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A3AD" w14:textId="77777777" w:rsidR="00540D86" w:rsidRDefault="00540D86" w:rsidP="00540D86">
      <w:pPr>
        <w:spacing w:line="360" w:lineRule="auto"/>
        <w:rPr>
          <w:rFonts w:ascii="Times New Roman" w:eastAsia="Calibri" w:hAnsi="Times New Roman" w:cs="Times New Roman"/>
          <w:b/>
          <w:bCs/>
        </w:rPr>
      </w:pPr>
      <w:r>
        <w:rPr>
          <w:rFonts w:ascii="Times New Roman" w:eastAsia="Calibri" w:hAnsi="Times New Roman" w:cs="Times New Roman"/>
          <w:b/>
          <w:bCs/>
        </w:rPr>
        <w:t>APPENDIX B</w:t>
      </w:r>
    </w:p>
    <w:p w14:paraId="7C1D3510" w14:textId="0BE27246" w:rsidR="004E50C3" w:rsidRPr="0092638E" w:rsidRDefault="004E50C3" w:rsidP="66C9A4D7">
      <w:pPr>
        <w:spacing w:line="360" w:lineRule="auto"/>
        <w:jc w:val="center"/>
        <w:rPr>
          <w:rFonts w:ascii="Times New Roman" w:eastAsia="Calibri" w:hAnsi="Times New Roman" w:cs="Times New Roman"/>
          <w:b/>
          <w:bCs/>
        </w:rPr>
      </w:pPr>
      <w:r w:rsidRPr="0092638E">
        <w:rPr>
          <w:rFonts w:ascii="Times New Roman" w:eastAsia="Calibri" w:hAnsi="Times New Roman" w:cs="Times New Roman"/>
          <w:b/>
          <w:bCs/>
        </w:rPr>
        <w:t xml:space="preserve">High-Throughput Robotic Analysis of Antimicrobial Resistance in Porcine </w:t>
      </w:r>
      <w:r w:rsidRPr="0092638E">
        <w:rPr>
          <w:rFonts w:ascii="Times New Roman" w:eastAsia="Calibri" w:hAnsi="Times New Roman" w:cs="Times New Roman"/>
          <w:b/>
          <w:bCs/>
          <w:i/>
          <w:iCs/>
        </w:rPr>
        <w:t>E</w:t>
      </w:r>
      <w:r w:rsidR="00C346FF">
        <w:rPr>
          <w:rFonts w:ascii="Times New Roman" w:eastAsia="Calibri" w:hAnsi="Times New Roman" w:cs="Times New Roman"/>
          <w:b/>
          <w:bCs/>
          <w:i/>
          <w:iCs/>
        </w:rPr>
        <w:t>scherichia</w:t>
      </w:r>
      <w:r w:rsidRPr="0092638E">
        <w:rPr>
          <w:rFonts w:ascii="Times New Roman" w:eastAsia="Calibri" w:hAnsi="Times New Roman" w:cs="Times New Roman"/>
          <w:b/>
          <w:bCs/>
          <w:i/>
          <w:iCs/>
        </w:rPr>
        <w:t xml:space="preserve"> coli</w:t>
      </w:r>
      <w:r w:rsidRPr="0092638E">
        <w:rPr>
          <w:rFonts w:ascii="Times New Roman" w:eastAsia="Calibri" w:hAnsi="Times New Roman" w:cs="Times New Roman"/>
          <w:b/>
          <w:bCs/>
        </w:rPr>
        <w:t xml:space="preserve">: A National Cross-Sectional Study </w:t>
      </w:r>
      <w:r w:rsidR="00800DD7" w:rsidRPr="0092638E">
        <w:rPr>
          <w:rFonts w:ascii="Times New Roman" w:eastAsia="Calibri" w:hAnsi="Times New Roman" w:cs="Times New Roman"/>
          <w:b/>
          <w:bCs/>
        </w:rPr>
        <w:t xml:space="preserve">Evaluating </w:t>
      </w:r>
      <w:r w:rsidRPr="0092638E">
        <w:rPr>
          <w:rFonts w:ascii="Times New Roman" w:eastAsia="Calibri" w:hAnsi="Times New Roman" w:cs="Times New Roman"/>
          <w:b/>
          <w:bCs/>
        </w:rPr>
        <w:t>Herd-Level Variability in Australia</w:t>
      </w:r>
    </w:p>
    <w:p w14:paraId="4E542148" w14:textId="2A3FC228" w:rsidR="3BE8ECF9" w:rsidRPr="0092638E" w:rsidRDefault="7F0416CF" w:rsidP="00EF19EF">
      <w:pPr>
        <w:spacing w:line="360" w:lineRule="auto"/>
        <w:jc w:val="center"/>
        <w:rPr>
          <w:rFonts w:ascii="Times New Roman" w:eastAsia="Calibri" w:hAnsi="Times New Roman" w:cs="Times New Roman"/>
        </w:rPr>
      </w:pPr>
      <w:r w:rsidRPr="0092638E">
        <w:rPr>
          <w:rFonts w:ascii="Times New Roman" w:eastAsia="Calibri" w:hAnsi="Times New Roman" w:cs="Times New Roman"/>
        </w:rPr>
        <w:t xml:space="preserve">Rebecca Abraham, David Jordan, Marin Milotic, </w:t>
      </w:r>
      <w:proofErr w:type="spellStart"/>
      <w:r w:rsidRPr="0092638E">
        <w:rPr>
          <w:rFonts w:ascii="Times New Roman" w:eastAsia="Calibri" w:hAnsi="Times New Roman" w:cs="Times New Roman"/>
        </w:rPr>
        <w:t>Shewli</w:t>
      </w:r>
      <w:proofErr w:type="spellEnd"/>
      <w:r w:rsidRPr="0092638E">
        <w:rPr>
          <w:rFonts w:ascii="Times New Roman" w:eastAsia="Calibri" w:hAnsi="Times New Roman" w:cs="Times New Roman"/>
        </w:rPr>
        <w:t xml:space="preserve"> Mukerji, </w:t>
      </w:r>
      <w:r w:rsidRPr="009C447B">
        <w:rPr>
          <w:rFonts w:ascii="Times New Roman" w:eastAsia="Calibri" w:hAnsi="Times New Roman" w:cs="Times New Roman"/>
        </w:rPr>
        <w:t>Yvette Pollock</w:t>
      </w:r>
      <w:r w:rsidRPr="0092638E">
        <w:rPr>
          <w:rFonts w:ascii="Times New Roman" w:eastAsia="Calibri" w:hAnsi="Times New Roman" w:cs="Times New Roman"/>
        </w:rPr>
        <w:t xml:space="preserve">, </w:t>
      </w:r>
      <w:r w:rsidRPr="009C447B">
        <w:rPr>
          <w:rFonts w:ascii="Times New Roman" w:eastAsia="Calibri" w:hAnsi="Times New Roman" w:cs="Times New Roman"/>
        </w:rPr>
        <w:t>Samantha Sterndale</w:t>
      </w:r>
      <w:r w:rsidRPr="0092638E">
        <w:rPr>
          <w:rFonts w:ascii="Times New Roman" w:eastAsia="Calibri" w:hAnsi="Times New Roman" w:cs="Times New Roman"/>
        </w:rPr>
        <w:t xml:space="preserve">, </w:t>
      </w:r>
      <w:r w:rsidR="00B43CB5" w:rsidRPr="0092638E">
        <w:rPr>
          <w:rFonts w:ascii="Times New Roman" w:eastAsia="Calibri" w:hAnsi="Times New Roman" w:cs="Times New Roman"/>
        </w:rPr>
        <w:t xml:space="preserve">David </w:t>
      </w:r>
      <w:r w:rsidR="00390628" w:rsidRPr="0092638E">
        <w:rPr>
          <w:rFonts w:ascii="Times New Roman" w:eastAsia="Calibri" w:hAnsi="Times New Roman" w:cs="Times New Roman"/>
        </w:rPr>
        <w:t xml:space="preserve">J. </w:t>
      </w:r>
      <w:r w:rsidR="00B43CB5" w:rsidRPr="0092638E">
        <w:rPr>
          <w:rFonts w:ascii="Times New Roman" w:eastAsia="Calibri" w:hAnsi="Times New Roman" w:cs="Times New Roman"/>
        </w:rPr>
        <w:t>Hampson, Kitti</w:t>
      </w:r>
      <w:r w:rsidR="00390628" w:rsidRPr="0092638E">
        <w:rPr>
          <w:rFonts w:ascii="Times New Roman" w:eastAsia="Calibri" w:hAnsi="Times New Roman" w:cs="Times New Roman"/>
        </w:rPr>
        <w:t>t</w:t>
      </w:r>
      <w:r w:rsidR="00B43CB5" w:rsidRPr="0092638E">
        <w:rPr>
          <w:rFonts w:ascii="Times New Roman" w:eastAsia="Calibri" w:hAnsi="Times New Roman" w:cs="Times New Roman"/>
        </w:rPr>
        <w:t>at Lugsom</w:t>
      </w:r>
      <w:r w:rsidR="00217666" w:rsidRPr="0092638E">
        <w:rPr>
          <w:rFonts w:ascii="Times New Roman" w:eastAsia="Calibri" w:hAnsi="Times New Roman" w:cs="Times New Roman"/>
        </w:rPr>
        <w:t>y</w:t>
      </w:r>
      <w:r w:rsidR="00B43CB5" w:rsidRPr="0092638E">
        <w:rPr>
          <w:rFonts w:ascii="Times New Roman" w:eastAsia="Calibri" w:hAnsi="Times New Roman" w:cs="Times New Roman"/>
        </w:rPr>
        <w:t xml:space="preserve">a, </w:t>
      </w:r>
      <w:r w:rsidRPr="0092638E">
        <w:rPr>
          <w:rFonts w:ascii="Times New Roman" w:eastAsia="Calibri" w:hAnsi="Times New Roman" w:cs="Times New Roman"/>
        </w:rPr>
        <w:t>Sam Abraham</w:t>
      </w:r>
    </w:p>
    <w:p w14:paraId="3B873F96" w14:textId="3778B923" w:rsidR="00CE7814" w:rsidRPr="0092638E" w:rsidRDefault="00CE7814" w:rsidP="00CE7814">
      <w:pPr>
        <w:spacing w:line="360" w:lineRule="auto"/>
        <w:rPr>
          <w:rFonts w:ascii="Times New Roman" w:eastAsia="Calibri" w:hAnsi="Times New Roman" w:cs="Times New Roman"/>
          <w:b/>
          <w:bCs/>
        </w:rPr>
      </w:pPr>
      <w:r w:rsidRPr="0092638E">
        <w:rPr>
          <w:rFonts w:ascii="Times New Roman" w:eastAsia="Calibri" w:hAnsi="Times New Roman" w:cs="Times New Roman"/>
          <w:b/>
          <w:bCs/>
        </w:rPr>
        <w:t>Abstract</w:t>
      </w:r>
    </w:p>
    <w:p w14:paraId="7650A08A" w14:textId="01C824CB" w:rsidR="00E8159C" w:rsidRPr="0092638E" w:rsidRDefault="00E8159C" w:rsidP="00E8159C">
      <w:pPr>
        <w:pStyle w:val="NormalWeb"/>
      </w:pPr>
      <w:r w:rsidRPr="0092638E">
        <w:rPr>
          <w:rStyle w:val="Strong"/>
          <w:rFonts w:eastAsiaTheme="majorEastAsia"/>
        </w:rPr>
        <w:t>Background:</w:t>
      </w:r>
      <w:r w:rsidRPr="0092638E">
        <w:t xml:space="preserve"> </w:t>
      </w:r>
      <w:r w:rsidR="00FD072B" w:rsidRPr="00FD072B">
        <w:t xml:space="preserve">Conventional antimicrobial resistance (AMR) surveillance in livestock typically involves testing only 100–300 </w:t>
      </w:r>
      <w:r w:rsidR="00FD072B" w:rsidRPr="00FD072B">
        <w:rPr>
          <w:i/>
          <w:iCs/>
        </w:rPr>
        <w:t>Escherichia coli</w:t>
      </w:r>
      <w:r w:rsidR="00FD072B" w:rsidRPr="00FD072B">
        <w:t xml:space="preserve"> isolates per </w:t>
      </w:r>
      <w:r w:rsidR="00C346FF">
        <w:t xml:space="preserve">animal </w:t>
      </w:r>
      <w:r w:rsidR="00FD072B" w:rsidRPr="00FD072B">
        <w:t xml:space="preserve">sector annually, which often masks herd-level variation and delays the identification of emerging AMR threats. In this study, we employed a high-throughput robotic workflow to evaluate AMR characterization at a national scale while investigating herd-level resistance. </w:t>
      </w:r>
    </w:p>
    <w:p w14:paraId="0E2BBC35" w14:textId="136FF816" w:rsidR="00E8159C" w:rsidRPr="0092638E" w:rsidRDefault="00E8159C" w:rsidP="00E8159C">
      <w:pPr>
        <w:pStyle w:val="NormalWeb"/>
      </w:pPr>
      <w:r w:rsidRPr="0092638E">
        <w:rPr>
          <w:rStyle w:val="Strong"/>
          <w:rFonts w:eastAsiaTheme="majorEastAsia"/>
        </w:rPr>
        <w:t>Methods:</w:t>
      </w:r>
      <w:r w:rsidRPr="0092638E">
        <w:t xml:space="preserve"> </w:t>
      </w:r>
      <w:r w:rsidR="00261A38" w:rsidRPr="0092638E">
        <w:rPr>
          <w:i/>
          <w:iCs/>
        </w:rPr>
        <w:t>Escherichia coli</w:t>
      </w:r>
      <w:r w:rsidR="00261A38" w:rsidRPr="0092638E">
        <w:t xml:space="preserve"> (n=2,703) were isolated from rectal contents</w:t>
      </w:r>
      <w:r w:rsidR="000460F9" w:rsidRPr="0092638E">
        <w:t xml:space="preserve"> (n=300)</w:t>
      </w:r>
      <w:r w:rsidR="00261A38" w:rsidRPr="0092638E">
        <w:t xml:space="preserve"> of slaughtered pigs from 30 Australian pig herds that supplied around 70% of Australian production</w:t>
      </w:r>
      <w:r w:rsidR="000460F9" w:rsidRPr="0092638E">
        <w:t xml:space="preserve">. </w:t>
      </w:r>
      <w:r w:rsidRPr="0092638E">
        <w:t xml:space="preserve">Up to 94 colonies per </w:t>
      </w:r>
      <w:r w:rsidR="00DA30BB" w:rsidRPr="0092638E">
        <w:t xml:space="preserve">herd were isolated and subjected to antimicrobial </w:t>
      </w:r>
      <w:proofErr w:type="spellStart"/>
      <w:r w:rsidR="00DA30BB" w:rsidRPr="0092638E">
        <w:t>suseptability</w:t>
      </w:r>
      <w:proofErr w:type="spellEnd"/>
      <w:r w:rsidR="00DA30BB" w:rsidRPr="0092638E">
        <w:t xml:space="preserve"> </w:t>
      </w:r>
      <w:proofErr w:type="spellStart"/>
      <w:r w:rsidR="00C346FF">
        <w:t>tsting</w:t>
      </w:r>
      <w:proofErr w:type="spellEnd"/>
      <w:r w:rsidR="00C346FF">
        <w:t xml:space="preserve"> </w:t>
      </w:r>
      <w:r w:rsidR="00DA30BB" w:rsidRPr="0092638E">
        <w:t xml:space="preserve">using </w:t>
      </w:r>
      <w:r w:rsidR="00C346FF">
        <w:t xml:space="preserve">a </w:t>
      </w:r>
      <w:r w:rsidR="00DA30BB" w:rsidRPr="0092638E">
        <w:t xml:space="preserve">robotic antimicrobial </w:t>
      </w:r>
      <w:proofErr w:type="spellStart"/>
      <w:r w:rsidR="00DA30BB" w:rsidRPr="0092638E">
        <w:t>suseptability</w:t>
      </w:r>
      <w:proofErr w:type="spellEnd"/>
      <w:r w:rsidR="00DA30BB" w:rsidRPr="0092638E">
        <w:t xml:space="preserve"> </w:t>
      </w:r>
      <w:proofErr w:type="spellStart"/>
      <w:r w:rsidR="00DA30BB" w:rsidRPr="0092638E">
        <w:t>platfrom</w:t>
      </w:r>
      <w:proofErr w:type="spellEnd"/>
      <w:r w:rsidR="00DA30BB" w:rsidRPr="0092638E">
        <w:t xml:space="preserve">. </w:t>
      </w:r>
      <w:r w:rsidRPr="0092638E">
        <w:t xml:space="preserve">Broth microdilution determined MICs to 14 antimicrobials in nine classes. An AMR index that weights drugs by human-health importance </w:t>
      </w:r>
      <w:proofErr w:type="spellStart"/>
      <w:r w:rsidRPr="0092638E">
        <w:t>summarised</w:t>
      </w:r>
      <w:proofErr w:type="spellEnd"/>
      <w:r w:rsidRPr="0092638E">
        <w:t xml:space="preserve"> phenotypes at </w:t>
      </w:r>
      <w:r w:rsidR="00C346FF">
        <w:t xml:space="preserve">the </w:t>
      </w:r>
      <w:r w:rsidRPr="0092638E">
        <w:t>isolate and herd</w:t>
      </w:r>
      <w:r w:rsidR="004700D3">
        <w:t>-</w:t>
      </w:r>
      <w:r w:rsidRPr="0092638E">
        <w:t>level. Twenty-</w:t>
      </w:r>
      <w:r w:rsidR="00C346FF">
        <w:t xml:space="preserve">one </w:t>
      </w:r>
      <w:r w:rsidRPr="0092638E">
        <w:t xml:space="preserve">phenotypically </w:t>
      </w:r>
      <w:r w:rsidR="00C346FF">
        <w:t>concerning</w:t>
      </w:r>
      <w:r w:rsidRPr="0092638E">
        <w:t xml:space="preserve"> isolates underwent Illumina whole-genome sequencing. </w:t>
      </w:r>
    </w:p>
    <w:p w14:paraId="3EDFEA49" w14:textId="3A7F4CB7" w:rsidR="00E8159C" w:rsidRPr="0092638E" w:rsidRDefault="00E8159C" w:rsidP="00E8159C">
      <w:pPr>
        <w:pStyle w:val="NormalWeb"/>
        <w:rPr>
          <w:vertAlign w:val="superscript"/>
        </w:rPr>
      </w:pPr>
      <w:r w:rsidRPr="0092638E">
        <w:rPr>
          <w:rStyle w:val="Strong"/>
          <w:rFonts w:eastAsiaTheme="majorEastAsia"/>
        </w:rPr>
        <w:t>Results:</w:t>
      </w:r>
      <w:r w:rsidRPr="0092638E">
        <w:t xml:space="preserve"> Resistance to first-line agents was widespread: ampicillin 77% and tetracycline 79%. In contrast, resistance to critically important antimicrobials (CIAs) remained rare (ciprofloxacin 0.11 %, </w:t>
      </w:r>
      <w:r w:rsidR="004D5208" w:rsidRPr="0092638E">
        <w:t>extended spectru</w:t>
      </w:r>
      <w:r w:rsidR="009245A3" w:rsidRPr="0092638E">
        <w:t>m</w:t>
      </w:r>
      <w:r w:rsidRPr="0092638E">
        <w:t xml:space="preserve"> cephalosporins 0.04 %</w:t>
      </w:r>
      <w:r w:rsidR="009245A3" w:rsidRPr="0092638E">
        <w:t xml:space="preserve">). Resistance </w:t>
      </w:r>
      <w:proofErr w:type="gramStart"/>
      <w:r w:rsidR="009245A3" w:rsidRPr="0092638E">
        <w:t xml:space="preserve">to </w:t>
      </w:r>
      <w:r w:rsidRPr="0092638E">
        <w:t xml:space="preserve"> carbapenems</w:t>
      </w:r>
      <w:proofErr w:type="gramEnd"/>
      <w:r w:rsidRPr="0092638E">
        <w:t xml:space="preserve"> </w:t>
      </w:r>
      <w:r w:rsidR="009245A3" w:rsidRPr="0092638E">
        <w:t xml:space="preserve">and </w:t>
      </w:r>
      <w:r w:rsidRPr="0092638E">
        <w:t xml:space="preserve">colistin </w:t>
      </w:r>
      <w:r w:rsidR="009245A3" w:rsidRPr="0092638E">
        <w:t xml:space="preserve">were not detected. </w:t>
      </w:r>
      <w:r w:rsidRPr="0092638E">
        <w:t>Overall</w:t>
      </w:r>
      <w:r w:rsidRPr="00094BE7">
        <w:t xml:space="preserve">, 56.9 % of isolates were multidrug-resistant, most commonly to β-lactams, folate-pathway inhibitors, </w:t>
      </w:r>
      <w:proofErr w:type="spellStart"/>
      <w:r w:rsidRPr="00094BE7">
        <w:t>phenicols</w:t>
      </w:r>
      <w:proofErr w:type="spellEnd"/>
      <w:r w:rsidRPr="00094BE7">
        <w:t xml:space="preserve"> and tetracyclines. </w:t>
      </w:r>
      <w:r w:rsidR="00C346FF">
        <w:t>The h</w:t>
      </w:r>
      <w:r w:rsidRPr="00094BE7">
        <w:t>erd</w:t>
      </w:r>
      <w:r w:rsidR="004700D3" w:rsidRPr="00094BE7">
        <w:t>-</w:t>
      </w:r>
      <w:r w:rsidR="009245A3" w:rsidRPr="00094BE7">
        <w:t>level</w:t>
      </w:r>
      <w:r w:rsidRPr="00094BE7">
        <w:t xml:space="preserve"> AMR ind</w:t>
      </w:r>
      <w:r w:rsidR="009245A3" w:rsidRPr="00094BE7">
        <w:t>ex</w:t>
      </w:r>
      <w:r w:rsidRPr="00094BE7">
        <w:t xml:space="preserve"> spanned 1.5</w:t>
      </w:r>
      <w:r w:rsidR="00C16638" w:rsidRPr="00094BE7">
        <w:t>1</w:t>
      </w:r>
      <w:r w:rsidRPr="00094BE7">
        <w:t>–5.</w:t>
      </w:r>
      <w:r w:rsidR="00C16638" w:rsidRPr="00094BE7">
        <w:t>76</w:t>
      </w:r>
      <w:r w:rsidRPr="00094BE7">
        <w:t>,</w:t>
      </w:r>
      <w:r w:rsidRPr="0092638E">
        <w:t xml:space="preserve"> revealing pronounced between-herd heterogeneity</w:t>
      </w:r>
      <w:r w:rsidR="00FD5747" w:rsidRPr="0092638E">
        <w:t>. T</w:t>
      </w:r>
      <w:r w:rsidRPr="0092638E">
        <w:t xml:space="preserve">hree herds </w:t>
      </w:r>
      <w:r w:rsidR="00FD5747" w:rsidRPr="0092638E">
        <w:t>were posi</w:t>
      </w:r>
      <w:r w:rsidR="00C346FF">
        <w:t>t</w:t>
      </w:r>
      <w:r w:rsidR="00FD5747" w:rsidRPr="0092638E">
        <w:t xml:space="preserve">ive for </w:t>
      </w:r>
      <w:r w:rsidRPr="0092638E">
        <w:t xml:space="preserve">CIA-resistant isolates, which standard low-density sampling would almost certainly have missed. Sequencing identified </w:t>
      </w:r>
      <w:proofErr w:type="spellStart"/>
      <w:r w:rsidR="00C769E7" w:rsidRPr="0092638E">
        <w:t>fluroquinlone</w:t>
      </w:r>
      <w:proofErr w:type="spellEnd"/>
      <w:r w:rsidR="00C769E7" w:rsidRPr="0092638E">
        <w:t xml:space="preserve"> resistant isolates </w:t>
      </w:r>
      <w:r w:rsidR="00C346FF">
        <w:t>in</w:t>
      </w:r>
      <w:r w:rsidR="00C769E7" w:rsidRPr="0092638E">
        <w:t xml:space="preserve"> </w:t>
      </w:r>
      <w:r w:rsidRPr="0092638E">
        <w:t>ST10</w:t>
      </w:r>
      <w:r w:rsidR="00C769E7" w:rsidRPr="0092638E">
        <w:t xml:space="preserve"> (</w:t>
      </w:r>
      <w:r w:rsidR="00C769E7" w:rsidRPr="0092638E">
        <w:rPr>
          <w:i/>
          <w:iCs/>
        </w:rPr>
        <w:t>qnrS1</w:t>
      </w:r>
      <w:proofErr w:type="gramStart"/>
      <w:r w:rsidR="00C769E7" w:rsidRPr="0092638E">
        <w:t>)</w:t>
      </w:r>
      <w:r w:rsidR="00A525E5" w:rsidRPr="0092638E">
        <w:t xml:space="preserve">, </w:t>
      </w:r>
      <w:r w:rsidRPr="0092638E">
        <w:t xml:space="preserve"> ST</w:t>
      </w:r>
      <w:proofErr w:type="gramEnd"/>
      <w:r w:rsidRPr="0092638E">
        <w:t>69</w:t>
      </w:r>
      <w:r w:rsidR="00A525E5" w:rsidRPr="0092638E">
        <w:t xml:space="preserve"> (</w:t>
      </w:r>
      <w:r w:rsidR="00A525E5" w:rsidRPr="0092638E">
        <w:rPr>
          <w:i/>
          <w:iCs/>
        </w:rPr>
        <w:t>qnrS1</w:t>
      </w:r>
      <w:r w:rsidR="00A525E5" w:rsidRPr="0092638E">
        <w:t>)</w:t>
      </w:r>
      <w:r w:rsidRPr="0092638E">
        <w:t xml:space="preserve">, </w:t>
      </w:r>
      <w:r w:rsidR="00C346FF">
        <w:t xml:space="preserve">and </w:t>
      </w:r>
      <w:r w:rsidRPr="0092638E">
        <w:t>ST744</w:t>
      </w:r>
      <w:r w:rsidR="00A525E5" w:rsidRPr="0092638E">
        <w:t xml:space="preserve"> (</w:t>
      </w:r>
      <w:proofErr w:type="gramStart"/>
      <w:r w:rsidR="00A525E5" w:rsidRPr="0092638E">
        <w:t xml:space="preserve">QRDR, </w:t>
      </w:r>
      <w:r w:rsidRPr="0092638E">
        <w:t xml:space="preserve"> </w:t>
      </w:r>
      <w:r w:rsidRPr="0092638E">
        <w:rPr>
          <w:i/>
          <w:iCs/>
        </w:rPr>
        <w:t>bla</w:t>
      </w:r>
      <w:r w:rsidRPr="0092638E">
        <w:rPr>
          <w:vertAlign w:val="subscript"/>
        </w:rPr>
        <w:t>CTX</w:t>
      </w:r>
      <w:proofErr w:type="gramEnd"/>
      <w:r w:rsidRPr="0092638E">
        <w:rPr>
          <w:vertAlign w:val="subscript"/>
        </w:rPr>
        <w:t>-M-27</w:t>
      </w:r>
      <w:r w:rsidR="00A525E5" w:rsidRPr="0092638E">
        <w:t>)</w:t>
      </w:r>
    </w:p>
    <w:p w14:paraId="2F2BD2BB" w14:textId="46DDC9D6" w:rsidR="00E8159C" w:rsidRPr="0092638E" w:rsidRDefault="00E8159C" w:rsidP="00E8159C">
      <w:pPr>
        <w:pStyle w:val="NormalWeb"/>
      </w:pPr>
      <w:r w:rsidRPr="0092638E">
        <w:rPr>
          <w:rStyle w:val="Strong"/>
          <w:rFonts w:eastAsiaTheme="majorEastAsia"/>
        </w:rPr>
        <w:t>Conclusions:</w:t>
      </w:r>
      <w:r w:rsidRPr="0092638E">
        <w:t xml:space="preserve"> Testing roughly ten-fold more isolates than conventional AMR surveys uncovered substantial, farm-specific variability and captured very low prevalence CIA resistance in </w:t>
      </w:r>
      <w:r w:rsidRPr="0092638E">
        <w:rPr>
          <w:i/>
          <w:iCs/>
        </w:rPr>
        <w:t>E. coli</w:t>
      </w:r>
      <w:r w:rsidRPr="0092638E">
        <w:t xml:space="preserve">. While resistance to first-line antimicrobials </w:t>
      </w:r>
      <w:r w:rsidR="00116D85" w:rsidRPr="0092638E">
        <w:t xml:space="preserve">and MDR phenotype </w:t>
      </w:r>
      <w:r w:rsidRPr="0092638E">
        <w:t xml:space="preserve">was widespread and heterogeneous, resistance to </w:t>
      </w:r>
      <w:r w:rsidR="00C346FF">
        <w:t>CIA</w:t>
      </w:r>
      <w:r w:rsidRPr="0092638E">
        <w:t xml:space="preserve"> remained low—an encouraging baseline that can still be preserved.  The high-throughput, high-density approach therefore deliver</w:t>
      </w:r>
      <w:r w:rsidR="0092638E" w:rsidRPr="0092638E">
        <w:t>ed</w:t>
      </w:r>
      <w:r w:rsidRPr="0092638E">
        <w:t xml:space="preserve"> an affordable, practical</w:t>
      </w:r>
      <w:r w:rsidR="0092638E" w:rsidRPr="0092638E">
        <w:t>,</w:t>
      </w:r>
      <w:r w:rsidRPr="0092638E">
        <w:t xml:space="preserve"> early-warning system and a spatially resolved benchmark of resistance that is directly actionable at the herd</w:t>
      </w:r>
      <w:r w:rsidR="004700D3">
        <w:t>-</w:t>
      </w:r>
      <w:r w:rsidRPr="0092638E">
        <w:t xml:space="preserve">level. Integrating such robotic platforms and the </w:t>
      </w:r>
      <w:proofErr w:type="gramStart"/>
      <w:r w:rsidRPr="0092638E">
        <w:t>easily</w:t>
      </w:r>
      <w:r w:rsidR="0092638E" w:rsidRPr="0092638E">
        <w:t>-</w:t>
      </w:r>
      <w:r w:rsidRPr="0092638E">
        <w:t>interpreted</w:t>
      </w:r>
      <w:proofErr w:type="gramEnd"/>
      <w:r w:rsidRPr="0092638E">
        <w:t xml:space="preserve"> AMR index into routine surveillance will empower veterinary stewardship </w:t>
      </w:r>
      <w:r w:rsidR="0092638E" w:rsidRPr="0092638E">
        <w:t xml:space="preserve">to </w:t>
      </w:r>
      <w:r w:rsidRPr="0092638E">
        <w:t>safeguard the effectiveness of antimicrobial</w:t>
      </w:r>
      <w:r w:rsidR="0092638E" w:rsidRPr="0092638E">
        <w:t>s that are</w:t>
      </w:r>
      <w:r w:rsidRPr="0092638E">
        <w:t xml:space="preserve"> critical to human and veterinary medicine. </w:t>
      </w:r>
    </w:p>
    <w:p w14:paraId="571545AE" w14:textId="77777777" w:rsidR="00E8159C" w:rsidRPr="0092638E" w:rsidRDefault="00E8159C" w:rsidP="00CE7814">
      <w:pPr>
        <w:spacing w:line="360" w:lineRule="auto"/>
        <w:rPr>
          <w:rFonts w:ascii="Times New Roman" w:eastAsia="Calibri" w:hAnsi="Times New Roman" w:cs="Times New Roman"/>
          <w:b/>
          <w:bCs/>
        </w:rPr>
      </w:pPr>
    </w:p>
    <w:p w14:paraId="53FD1282" w14:textId="77777777" w:rsidR="00156ACD" w:rsidRPr="00B95C9B" w:rsidRDefault="00156ACD" w:rsidP="00CE7814">
      <w:pPr>
        <w:spacing w:line="360" w:lineRule="auto"/>
        <w:rPr>
          <w:rFonts w:ascii="Times New Roman" w:eastAsia="Calibri" w:hAnsi="Times New Roman" w:cs="Times New Roman"/>
        </w:rPr>
      </w:pPr>
    </w:p>
    <w:p w14:paraId="2A6984A0" w14:textId="6E0F7CB0" w:rsidR="001B182D" w:rsidRPr="0092638E" w:rsidRDefault="001B182D" w:rsidP="00CE7814">
      <w:pPr>
        <w:spacing w:line="360" w:lineRule="auto"/>
        <w:rPr>
          <w:rFonts w:ascii="Times New Roman" w:eastAsia="Calibri" w:hAnsi="Times New Roman" w:cs="Times New Roman"/>
        </w:rPr>
      </w:pPr>
      <w:r w:rsidRPr="0092638E">
        <w:rPr>
          <w:rFonts w:ascii="Times New Roman" w:eastAsia="Calibri" w:hAnsi="Times New Roman" w:cs="Times New Roman"/>
          <w:b/>
          <w:bCs/>
        </w:rPr>
        <w:lastRenderedPageBreak/>
        <w:t xml:space="preserve">Keywords: </w:t>
      </w:r>
      <w:r w:rsidRPr="0092638E">
        <w:rPr>
          <w:rFonts w:ascii="Times New Roman" w:eastAsia="Calibri" w:hAnsi="Times New Roman" w:cs="Times New Roman"/>
        </w:rPr>
        <w:t xml:space="preserve">AMR, </w:t>
      </w:r>
      <w:r w:rsidR="00156ACD" w:rsidRPr="0092638E">
        <w:rPr>
          <w:rFonts w:ascii="Times New Roman" w:eastAsia="Calibri" w:hAnsi="Times New Roman" w:cs="Times New Roman"/>
        </w:rPr>
        <w:t xml:space="preserve">robotics, </w:t>
      </w:r>
      <w:r w:rsidR="000D6EE1" w:rsidRPr="0092638E">
        <w:rPr>
          <w:rFonts w:ascii="Times New Roman" w:eastAsia="Calibri" w:hAnsi="Times New Roman" w:cs="Times New Roman"/>
          <w:i/>
          <w:iCs/>
        </w:rPr>
        <w:t>Escheric</w:t>
      </w:r>
      <w:r w:rsidR="00156ACD" w:rsidRPr="0092638E">
        <w:rPr>
          <w:rFonts w:ascii="Times New Roman" w:eastAsia="Calibri" w:hAnsi="Times New Roman" w:cs="Times New Roman"/>
          <w:i/>
          <w:iCs/>
        </w:rPr>
        <w:t>h</w:t>
      </w:r>
      <w:r w:rsidR="000D6EE1" w:rsidRPr="0092638E">
        <w:rPr>
          <w:rFonts w:ascii="Times New Roman" w:eastAsia="Calibri" w:hAnsi="Times New Roman" w:cs="Times New Roman"/>
          <w:i/>
          <w:iCs/>
        </w:rPr>
        <w:t>ia coli</w:t>
      </w:r>
      <w:r w:rsidR="000D6EE1" w:rsidRPr="0092638E">
        <w:rPr>
          <w:rFonts w:ascii="Times New Roman" w:eastAsia="Calibri" w:hAnsi="Times New Roman" w:cs="Times New Roman"/>
        </w:rPr>
        <w:t>, pigs, surve</w:t>
      </w:r>
      <w:r w:rsidR="00156ACD" w:rsidRPr="0092638E">
        <w:rPr>
          <w:rFonts w:ascii="Times New Roman" w:eastAsia="Calibri" w:hAnsi="Times New Roman" w:cs="Times New Roman"/>
        </w:rPr>
        <w:t>illance</w:t>
      </w:r>
      <w:r w:rsidR="000D6EE1" w:rsidRPr="0092638E">
        <w:rPr>
          <w:rFonts w:ascii="Times New Roman" w:eastAsia="Calibri" w:hAnsi="Times New Roman" w:cs="Times New Roman"/>
        </w:rPr>
        <w:t>, public health</w:t>
      </w:r>
    </w:p>
    <w:p w14:paraId="35F34884" w14:textId="2F4CCCEC" w:rsidR="3BE8ECF9" w:rsidRPr="0092638E" w:rsidRDefault="19DBF667" w:rsidP="4D7F3D51">
      <w:pPr>
        <w:spacing w:line="360" w:lineRule="auto"/>
        <w:rPr>
          <w:rFonts w:ascii="Times New Roman" w:eastAsia="Calibri" w:hAnsi="Times New Roman" w:cs="Times New Roman"/>
          <w:b/>
          <w:bCs/>
        </w:rPr>
      </w:pPr>
      <w:r w:rsidRPr="0092638E">
        <w:rPr>
          <w:rFonts w:ascii="Times New Roman" w:eastAsia="Calibri" w:hAnsi="Times New Roman" w:cs="Times New Roman"/>
          <w:b/>
          <w:bCs/>
        </w:rPr>
        <w:t>Introduction</w:t>
      </w:r>
    </w:p>
    <w:p w14:paraId="4BA894BA" w14:textId="6BF1F094" w:rsidR="00C362B1" w:rsidRDefault="00C362B1" w:rsidP="00807BAF">
      <w:pPr>
        <w:pStyle w:val="p1"/>
        <w:spacing w:line="360" w:lineRule="auto"/>
        <w:rPr>
          <w:rFonts w:ascii="Times New Roman" w:hAnsi="Times New Roman"/>
          <w:sz w:val="24"/>
          <w:szCs w:val="24"/>
        </w:rPr>
      </w:pPr>
      <w:r w:rsidRPr="0092638E">
        <w:rPr>
          <w:rFonts w:ascii="Times New Roman" w:hAnsi="Times New Roman"/>
          <w:sz w:val="24"/>
          <w:szCs w:val="24"/>
          <w:shd w:val="clear" w:color="auto" w:fill="FFFFFF"/>
        </w:rPr>
        <w:t>Antimicrobial resistance (AMR) is a major threat to public health</w:t>
      </w:r>
      <w:r w:rsidR="007D5228">
        <w:rPr>
          <w:rFonts w:ascii="Times New Roman" w:hAnsi="Times New Roman"/>
          <w:sz w:val="24"/>
          <w:szCs w:val="24"/>
          <w:shd w:val="clear" w:color="auto" w:fill="FFFFFF"/>
        </w:rPr>
        <w:t xml:space="preserve">, </w:t>
      </w:r>
      <w:r w:rsidRPr="0092638E">
        <w:rPr>
          <w:rFonts w:ascii="Times New Roman" w:hAnsi="Times New Roman"/>
          <w:sz w:val="24"/>
          <w:szCs w:val="24"/>
          <w:shd w:val="clear" w:color="auto" w:fill="FFFFFF"/>
        </w:rPr>
        <w:t>resulting in approximately five million human deaths per year</w:t>
      </w:r>
      <w:r w:rsidRPr="0092638E">
        <w:rPr>
          <w:rStyle w:val="Heading1Char"/>
          <w:rFonts w:ascii="Times New Roman" w:hAnsi="Times New Roman" w:cs="Times New Roman"/>
          <w:i/>
          <w:iCs/>
          <w:color w:val="1B1B1B"/>
          <w:sz w:val="24"/>
          <w:szCs w:val="24"/>
        </w:rPr>
        <w:t xml:space="preserve"> </w:t>
      </w:r>
      <w:r w:rsidR="00C8207D">
        <w:rPr>
          <w:rFonts w:ascii="Times New Roman" w:hAnsi="Times New Roman"/>
          <w:sz w:val="24"/>
          <w:szCs w:val="24"/>
        </w:rPr>
        <w:fldChar w:fldCharType="begin">
          <w:fldData xml:space="preserve">PEVuZE5vdGU+PENpdGU+PEF1dGhvcj5NdXJyYXk8L0F1dGhvcj48WWVhcj4yMDIyPC9ZZWFyPjxS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</w:fldData>
        </w:fldChar>
      </w:r>
      <w:r w:rsidR="00C8207D">
        <w:rPr>
          <w:rFonts w:ascii="Times New Roman" w:hAnsi="Times New Roman"/>
          <w:sz w:val="24"/>
          <w:szCs w:val="24"/>
        </w:rPr>
        <w:instrText xml:space="preserve"> ADDIN EN.CITE </w:instrText>
      </w:r>
      <w:r w:rsidR="00C8207D">
        <w:rPr>
          <w:rFonts w:ascii="Times New Roman" w:hAnsi="Times New Roman"/>
          <w:sz w:val="24"/>
          <w:szCs w:val="24"/>
        </w:rPr>
        <w:fldChar w:fldCharType="begin">
          <w:fldData xml:space="preserve">PEVuZE5vdGU+PENpdGU+PEF1dGhvcj5NdXJyYXk8L0F1dGhvcj48WWVhcj4yMDIyPC9ZZWFyPjxS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</w:fldData>
        </w:fldChar>
      </w:r>
      <w:r w:rsidR="00C8207D">
        <w:rPr>
          <w:rFonts w:ascii="Times New Roman" w:hAnsi="Times New Roman"/>
          <w:sz w:val="24"/>
          <w:szCs w:val="24"/>
        </w:rPr>
        <w:instrText xml:space="preserve"> ADDIN EN.CITE.DATA </w:instrText>
      </w:r>
      <w:r w:rsidR="00C8207D">
        <w:rPr>
          <w:rFonts w:ascii="Times New Roman" w:hAnsi="Times New Roman"/>
          <w:sz w:val="24"/>
          <w:szCs w:val="24"/>
        </w:rPr>
      </w:r>
      <w:r w:rsidR="00C8207D">
        <w:rPr>
          <w:rFonts w:ascii="Times New Roman" w:hAnsi="Times New Roman"/>
          <w:sz w:val="24"/>
          <w:szCs w:val="24"/>
        </w:rPr>
        <w:fldChar w:fldCharType="end"/>
      </w:r>
      <w:r w:rsidR="00C8207D">
        <w:rPr>
          <w:rFonts w:ascii="Times New Roman" w:hAnsi="Times New Roman"/>
          <w:sz w:val="24"/>
          <w:szCs w:val="24"/>
        </w:rPr>
      </w:r>
      <w:r w:rsidR="00C8207D">
        <w:rPr>
          <w:rFonts w:ascii="Times New Roman" w:hAnsi="Times New Roman"/>
          <w:sz w:val="24"/>
          <w:szCs w:val="24"/>
        </w:rPr>
        <w:fldChar w:fldCharType="separate"/>
      </w:r>
      <w:r w:rsidR="00C8207D">
        <w:rPr>
          <w:rFonts w:ascii="Times New Roman" w:hAnsi="Times New Roman"/>
          <w:noProof/>
          <w:sz w:val="24"/>
          <w:szCs w:val="24"/>
        </w:rPr>
        <w:t>(Murray et al., 2022)</w:t>
      </w:r>
      <w:r w:rsidR="00C8207D">
        <w:rPr>
          <w:rFonts w:ascii="Times New Roman" w:hAnsi="Times New Roman"/>
          <w:sz w:val="24"/>
          <w:szCs w:val="24"/>
        </w:rPr>
        <w:fldChar w:fldCharType="end"/>
      </w:r>
      <w:r w:rsidR="00C8207D">
        <w:rPr>
          <w:rFonts w:ascii="Times New Roman" w:hAnsi="Times New Roman"/>
          <w:sz w:val="24"/>
          <w:szCs w:val="24"/>
        </w:rPr>
        <w:t xml:space="preserve">. </w:t>
      </w:r>
      <w:r w:rsidRPr="0092638E">
        <w:rPr>
          <w:rFonts w:ascii="Times New Roman" w:hAnsi="Times New Roman"/>
          <w:sz w:val="24"/>
          <w:szCs w:val="24"/>
          <w:shd w:val="clear" w:color="auto" w:fill="FFFFFF"/>
        </w:rPr>
        <w:t xml:space="preserve">The </w:t>
      </w:r>
      <w:r w:rsidR="006046B0" w:rsidRPr="0092638E">
        <w:rPr>
          <w:rFonts w:ascii="Times New Roman" w:hAnsi="Times New Roman"/>
          <w:sz w:val="24"/>
          <w:szCs w:val="24"/>
          <w:shd w:val="clear" w:color="auto" w:fill="FFFFFF"/>
        </w:rPr>
        <w:t>continued</w:t>
      </w:r>
      <w:r w:rsidRPr="0092638E">
        <w:rPr>
          <w:rFonts w:ascii="Times New Roman" w:hAnsi="Times New Roman"/>
          <w:sz w:val="24"/>
          <w:szCs w:val="24"/>
          <w:shd w:val="clear" w:color="auto" w:fill="FFFFFF"/>
        </w:rPr>
        <w:t xml:space="preserve"> emergence and proliferation of resistance to essential antimicrobials, such as carbapenems, extended-spectrum cephalosporins (ESCs), and fluoroquinolones, is particularly concerning </w:t>
      </w:r>
      <w:r w:rsidR="00C8207D">
        <w:rPr>
          <w:rFonts w:ascii="Times New Roman" w:hAnsi="Times New Roman"/>
          <w:sz w:val="24"/>
          <w:szCs w:val="24"/>
        </w:rPr>
        <w:fldChar w:fldCharType="begin"/>
      </w:r>
      <w:r w:rsidR="001F499B">
        <w:rPr>
          <w:rFonts w:ascii="Times New Roman" w:hAnsi="Times New Roman"/>
          <w:sz w:val="24"/>
          <w:szCs w:val="24"/>
        </w:rPr>
        <w:instrText xml:space="preserve"> ADDIN EN.CITE &lt;EndNote&gt;&lt;Cite&gt;&lt;Author&gt;World Health Organization&lt;/Author&gt;&lt;Year&gt;2024&lt;/Year&gt;&lt;RecNum&gt;227&lt;/RecNum&gt;&lt;DisplayText&gt;(World Health Organization, 2024a)&lt;/DisplayText&gt;&lt;record&gt;&lt;rec-number&gt;227&lt;/rec-number&gt;&lt;foreign-keys&gt;&lt;key app="EN" db-id="dvarxdftyawtete5w9hxe0x1rrddv2wrfdps" timestamp="1748938425"&gt;227&lt;/key&gt;&lt;/foreign-keys&gt;&lt;ref-type name="Report"&gt;27&lt;/ref-type&gt;&lt;contributors&gt;&lt;authors&gt;&lt;author&gt;World Health Organization,&lt;/author&gt;&lt;/authors&gt;&lt;tertiary-authors&gt;&lt;author&gt;World Health Organization&lt;/author&gt;&lt;/tertiary-authors&gt;&lt;/contributors&gt;&lt;titles&gt;&lt;title&gt;WHO bacterial priority pathogens list, 2024: bacterial pathogens of public health importance to guide research, development and strategies to prevent and control antimicrobial resistance&lt;/title&gt;&lt;/titles&gt;&lt;dates&gt;&lt;year&gt;2024&lt;/year&gt;&lt;/dates&gt;&lt;pub-location&gt;Geneva&lt;/pub-location&gt;&lt;isbn&gt;WHO/EMP/IAU/2017.12&lt;/isbn&gt;&lt;urls&gt;&lt;related-urls&gt;&lt;url&gt;https://www.who.int/publications/i/item/9789240093461&lt;/url&gt;&lt;/related-urls&gt;&lt;/urls&gt;&lt;/record&gt;&lt;/Cite&gt;&lt;/EndNote&gt;</w:instrText>
      </w:r>
      <w:r w:rsidR="00C8207D">
        <w:rPr>
          <w:rFonts w:ascii="Times New Roman" w:hAnsi="Times New Roman"/>
          <w:sz w:val="24"/>
          <w:szCs w:val="24"/>
        </w:rPr>
        <w:fldChar w:fldCharType="separate"/>
      </w:r>
      <w:r w:rsidR="001F499B">
        <w:rPr>
          <w:rFonts w:ascii="Times New Roman" w:hAnsi="Times New Roman"/>
          <w:noProof/>
          <w:sz w:val="24"/>
          <w:szCs w:val="24"/>
        </w:rPr>
        <w:t>(World Health Organization, 2024a)</w:t>
      </w:r>
      <w:r w:rsidR="00C8207D">
        <w:rPr>
          <w:rFonts w:ascii="Times New Roman" w:hAnsi="Times New Roman"/>
          <w:sz w:val="24"/>
          <w:szCs w:val="24"/>
        </w:rPr>
        <w:fldChar w:fldCharType="end"/>
      </w:r>
      <w:r w:rsidR="00C8207D">
        <w:rPr>
          <w:rFonts w:ascii="Times New Roman" w:hAnsi="Times New Roman"/>
        </w:rPr>
        <w:t xml:space="preserve">. </w:t>
      </w:r>
      <w:r w:rsidRPr="0092638E">
        <w:rPr>
          <w:rFonts w:ascii="Times New Roman" w:hAnsi="Times New Roman"/>
          <w:sz w:val="24"/>
          <w:szCs w:val="24"/>
          <w:shd w:val="clear" w:color="auto" w:fill="FFFFFF"/>
        </w:rPr>
        <w:t>These</w:t>
      </w:r>
      <w:r w:rsidR="00C8207D">
        <w:rPr>
          <w:rFonts w:ascii="Times New Roman" w:hAnsi="Times New Roman"/>
          <w:sz w:val="24"/>
          <w:szCs w:val="24"/>
          <w:shd w:val="clear" w:color="auto" w:fill="FFFFFF"/>
        </w:rPr>
        <w:t>,</w:t>
      </w:r>
      <w:r w:rsidRPr="0092638E">
        <w:rPr>
          <w:rFonts w:ascii="Times New Roman" w:hAnsi="Times New Roman"/>
          <w:sz w:val="24"/>
          <w:szCs w:val="24"/>
          <w:shd w:val="clear" w:color="auto" w:fill="FFFFFF"/>
        </w:rPr>
        <w:t xml:space="preserve"> and other “critically important antimicrobials” (CIAs) form the final line of </w:t>
      </w:r>
      <w:proofErr w:type="spellStart"/>
      <w:r w:rsidRPr="0092638E">
        <w:rPr>
          <w:rFonts w:ascii="Times New Roman" w:hAnsi="Times New Roman"/>
          <w:sz w:val="24"/>
          <w:szCs w:val="24"/>
          <w:shd w:val="clear" w:color="auto" w:fill="FFFFFF"/>
        </w:rPr>
        <w:t>defense</w:t>
      </w:r>
      <w:proofErr w:type="spellEnd"/>
      <w:r w:rsidRPr="0092638E">
        <w:rPr>
          <w:rFonts w:ascii="Times New Roman" w:hAnsi="Times New Roman"/>
          <w:sz w:val="24"/>
          <w:szCs w:val="24"/>
          <w:shd w:val="clear" w:color="auto" w:fill="FFFFFF"/>
        </w:rPr>
        <w:t xml:space="preserve"> for treating serious bacterial infections in humans, and their reduced effectiveness represents a </w:t>
      </w:r>
      <w:r w:rsidR="001D0E1C">
        <w:rPr>
          <w:rFonts w:ascii="Times New Roman" w:hAnsi="Times New Roman"/>
          <w:sz w:val="24"/>
          <w:szCs w:val="24"/>
          <w:shd w:val="clear" w:color="auto" w:fill="FFFFFF"/>
        </w:rPr>
        <w:t xml:space="preserve">significant threat </w:t>
      </w:r>
      <w:r w:rsidRPr="0092638E">
        <w:rPr>
          <w:rFonts w:ascii="Times New Roman" w:hAnsi="Times New Roman"/>
          <w:sz w:val="24"/>
          <w:szCs w:val="24"/>
          <w:shd w:val="clear" w:color="auto" w:fill="FFFFFF"/>
        </w:rPr>
        <w:t>to human health</w:t>
      </w:r>
      <w:r w:rsidR="004700D3">
        <w:rPr>
          <w:rFonts w:ascii="Times New Roman" w:hAnsi="Times New Roman"/>
          <w:sz w:val="24"/>
          <w:szCs w:val="24"/>
          <w:shd w:val="clear" w:color="auto" w:fill="FFFFFF"/>
        </w:rPr>
        <w:t xml:space="preserve"> </w:t>
      </w:r>
      <w:r w:rsidR="001F499B">
        <w:rPr>
          <w:rFonts w:ascii="Times New Roman" w:hAnsi="Times New Roman"/>
          <w:sz w:val="24"/>
          <w:szCs w:val="24"/>
          <w:shd w:val="clear" w:color="auto" w:fill="FFFFFF"/>
        </w:rPr>
        <w:fldChar w:fldCharType="begin">
          <w:fldData xml:space="preserve">PEVuZE5vdGU+PENpdGU+PEF1dGhvcj5Xb3JsZCBIZWFsdGggT3JnYW5pemF0aW9uPC9BdXRob3I+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</w:fldData>
        </w:fldChar>
      </w:r>
      <w:r w:rsidR="001F499B">
        <w:rPr>
          <w:rFonts w:ascii="Times New Roman" w:hAnsi="Times New Roman"/>
          <w:sz w:val="24"/>
          <w:szCs w:val="24"/>
          <w:shd w:val="clear" w:color="auto" w:fill="FFFFFF"/>
        </w:rPr>
        <w:instrText xml:space="preserve"> ADDIN EN.CITE </w:instrText>
      </w:r>
      <w:r w:rsidR="001F499B">
        <w:rPr>
          <w:rFonts w:ascii="Times New Roman" w:hAnsi="Times New Roman"/>
          <w:sz w:val="24"/>
          <w:szCs w:val="24"/>
          <w:shd w:val="clear" w:color="auto" w:fill="FFFFFF"/>
        </w:rPr>
        <w:fldChar w:fldCharType="begin">
          <w:fldData xml:space="preserve">PEVuZE5vdGU+PENpdGU+PEF1dGhvcj5Xb3JsZCBIZWFsdGggT3JnYW5pemF0aW9uPC9BdXRob3I+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</w:fldData>
        </w:fldChar>
      </w:r>
      <w:r w:rsidR="001F499B">
        <w:rPr>
          <w:rFonts w:ascii="Times New Roman" w:hAnsi="Times New Roman"/>
          <w:sz w:val="24"/>
          <w:szCs w:val="24"/>
          <w:shd w:val="clear" w:color="auto" w:fill="FFFFFF"/>
        </w:rPr>
        <w:instrText xml:space="preserve"> ADDIN EN.CITE.DATA </w:instrText>
      </w:r>
      <w:r w:rsidR="001F499B">
        <w:rPr>
          <w:rFonts w:ascii="Times New Roman" w:hAnsi="Times New Roman"/>
          <w:sz w:val="24"/>
          <w:szCs w:val="24"/>
          <w:shd w:val="clear" w:color="auto" w:fill="FFFFFF"/>
        </w:rPr>
      </w:r>
      <w:r w:rsidR="001F499B">
        <w:rPr>
          <w:rFonts w:ascii="Times New Roman" w:hAnsi="Times New Roman"/>
          <w:sz w:val="24"/>
          <w:szCs w:val="24"/>
          <w:shd w:val="clear" w:color="auto" w:fill="FFFFFF"/>
        </w:rPr>
        <w:fldChar w:fldCharType="end"/>
      </w:r>
      <w:r w:rsidR="001F499B">
        <w:rPr>
          <w:rFonts w:ascii="Times New Roman" w:hAnsi="Times New Roman"/>
          <w:sz w:val="24"/>
          <w:szCs w:val="24"/>
          <w:shd w:val="clear" w:color="auto" w:fill="FFFFFF"/>
        </w:rPr>
      </w:r>
      <w:r w:rsidR="001F499B">
        <w:rPr>
          <w:rFonts w:ascii="Times New Roman" w:hAnsi="Times New Roman"/>
          <w:sz w:val="24"/>
          <w:szCs w:val="24"/>
          <w:shd w:val="clear" w:color="auto" w:fill="FFFFFF"/>
        </w:rPr>
        <w:fldChar w:fldCharType="separate"/>
      </w:r>
      <w:r w:rsidR="001F499B">
        <w:rPr>
          <w:rFonts w:ascii="Times New Roman" w:hAnsi="Times New Roman"/>
          <w:noProof/>
          <w:sz w:val="24"/>
          <w:szCs w:val="24"/>
          <w:shd w:val="clear" w:color="auto" w:fill="FFFFFF"/>
        </w:rPr>
        <w:t>(Murray et al., 2022; World Health Organization, 2024b)</w:t>
      </w:r>
      <w:r w:rsidR="001F499B">
        <w:rPr>
          <w:rFonts w:ascii="Times New Roman" w:hAnsi="Times New Roman"/>
          <w:sz w:val="24"/>
          <w:szCs w:val="24"/>
          <w:shd w:val="clear" w:color="auto" w:fill="FFFFFF"/>
        </w:rPr>
        <w:fldChar w:fldCharType="end"/>
      </w:r>
      <w:r w:rsidRPr="0092638E">
        <w:rPr>
          <w:rFonts w:ascii="Times New Roman" w:hAnsi="Times New Roman"/>
          <w:sz w:val="24"/>
          <w:szCs w:val="24"/>
          <w:shd w:val="clear" w:color="auto" w:fill="FFFFFF"/>
        </w:rPr>
        <w:t xml:space="preserve">. Moreover, the ability of AMR to propagate across the “One Health” network involving humans, animals, food and the environment, highlights the need for coordinated strategies to prevent its proliferation </w:t>
      </w:r>
      <w:r w:rsidR="00FB5797">
        <w:rPr>
          <w:rFonts w:ascii="Times New Roman" w:hAnsi="Times New Roman"/>
          <w:sz w:val="24"/>
          <w:szCs w:val="24"/>
        </w:rPr>
        <w:fldChar w:fldCharType="begin"/>
      </w:r>
      <w:r w:rsidR="00FB5797">
        <w:rPr>
          <w:rFonts w:ascii="Times New Roman" w:hAnsi="Times New Roman"/>
          <w:sz w:val="24"/>
          <w:szCs w:val="24"/>
        </w:rPr>
        <w:instrText xml:space="preserve"> ADDIN EN.CITE &lt;EndNote&gt;&lt;Cite&gt;&lt;Author&gt;World Health Organization; Food and Agriculture Organization of the United Nations; United Nations Environment Programme; World Organisation for Animal Health&lt;/Author&gt;&lt;Year&gt;2023&lt;/Year&gt;&lt;RecNum&gt;228&lt;/RecNum&gt;&lt;DisplayText&gt;(World Health Organization; Food and Agriculture Organization of the United Nations; United Nations Environment Programme; World Organisation for Animal Health, 2023)&lt;/DisplayText&gt;&lt;record&gt;&lt;rec-number&gt;228&lt;/rec-number&gt;&lt;foreign-keys&gt;&lt;key app="EN" db-id="dvarxdftyawtete5w9hxe0x1rrddv2wrfdps" timestamp="1748939135"&gt;228&lt;/key&gt;&lt;/foreign-keys&gt;&lt;ref-type name="Report"&gt;27&lt;/ref-type&gt;&lt;contributors&gt;&lt;authors&gt;&lt;author&gt;World Health Organization; Food and Agriculture Organization of the United Nations; United Nations Environment Programme; World Organisation for Animal Health,&lt;/author&gt;&lt;/authors&gt;&lt;tertiary-authors&gt;&lt;author&gt;World Health Organization&lt;/author&gt;&lt;/tertiary-authors&gt;&lt;/contributors&gt;&lt;titles&gt;&lt;title&gt;A one health priority research agenda for antimicrobial resistance&lt;/title&gt;&lt;/titles&gt;&lt;dates&gt;&lt;year&gt;2023&lt;/year&gt;&lt;/dates&gt;&lt;pub-location&gt;Geneva&lt;/pub-location&gt;&lt;urls&gt;&lt;related-urls&gt;&lt;url&gt;https://www.who.int/publications/i/item/9789240075924&lt;/url&gt;&lt;/related-urls&gt;&lt;/urls&gt;&lt;/record&gt;&lt;/Cite&gt;&lt;/EndNote&gt;</w:instrText>
      </w:r>
      <w:r w:rsidR="00FB5797">
        <w:rPr>
          <w:rFonts w:ascii="Times New Roman" w:hAnsi="Times New Roman"/>
          <w:sz w:val="24"/>
          <w:szCs w:val="24"/>
        </w:rPr>
        <w:fldChar w:fldCharType="separate"/>
      </w:r>
      <w:r w:rsidR="00FB5797">
        <w:rPr>
          <w:rFonts w:ascii="Times New Roman" w:hAnsi="Times New Roman"/>
          <w:noProof/>
          <w:sz w:val="24"/>
          <w:szCs w:val="24"/>
        </w:rPr>
        <w:t>(World Health Organization; Food and Agriculture Organization of the United Nations; United Nations Environment Programme; World Organisation for Animal Health, 2023)</w:t>
      </w:r>
      <w:r w:rsidR="00FB5797">
        <w:rPr>
          <w:rFonts w:ascii="Times New Roman" w:hAnsi="Times New Roman"/>
          <w:sz w:val="24"/>
          <w:szCs w:val="24"/>
        </w:rPr>
        <w:fldChar w:fldCharType="end"/>
      </w:r>
      <w:r w:rsidR="00B82F1E" w:rsidRPr="0092638E">
        <w:rPr>
          <w:rFonts w:ascii="Times New Roman" w:hAnsi="Times New Roman"/>
          <w:sz w:val="24"/>
          <w:szCs w:val="24"/>
        </w:rPr>
        <w:t>.</w:t>
      </w:r>
    </w:p>
    <w:p w14:paraId="624EF151" w14:textId="77777777" w:rsidR="000E476A" w:rsidRPr="0092638E" w:rsidRDefault="000E476A" w:rsidP="00807BAF">
      <w:pPr>
        <w:pStyle w:val="p1"/>
        <w:spacing w:line="360" w:lineRule="auto"/>
        <w:rPr>
          <w:rFonts w:ascii="Times New Roman" w:hAnsi="Times New Roman"/>
        </w:rPr>
      </w:pPr>
    </w:p>
    <w:p w14:paraId="4CF27755" w14:textId="5CEEA160" w:rsidR="00C362B1" w:rsidRPr="0092638E" w:rsidRDefault="00C362B1" w:rsidP="00807BAF">
      <w:pPr>
        <w:spacing w:line="360" w:lineRule="auto"/>
        <w:rPr>
          <w:rFonts w:ascii="Times New Roman" w:hAnsi="Times New Roman" w:cs="Times New Roman"/>
        </w:rPr>
      </w:pPr>
      <w:r w:rsidRPr="0092638E">
        <w:rPr>
          <w:rFonts w:ascii="Times New Roman" w:hAnsi="Times New Roman" w:cs="Times New Roman"/>
          <w:color w:val="000000"/>
          <w:shd w:val="clear" w:color="auto" w:fill="FFFFFF"/>
        </w:rPr>
        <w:t>Effective management of AMR relies on</w:t>
      </w:r>
      <w:r w:rsidR="00691A1C" w:rsidRPr="0092638E">
        <w:rPr>
          <w:rFonts w:ascii="Times New Roman" w:hAnsi="Times New Roman" w:cs="Times New Roman"/>
          <w:color w:val="000000"/>
          <w:shd w:val="clear" w:color="auto" w:fill="FFFFFF"/>
        </w:rPr>
        <w:t xml:space="preserve"> procurement of data</w:t>
      </w:r>
      <w:r w:rsidRPr="0092638E">
        <w:rPr>
          <w:rFonts w:ascii="Times New Roman" w:hAnsi="Times New Roman" w:cs="Times New Roman"/>
          <w:color w:val="000000"/>
          <w:shd w:val="clear" w:color="auto" w:fill="FFFFFF"/>
        </w:rPr>
        <w:t xml:space="preserve"> </w:t>
      </w:r>
      <w:r w:rsidR="007D5228">
        <w:rPr>
          <w:rFonts w:ascii="Times New Roman" w:hAnsi="Times New Roman" w:cs="Times New Roman"/>
          <w:color w:val="000000"/>
          <w:shd w:val="clear" w:color="auto" w:fill="FFFFFF"/>
        </w:rPr>
        <w:t>identifying</w:t>
      </w:r>
      <w:r w:rsidRPr="0092638E">
        <w:rPr>
          <w:rFonts w:ascii="Times New Roman" w:hAnsi="Times New Roman" w:cs="Times New Roman"/>
          <w:color w:val="000000"/>
          <w:shd w:val="clear" w:color="auto" w:fill="FFFFFF"/>
        </w:rPr>
        <w:t xml:space="preserve"> the location</w:t>
      </w:r>
      <w:r w:rsidR="006046B0" w:rsidRPr="0092638E">
        <w:rPr>
          <w:rFonts w:ascii="Times New Roman" w:hAnsi="Times New Roman" w:cs="Times New Roman"/>
          <w:color w:val="000000"/>
          <w:shd w:val="clear" w:color="auto" w:fill="FFFFFF"/>
        </w:rPr>
        <w:t xml:space="preserve"> and amount</w:t>
      </w:r>
      <w:r w:rsidRPr="0092638E">
        <w:rPr>
          <w:rFonts w:ascii="Times New Roman" w:hAnsi="Times New Roman" w:cs="Times New Roman"/>
          <w:color w:val="000000"/>
          <w:shd w:val="clear" w:color="auto" w:fill="FFFFFF"/>
        </w:rPr>
        <w:t xml:space="preserve"> of specific </w:t>
      </w:r>
      <w:r w:rsidR="006046B0" w:rsidRPr="0092638E">
        <w:rPr>
          <w:rFonts w:ascii="Times New Roman" w:hAnsi="Times New Roman" w:cs="Times New Roman"/>
          <w:color w:val="000000"/>
          <w:shd w:val="clear" w:color="auto" w:fill="FFFFFF"/>
        </w:rPr>
        <w:t xml:space="preserve">forms of </w:t>
      </w:r>
      <w:r w:rsidRPr="00FB1A0F">
        <w:rPr>
          <w:rFonts w:ascii="Times New Roman" w:hAnsi="Times New Roman" w:cs="Times New Roman"/>
          <w:color w:val="000000"/>
          <w:shd w:val="clear" w:color="auto" w:fill="FFFFFF"/>
        </w:rPr>
        <w:t>resistance</w:t>
      </w:r>
      <w:r w:rsidR="0096674F" w:rsidRPr="00FB1A0F">
        <w:rPr>
          <w:rFonts w:ascii="Times New Roman" w:hAnsi="Times New Roman" w:cs="Times New Roman"/>
          <w:color w:val="000000"/>
          <w:shd w:val="clear" w:color="auto" w:fill="FFFFFF"/>
        </w:rPr>
        <w:t xml:space="preserve"> </w:t>
      </w:r>
      <w:r w:rsidR="00FB1A0F" w:rsidRPr="008A6531">
        <w:rPr>
          <w:rFonts w:ascii="Times New Roman" w:hAnsi="Times New Roman" w:cs="Times New Roman"/>
          <w:color w:val="000000"/>
          <w:shd w:val="clear" w:color="auto" w:fill="FFFFFF"/>
        </w:rPr>
        <w:fldChar w:fldCharType="begin"/>
      </w:r>
      <w:r w:rsidR="00FB1A0F" w:rsidRPr="008A6531">
        <w:rPr>
          <w:rFonts w:ascii="Times New Roman" w:hAnsi="Times New Roman" w:cs="Times New Roman"/>
          <w:color w:val="000000"/>
          <w:shd w:val="clear" w:color="auto" w:fill="FFFFFF"/>
        </w:rPr>
        <w:instrText xml:space="preserve"> ADDIN EN.CITE &lt;EndNote&gt;&lt;Cite&gt;&lt;Author&gt;World Health Organization&lt;/Author&gt;&lt;Year&gt;2022&lt;/Year&gt;&lt;RecNum&gt;148&lt;/RecNum&gt;&lt;DisplayText&gt;(World Health Organization, 2022)&lt;/DisplayText&gt;&lt;record&gt;&lt;rec-number&gt;148&lt;/rec-number&gt;&lt;foreign-keys&gt;&lt;key app="EN" db-id="dvarxdftyawtete5w9hxe0x1rrddv2wrfdps" timestamp="1748936909"&gt;148&lt;/key&gt;&lt;/foreign-keys&gt;&lt;ref-type name="Report"&gt;27&lt;/ref-type&gt;&lt;contributors&gt;&lt;authors&gt;&lt;author&gt;World Health Organization,&lt;/author&gt;&lt;/authors&gt;&lt;tertiary-authors&gt;&lt;author&gt;World Health Organization&lt;/author&gt;&lt;/tertiary-authors&gt;&lt;/contributors&gt;&lt;titles&gt;&lt;title&gt;Global antimicrobial resistance and use surveillance system (GLASS) report: 2022&lt;/title&gt;&lt;/titles&gt;&lt;dates&gt;&lt;year&gt;2022&lt;/year&gt;&lt;/dates&gt;&lt;pub-location&gt;Geneva&lt;/pub-location&gt;&lt;urls&gt;&lt;related-urls&gt;&lt;url&gt;https://www.who.int/publications/i/item/9789240062702&lt;/url&gt;&lt;/related-urls&gt;&lt;/urls&gt;&lt;/record&gt;&lt;/Cite&gt;&lt;/EndNote&gt;</w:instrText>
      </w:r>
      <w:r w:rsidR="00FB1A0F" w:rsidRPr="008A6531">
        <w:rPr>
          <w:rFonts w:ascii="Times New Roman" w:hAnsi="Times New Roman" w:cs="Times New Roman"/>
          <w:color w:val="000000"/>
          <w:shd w:val="clear" w:color="auto" w:fill="FFFFFF"/>
        </w:rPr>
        <w:fldChar w:fldCharType="separate"/>
      </w:r>
      <w:r w:rsidR="00FB1A0F" w:rsidRPr="008A6531">
        <w:rPr>
          <w:rFonts w:ascii="Times New Roman" w:hAnsi="Times New Roman" w:cs="Times New Roman"/>
          <w:noProof/>
          <w:color w:val="000000"/>
          <w:shd w:val="clear" w:color="auto" w:fill="FFFFFF"/>
        </w:rPr>
        <w:t>(World Health Organization, 2022)</w:t>
      </w:r>
      <w:r w:rsidR="00FB1A0F" w:rsidRPr="008A6531">
        <w:rPr>
          <w:rFonts w:ascii="Times New Roman" w:hAnsi="Times New Roman" w:cs="Times New Roman"/>
          <w:color w:val="000000"/>
          <w:shd w:val="clear" w:color="auto" w:fill="FFFFFF"/>
        </w:rPr>
        <w:fldChar w:fldCharType="end"/>
      </w:r>
      <w:r w:rsidRPr="00FB1A0F">
        <w:rPr>
          <w:rFonts w:ascii="Times New Roman" w:hAnsi="Times New Roman" w:cs="Times New Roman"/>
          <w:color w:val="000000"/>
          <w:shd w:val="clear" w:color="auto" w:fill="FFFFFF"/>
        </w:rPr>
        <w:t>.</w:t>
      </w:r>
      <w:r w:rsidRPr="0092638E">
        <w:rPr>
          <w:rFonts w:ascii="Times New Roman" w:hAnsi="Times New Roman" w:cs="Times New Roman"/>
          <w:color w:val="000000"/>
          <w:shd w:val="clear" w:color="auto" w:fill="FFFFFF"/>
        </w:rPr>
        <w:t xml:space="preserve"> </w:t>
      </w:r>
      <w:bookmarkStart w:id="0" w:name="_Hlk199860681"/>
      <w:r w:rsidR="00666134" w:rsidRPr="0092638E">
        <w:rPr>
          <w:rFonts w:ascii="Times New Roman" w:hAnsi="Times New Roman" w:cs="Times New Roman"/>
          <w:color w:val="000000"/>
          <w:shd w:val="clear" w:color="auto" w:fill="FFFFFF"/>
        </w:rPr>
        <w:t>S</w:t>
      </w:r>
      <w:r w:rsidRPr="0092638E">
        <w:rPr>
          <w:rFonts w:ascii="Times New Roman" w:hAnsi="Times New Roman" w:cs="Times New Roman"/>
          <w:color w:val="000000"/>
          <w:shd w:val="clear" w:color="auto" w:fill="FFFFFF"/>
        </w:rPr>
        <w:t xml:space="preserve">urveillance of food animals is crucial </w:t>
      </w:r>
      <w:r w:rsidR="00691A1C" w:rsidRPr="0092638E">
        <w:rPr>
          <w:rFonts w:ascii="Times New Roman" w:hAnsi="Times New Roman" w:cs="Times New Roman"/>
          <w:color w:val="000000"/>
          <w:shd w:val="clear" w:color="auto" w:fill="FFFFFF"/>
        </w:rPr>
        <w:t>since faecal microflora inevitably transfer to carcasses during processing</w:t>
      </w:r>
      <w:r w:rsidR="0096674F">
        <w:rPr>
          <w:rFonts w:ascii="Times New Roman" w:hAnsi="Times New Roman" w:cs="Times New Roman"/>
          <w:color w:val="000000"/>
          <w:shd w:val="clear" w:color="auto" w:fill="FFFFFF"/>
        </w:rPr>
        <w:t xml:space="preserve"> </w:t>
      </w:r>
      <w:r w:rsidR="0043056C" w:rsidRPr="008A6531">
        <w:rPr>
          <w:rFonts w:ascii="Times New Roman" w:hAnsi="Times New Roman" w:cs="Times New Roman"/>
          <w:color w:val="000000"/>
          <w:shd w:val="clear" w:color="auto" w:fill="FFFFFF"/>
        </w:rPr>
        <w:fldChar w:fldCharType="begin">
          <w:fldData xml:space="preserve">PEVuZE5vdGU+PENpdGU+PEF1dGhvcj5Xb3JsZCBIZWFsdGggT3JnYW5pemF0aW9uPC9BdXRob3I+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</w:fldData>
        </w:fldChar>
      </w:r>
      <w:r w:rsidR="003A4F30" w:rsidRPr="008A6531">
        <w:rPr>
          <w:rFonts w:ascii="Times New Roman" w:hAnsi="Times New Roman" w:cs="Times New Roman"/>
          <w:color w:val="000000"/>
          <w:shd w:val="clear" w:color="auto" w:fill="FFFFFF"/>
        </w:rPr>
        <w:instrText xml:space="preserve"> ADDIN EN.CITE </w:instrText>
      </w:r>
      <w:r w:rsidR="003A4F30" w:rsidRPr="008A6531">
        <w:rPr>
          <w:rFonts w:ascii="Times New Roman" w:hAnsi="Times New Roman" w:cs="Times New Roman"/>
          <w:color w:val="000000"/>
          <w:shd w:val="clear" w:color="auto" w:fill="FFFFFF"/>
        </w:rPr>
        <w:fldChar w:fldCharType="begin">
          <w:fldData xml:space="preserve">PEVuZE5vdGU+PENpdGU+PEF1dGhvcj5Xb3JsZCBIZWFsdGggT3JnYW5pemF0aW9uPC9BdXRob3I+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</w:fldData>
        </w:fldChar>
      </w:r>
      <w:r w:rsidR="003A4F30" w:rsidRPr="008A6531">
        <w:rPr>
          <w:rFonts w:ascii="Times New Roman" w:hAnsi="Times New Roman" w:cs="Times New Roman"/>
          <w:color w:val="000000"/>
          <w:shd w:val="clear" w:color="auto" w:fill="FFFFFF"/>
        </w:rPr>
        <w:instrText xml:space="preserve"> ADDIN EN.CITE.DATA </w:instrText>
      </w:r>
      <w:r w:rsidR="003A4F30" w:rsidRPr="008A6531">
        <w:rPr>
          <w:rFonts w:ascii="Times New Roman" w:hAnsi="Times New Roman" w:cs="Times New Roman"/>
          <w:color w:val="000000"/>
          <w:shd w:val="clear" w:color="auto" w:fill="FFFFFF"/>
        </w:rPr>
      </w:r>
      <w:r w:rsidR="003A4F30" w:rsidRPr="008A6531">
        <w:rPr>
          <w:rFonts w:ascii="Times New Roman" w:hAnsi="Times New Roman" w:cs="Times New Roman"/>
          <w:color w:val="000000"/>
          <w:shd w:val="clear" w:color="auto" w:fill="FFFFFF"/>
        </w:rPr>
        <w:fldChar w:fldCharType="end"/>
      </w:r>
      <w:r w:rsidR="0043056C" w:rsidRPr="008A6531">
        <w:rPr>
          <w:rFonts w:ascii="Times New Roman" w:hAnsi="Times New Roman" w:cs="Times New Roman"/>
          <w:color w:val="000000"/>
          <w:shd w:val="clear" w:color="auto" w:fill="FFFFFF"/>
        </w:rPr>
      </w:r>
      <w:r w:rsidR="0043056C" w:rsidRPr="008A6531">
        <w:rPr>
          <w:rFonts w:ascii="Times New Roman" w:hAnsi="Times New Roman" w:cs="Times New Roman"/>
          <w:color w:val="000000"/>
          <w:shd w:val="clear" w:color="auto" w:fill="FFFFFF"/>
        </w:rPr>
        <w:fldChar w:fldCharType="separate"/>
      </w:r>
      <w:r w:rsidR="003A4F30" w:rsidRPr="008A6531">
        <w:rPr>
          <w:rFonts w:ascii="Times New Roman" w:hAnsi="Times New Roman" w:cs="Times New Roman"/>
          <w:noProof/>
          <w:color w:val="000000"/>
          <w:shd w:val="clear" w:color="auto" w:fill="FFFFFF"/>
        </w:rPr>
        <w:t>(Marshall and Levy, 2011; World Health Organization, 2017)</w:t>
      </w:r>
      <w:r w:rsidR="0043056C" w:rsidRPr="008A6531">
        <w:rPr>
          <w:rFonts w:ascii="Times New Roman" w:hAnsi="Times New Roman" w:cs="Times New Roman"/>
          <w:color w:val="000000"/>
          <w:shd w:val="clear" w:color="auto" w:fill="FFFFFF"/>
        </w:rPr>
        <w:fldChar w:fldCharType="end"/>
      </w:r>
      <w:r w:rsidR="004700D3">
        <w:rPr>
          <w:rFonts w:ascii="Times New Roman" w:hAnsi="Times New Roman" w:cs="Times New Roman"/>
          <w:color w:val="000000"/>
          <w:shd w:val="clear" w:color="auto" w:fill="FFFFFF"/>
        </w:rPr>
        <w:t>,</w:t>
      </w:r>
      <w:r w:rsidR="00691A1C" w:rsidRPr="0092638E">
        <w:rPr>
          <w:rFonts w:ascii="Times New Roman" w:hAnsi="Times New Roman" w:cs="Times New Roman"/>
          <w:color w:val="000000"/>
          <w:shd w:val="clear" w:color="auto" w:fill="FFFFFF"/>
        </w:rPr>
        <w:t xml:space="preserve"> so that </w:t>
      </w:r>
      <w:r w:rsidR="00666134" w:rsidRPr="0092638E">
        <w:rPr>
          <w:rFonts w:ascii="Times New Roman" w:hAnsi="Times New Roman" w:cs="Times New Roman"/>
          <w:color w:val="000000"/>
          <w:shd w:val="clear" w:color="auto" w:fill="FFFFFF"/>
        </w:rPr>
        <w:t>animal</w:t>
      </w:r>
      <w:r w:rsidR="00691A1C" w:rsidRPr="0092638E">
        <w:rPr>
          <w:rFonts w:ascii="Times New Roman" w:hAnsi="Times New Roman" w:cs="Times New Roman"/>
          <w:color w:val="000000"/>
          <w:shd w:val="clear" w:color="auto" w:fill="FFFFFF"/>
        </w:rPr>
        <w:t xml:space="preserve"> products can</w:t>
      </w:r>
      <w:r w:rsidR="006046B0" w:rsidRPr="0092638E">
        <w:rPr>
          <w:rFonts w:ascii="Times New Roman" w:hAnsi="Times New Roman" w:cs="Times New Roman"/>
          <w:color w:val="000000"/>
          <w:shd w:val="clear" w:color="auto" w:fill="FFFFFF"/>
        </w:rPr>
        <w:t xml:space="preserve"> act as a vehicle for </w:t>
      </w:r>
      <w:r w:rsidRPr="0092638E">
        <w:rPr>
          <w:rFonts w:ascii="Times New Roman" w:hAnsi="Times New Roman" w:cs="Times New Roman"/>
          <w:color w:val="000000"/>
          <w:shd w:val="clear" w:color="auto" w:fill="FFFFFF"/>
        </w:rPr>
        <w:t>widespread dispersal of AMR</w:t>
      </w:r>
      <w:r w:rsidR="00691A1C" w:rsidRPr="0092638E">
        <w:rPr>
          <w:rFonts w:ascii="Times New Roman" w:hAnsi="Times New Roman" w:cs="Times New Roman"/>
          <w:color w:val="000000"/>
          <w:shd w:val="clear" w:color="auto" w:fill="FFFFFF"/>
        </w:rPr>
        <w:t xml:space="preserve"> in human </w:t>
      </w:r>
      <w:r w:rsidR="00691A1C" w:rsidRPr="00053616">
        <w:rPr>
          <w:rFonts w:ascii="Times New Roman" w:hAnsi="Times New Roman" w:cs="Times New Roman"/>
          <w:color w:val="000000"/>
          <w:shd w:val="clear" w:color="auto" w:fill="FFFFFF"/>
        </w:rPr>
        <w:t>populations</w:t>
      </w:r>
      <w:r w:rsidR="005616FC">
        <w:rPr>
          <w:rFonts w:ascii="Times New Roman" w:hAnsi="Times New Roman" w:cs="Times New Roman"/>
          <w:color w:val="000000"/>
          <w:shd w:val="clear" w:color="auto" w:fill="FFFFFF"/>
        </w:rPr>
        <w:t xml:space="preserve"> </w:t>
      </w:r>
      <w:r w:rsidR="00D12EEF" w:rsidRPr="005616FC">
        <w:rPr>
          <w:rFonts w:ascii="Times New Roman" w:hAnsi="Times New Roman" w:cs="Times New Roman"/>
          <w:color w:val="000000"/>
          <w:shd w:val="clear" w:color="auto" w:fill="FFFFFF"/>
        </w:rPr>
        <w:fldChar w:fldCharType="begin"/>
      </w:r>
      <w:r w:rsidR="00D12EEF" w:rsidRPr="005616FC">
        <w:rPr>
          <w:rFonts w:ascii="Times New Roman" w:hAnsi="Times New Roman" w:cs="Times New Roman"/>
          <w:color w:val="000000"/>
          <w:shd w:val="clear" w:color="auto" w:fill="FFFFFF"/>
        </w:rPr>
        <w:instrText xml:space="preserve"> ADDIN EN.CITE &lt;EndNote&gt;&lt;Cite&gt;&lt;Author&gt;World Health Organization&lt;/Author&gt;&lt;Year&gt;2017&lt;/Year&gt;&lt;RecNum&gt;236&lt;/RecNum&gt;&lt;DisplayText&gt;(World Health Organization, 2017)&lt;/DisplayText&gt;&lt;record&gt;&lt;rec-number&gt;236&lt;/rec-number&gt;&lt;foreign-keys&gt;&lt;key app="EN" db-id="dvarxdftyawtete5w9hxe0x1rrddv2wrfdps" timestamp="1749023565"&gt;236&lt;/key&gt;&lt;/foreign-keys&gt;&lt;ref-type name="Report"&gt;27&lt;/ref-type&gt;&lt;contributors&gt;&lt;authors&gt;&lt;author&gt;World Health Organization,&lt;/author&gt;&lt;/authors&gt;&lt;tertiary-authors&gt;&lt;author&gt;World Health Organization&lt;/author&gt;&lt;/tertiary-authors&gt;&lt;/contributors&gt;&lt;titles&gt;&lt;title&gt;WHO guidelines on use of medically important antimicrobials in food-producing animals&lt;/title&gt;&lt;/titles&gt;&lt;dates&gt;&lt;year&gt;2017&lt;/year&gt;&lt;/dates&gt;&lt;pub-location&gt;Geneva&lt;/pub-location&gt;&lt;urls&gt;&lt;related-urls&gt;&lt;url&gt;https://www.who.int/publications/i/item/9789241550130&lt;/url&gt;&lt;/related-urls&gt;&lt;/urls&gt;&lt;/record&gt;&lt;/Cite&gt;&lt;/EndNote&gt;</w:instrText>
      </w:r>
      <w:r w:rsidR="00D12EEF" w:rsidRPr="005616FC">
        <w:rPr>
          <w:rFonts w:ascii="Times New Roman" w:hAnsi="Times New Roman" w:cs="Times New Roman"/>
          <w:color w:val="000000"/>
          <w:shd w:val="clear" w:color="auto" w:fill="FFFFFF"/>
        </w:rPr>
        <w:fldChar w:fldCharType="separate"/>
      </w:r>
      <w:r w:rsidR="00D12EEF" w:rsidRPr="005616FC">
        <w:rPr>
          <w:rFonts w:ascii="Times New Roman" w:hAnsi="Times New Roman" w:cs="Times New Roman"/>
          <w:noProof/>
          <w:color w:val="000000"/>
          <w:shd w:val="clear" w:color="auto" w:fill="FFFFFF"/>
        </w:rPr>
        <w:t>(World Health Organization, 2017)</w:t>
      </w:r>
      <w:r w:rsidR="00D12EEF" w:rsidRPr="005616FC">
        <w:rPr>
          <w:rFonts w:ascii="Times New Roman" w:hAnsi="Times New Roman" w:cs="Times New Roman"/>
          <w:color w:val="000000"/>
          <w:shd w:val="clear" w:color="auto" w:fill="FFFFFF"/>
        </w:rPr>
        <w:fldChar w:fldCharType="end"/>
      </w:r>
      <w:r w:rsidR="00691A1C" w:rsidRPr="00053616">
        <w:rPr>
          <w:rFonts w:ascii="Times New Roman" w:hAnsi="Times New Roman" w:cs="Times New Roman"/>
          <w:color w:val="000000"/>
          <w:shd w:val="clear" w:color="auto" w:fill="FFFFFF"/>
        </w:rPr>
        <w:t xml:space="preserve">. </w:t>
      </w:r>
      <w:bookmarkEnd w:id="0"/>
      <w:r w:rsidR="00691A1C" w:rsidRPr="00053616">
        <w:rPr>
          <w:rFonts w:ascii="Times New Roman" w:hAnsi="Times New Roman" w:cs="Times New Roman"/>
          <w:color w:val="000000"/>
          <w:shd w:val="clear" w:color="auto" w:fill="FFFFFF"/>
        </w:rPr>
        <w:t>In addition, there have been</w:t>
      </w:r>
      <w:r w:rsidRPr="00053616">
        <w:rPr>
          <w:rFonts w:ascii="Times New Roman" w:hAnsi="Times New Roman" w:cs="Times New Roman"/>
          <w:color w:val="000000"/>
          <w:shd w:val="clear" w:color="auto" w:fill="FFFFFF"/>
        </w:rPr>
        <w:t xml:space="preserve"> longstanding concerns over inappropriate </w:t>
      </w:r>
      <w:r w:rsidR="00691A1C" w:rsidRPr="00053616">
        <w:rPr>
          <w:rFonts w:ascii="Times New Roman" w:hAnsi="Times New Roman" w:cs="Times New Roman"/>
          <w:color w:val="000000"/>
          <w:shd w:val="clear" w:color="auto" w:fill="FFFFFF"/>
        </w:rPr>
        <w:t>use of antimicrobials in animal production</w:t>
      </w:r>
      <w:r w:rsidR="0096674F" w:rsidRPr="00053616">
        <w:rPr>
          <w:rFonts w:ascii="Times New Roman" w:hAnsi="Times New Roman" w:cs="Times New Roman"/>
          <w:color w:val="000000"/>
          <w:shd w:val="clear" w:color="auto" w:fill="FFFFFF"/>
        </w:rPr>
        <w:t xml:space="preserve"> </w:t>
      </w:r>
      <w:r w:rsidR="00CF5DD0" w:rsidRPr="005616FC">
        <w:rPr>
          <w:rFonts w:ascii="Times New Roman" w:hAnsi="Times New Roman" w:cs="Times New Roman"/>
          <w:color w:val="000000"/>
          <w:shd w:val="clear" w:color="auto" w:fill="FFFFFF"/>
        </w:rPr>
        <w:fldChar w:fldCharType="begin">
          <w:fldData xml:space="preserve">PEVuZE5vdGU+PENpdGU+PEF1dGhvcj5FbGxpczwvQXV0aG9yPjxZZWFyPjIwMjQ8L1llYXI+PFJl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</w:fldData>
        </w:fldChar>
      </w:r>
      <w:r w:rsidR="00DB44EF" w:rsidRPr="005616FC">
        <w:rPr>
          <w:rFonts w:ascii="Times New Roman" w:hAnsi="Times New Roman" w:cs="Times New Roman"/>
          <w:color w:val="000000"/>
          <w:shd w:val="clear" w:color="auto" w:fill="FFFFFF"/>
        </w:rPr>
        <w:instrText xml:space="preserve"> ADDIN EN.CITE </w:instrText>
      </w:r>
      <w:r w:rsidR="00DB44EF" w:rsidRPr="005616FC">
        <w:rPr>
          <w:rFonts w:ascii="Times New Roman" w:hAnsi="Times New Roman" w:cs="Times New Roman"/>
          <w:color w:val="000000"/>
          <w:shd w:val="clear" w:color="auto" w:fill="FFFFFF"/>
        </w:rPr>
        <w:fldChar w:fldCharType="begin">
          <w:fldData xml:space="preserve">PEVuZE5vdGU+PENpdGU+PEF1dGhvcj5FbGxpczwvQXV0aG9yPjxZZWFyPjIwMjQ8L1llYXI+PFJl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</w:fldData>
        </w:fldChar>
      </w:r>
      <w:r w:rsidR="00DB44EF" w:rsidRPr="005616FC">
        <w:rPr>
          <w:rFonts w:ascii="Times New Roman" w:hAnsi="Times New Roman" w:cs="Times New Roman"/>
          <w:color w:val="000000"/>
          <w:shd w:val="clear" w:color="auto" w:fill="FFFFFF"/>
        </w:rPr>
        <w:instrText xml:space="preserve"> ADDIN EN.CITE.DATA </w:instrText>
      </w:r>
      <w:r w:rsidR="00DB44EF" w:rsidRPr="005616FC">
        <w:rPr>
          <w:rFonts w:ascii="Times New Roman" w:hAnsi="Times New Roman" w:cs="Times New Roman"/>
          <w:color w:val="000000"/>
          <w:shd w:val="clear" w:color="auto" w:fill="FFFFFF"/>
        </w:rPr>
      </w:r>
      <w:r w:rsidR="00DB44EF" w:rsidRPr="005616FC">
        <w:rPr>
          <w:rFonts w:ascii="Times New Roman" w:hAnsi="Times New Roman" w:cs="Times New Roman"/>
          <w:color w:val="000000"/>
          <w:shd w:val="clear" w:color="auto" w:fill="FFFFFF"/>
        </w:rPr>
        <w:fldChar w:fldCharType="end"/>
      </w:r>
      <w:r w:rsidR="00CF5DD0" w:rsidRPr="005616FC">
        <w:rPr>
          <w:rFonts w:ascii="Times New Roman" w:hAnsi="Times New Roman" w:cs="Times New Roman"/>
          <w:color w:val="000000"/>
          <w:shd w:val="clear" w:color="auto" w:fill="FFFFFF"/>
        </w:rPr>
      </w:r>
      <w:r w:rsidR="00CF5DD0" w:rsidRPr="005616FC">
        <w:rPr>
          <w:rFonts w:ascii="Times New Roman" w:hAnsi="Times New Roman" w:cs="Times New Roman"/>
          <w:color w:val="000000"/>
          <w:shd w:val="clear" w:color="auto" w:fill="FFFFFF"/>
        </w:rPr>
        <w:fldChar w:fldCharType="separate"/>
      </w:r>
      <w:r w:rsidR="00DB44EF" w:rsidRPr="005616FC">
        <w:rPr>
          <w:rFonts w:ascii="Times New Roman" w:hAnsi="Times New Roman" w:cs="Times New Roman"/>
          <w:noProof/>
          <w:color w:val="000000"/>
          <w:shd w:val="clear" w:color="auto" w:fill="FFFFFF"/>
        </w:rPr>
        <w:t>(Ellis et al., 2024; Landers et al., 2012)</w:t>
      </w:r>
      <w:r w:rsidR="00CF5DD0" w:rsidRPr="005616FC">
        <w:rPr>
          <w:rFonts w:ascii="Times New Roman" w:hAnsi="Times New Roman" w:cs="Times New Roman"/>
          <w:color w:val="000000"/>
          <w:shd w:val="clear" w:color="auto" w:fill="FFFFFF"/>
        </w:rPr>
        <w:fldChar w:fldCharType="end"/>
      </w:r>
      <w:r w:rsidR="00691A1C" w:rsidRPr="00053616">
        <w:rPr>
          <w:rFonts w:ascii="Times New Roman" w:hAnsi="Times New Roman" w:cs="Times New Roman"/>
          <w:color w:val="000000"/>
          <w:shd w:val="clear" w:color="auto" w:fill="FFFFFF"/>
        </w:rPr>
        <w:t>.</w:t>
      </w:r>
      <w:r w:rsidRPr="0092638E">
        <w:rPr>
          <w:rFonts w:ascii="Times New Roman" w:hAnsi="Times New Roman" w:cs="Times New Roman"/>
          <w:color w:val="000000"/>
          <w:shd w:val="clear" w:color="auto" w:fill="FFFFFF"/>
        </w:rPr>
        <w:t xml:space="preserve"> </w:t>
      </w:r>
      <w:bookmarkStart w:id="1" w:name="_Hlk199861149"/>
      <w:r w:rsidRPr="0092638E">
        <w:rPr>
          <w:rFonts w:ascii="Times New Roman" w:hAnsi="Times New Roman" w:cs="Times New Roman"/>
          <w:color w:val="000000"/>
          <w:shd w:val="clear" w:color="auto" w:fill="FFFFFF"/>
        </w:rPr>
        <w:t>To be</w:t>
      </w:r>
      <w:r w:rsidR="00281DFA" w:rsidRPr="0092638E">
        <w:rPr>
          <w:rFonts w:ascii="Times New Roman" w:hAnsi="Times New Roman" w:cs="Times New Roman"/>
          <w:color w:val="000000"/>
          <w:shd w:val="clear" w:color="auto" w:fill="FFFFFF"/>
        </w:rPr>
        <w:t xml:space="preserve"> most</w:t>
      </w:r>
      <w:r w:rsidRPr="0092638E">
        <w:rPr>
          <w:rFonts w:ascii="Times New Roman" w:hAnsi="Times New Roman" w:cs="Times New Roman"/>
          <w:color w:val="000000"/>
          <w:shd w:val="clear" w:color="auto" w:fill="FFFFFF"/>
        </w:rPr>
        <w:t xml:space="preserve"> effective, surveillance must strategically target early detection of resistance to CIAs and support antimicrobial stewardship at the herd and flock levels, where interventions to prevent emergence of resistance to CIAs </w:t>
      </w:r>
      <w:r w:rsidR="00281DFA" w:rsidRPr="0092638E">
        <w:rPr>
          <w:rFonts w:ascii="Times New Roman" w:hAnsi="Times New Roman" w:cs="Times New Roman"/>
          <w:color w:val="000000"/>
          <w:shd w:val="clear" w:color="auto" w:fill="FFFFFF"/>
        </w:rPr>
        <w:t>can be quickly and</w:t>
      </w:r>
      <w:r w:rsidRPr="0092638E">
        <w:rPr>
          <w:rFonts w:ascii="Times New Roman" w:hAnsi="Times New Roman" w:cs="Times New Roman"/>
          <w:color w:val="000000"/>
          <w:shd w:val="clear" w:color="auto" w:fill="FFFFFF"/>
        </w:rPr>
        <w:t xml:space="preserve"> effectively </w:t>
      </w:r>
      <w:r w:rsidRPr="00E45F7A">
        <w:rPr>
          <w:rFonts w:ascii="Times New Roman" w:hAnsi="Times New Roman" w:cs="Times New Roman"/>
          <w:color w:val="000000"/>
          <w:shd w:val="clear" w:color="auto" w:fill="FFFFFF"/>
        </w:rPr>
        <w:t>implemented</w:t>
      </w:r>
      <w:r w:rsidR="0096674F" w:rsidRPr="00E45F7A">
        <w:rPr>
          <w:rFonts w:ascii="Times New Roman" w:hAnsi="Times New Roman" w:cs="Times New Roman"/>
          <w:color w:val="000000"/>
          <w:shd w:val="clear" w:color="auto" w:fill="FFFFFF"/>
        </w:rPr>
        <w:t xml:space="preserve"> </w:t>
      </w:r>
      <w:r w:rsidR="00635984" w:rsidRPr="00443092">
        <w:rPr>
          <w:rFonts w:ascii="Times New Roman" w:hAnsi="Times New Roman" w:cs="Times New Roman"/>
          <w:color w:val="000000"/>
          <w:shd w:val="clear" w:color="auto" w:fill="FFFFFF"/>
        </w:rPr>
        <w:fldChar w:fldCharType="begin"/>
      </w:r>
      <w:r w:rsidR="00635984" w:rsidRPr="00443092">
        <w:rPr>
          <w:rFonts w:ascii="Times New Roman" w:hAnsi="Times New Roman" w:cs="Times New Roman"/>
          <w:color w:val="000000"/>
          <w:shd w:val="clear" w:color="auto" w:fill="FFFFFF"/>
        </w:rPr>
        <w:instrText xml:space="preserve"> ADDIN EN.CITE &lt;EndNote&gt;&lt;Cite&gt;&lt;Author&gt;World Health Organization&lt;/Author&gt;&lt;Year&gt;2024&lt;/Year&gt;&lt;RecNum&gt;227&lt;/RecNum&gt;&lt;DisplayText&gt;(World Health Organization, 2024a, b)&lt;/DisplayText&gt;&lt;record&gt;&lt;rec-number&gt;227&lt;/rec-number&gt;&lt;foreign-keys&gt;&lt;key app="EN" db-id="dvarxdftyawtete5w9hxe0x1rrddv2wrfdps" timestamp="1748938425"&gt;227&lt;/key&gt;&lt;/foreign-keys&gt;&lt;ref-type name="Report"&gt;27&lt;/ref-type&gt;&lt;contributors&gt;&lt;authors&gt;&lt;author&gt;World Health Organization,&lt;/author&gt;&lt;/authors&gt;&lt;tertiary-authors&gt;&lt;author&gt;World Health Organization&lt;/author&gt;&lt;/tertiary-authors&gt;&lt;/contributors&gt;&lt;titles&gt;&lt;title&gt;WHO bacterial priority pathogens list, 2024: bacterial pathogens of public health importance to guide research, development and strategies to prevent and control antimicrobial resistance&lt;/title&gt;&lt;/titles&gt;&lt;dates&gt;&lt;year&gt;2024&lt;/year&gt;&lt;/dates&gt;&lt;pub-location&gt;Geneva&lt;/pub-location&gt;&lt;isbn&gt;WHO/EMP/IAU/2017.12&lt;/isbn&gt;&lt;urls&gt;&lt;related-urls&gt;&lt;url&gt;https://www.who.int/publications/i/item/9789240093461&lt;/url&gt;&lt;/related-urls&gt;&lt;/urls&gt;&lt;/record&gt;&lt;/Cite&gt;&lt;Cite&gt;&lt;Author&gt;World Health Organization&lt;/Author&gt;&lt;Year&gt;2024&lt;/Year&gt;&lt;RecNum&gt;235&lt;/RecNum&gt;&lt;record&gt;&lt;rec-number&gt;235&lt;/rec-number&gt;&lt;foreign-keys&gt;&lt;key app="EN" db-id="dvarxdftyawtete5w9hxe0x1rrddv2wrfdps" timestamp="1749023103"&gt;235&lt;/key&gt;&lt;/foreign-keys&gt;&lt;ref-type name="Report"&gt;27&lt;/ref-type&gt;&lt;contributors&gt;&lt;authors&gt;&lt;author&gt;World Health Organization,&lt;/author&gt;&lt;/authors&gt;&lt;tertiary-authors&gt;&lt;author&gt;World Health Organization&lt;/author&gt;&lt;/tertiary-authors&gt;&lt;/contributors&gt;&lt;titles&gt;&lt;title&gt;WHO’s List of Medically Important Antimicrobials: A risk management tool for mitigating antimicrobial resistance due to non-human use&lt;/title&gt;&lt;/titles&gt;&lt;dates&gt;&lt;year&gt;2024&lt;/year&gt;&lt;/dates&gt;&lt;pub-location&gt;Geneva&lt;/pub-location&gt;&lt;urls&gt;&lt;related-urls&gt;&lt;url&gt;https://cdn.who.int/media/docs/default-source/gcp/who-mia-list-2024-lv.pdf&lt;/url&gt;&lt;/related-urls&gt;&lt;/urls&gt;&lt;/record&gt;&lt;/Cite&gt;&lt;/EndNote&gt;</w:instrText>
      </w:r>
      <w:r w:rsidR="00635984" w:rsidRPr="00443092">
        <w:rPr>
          <w:rFonts w:ascii="Times New Roman" w:hAnsi="Times New Roman" w:cs="Times New Roman"/>
          <w:color w:val="000000"/>
          <w:shd w:val="clear" w:color="auto" w:fill="FFFFFF"/>
        </w:rPr>
        <w:fldChar w:fldCharType="separate"/>
      </w:r>
      <w:r w:rsidR="00635984" w:rsidRPr="00443092">
        <w:rPr>
          <w:rFonts w:ascii="Times New Roman" w:hAnsi="Times New Roman" w:cs="Times New Roman"/>
          <w:noProof/>
          <w:color w:val="000000"/>
          <w:shd w:val="clear" w:color="auto" w:fill="FFFFFF"/>
        </w:rPr>
        <w:t>(World Health Organization, 2024a, b)</w:t>
      </w:r>
      <w:r w:rsidR="00635984" w:rsidRPr="00443092">
        <w:rPr>
          <w:rFonts w:ascii="Times New Roman" w:hAnsi="Times New Roman" w:cs="Times New Roman"/>
          <w:color w:val="000000"/>
          <w:shd w:val="clear" w:color="auto" w:fill="FFFFFF"/>
        </w:rPr>
        <w:fldChar w:fldCharType="end"/>
      </w:r>
      <w:r w:rsidRPr="00E45F7A">
        <w:rPr>
          <w:rFonts w:ascii="Times New Roman" w:hAnsi="Times New Roman" w:cs="Times New Roman"/>
          <w:color w:val="000000"/>
          <w:shd w:val="clear" w:color="auto" w:fill="FFFFFF"/>
        </w:rPr>
        <w:t xml:space="preserve">. </w:t>
      </w:r>
      <w:bookmarkEnd w:id="1"/>
      <w:r w:rsidRPr="00E45F7A">
        <w:rPr>
          <w:rFonts w:ascii="Times New Roman" w:hAnsi="Times New Roman" w:cs="Times New Roman"/>
          <w:color w:val="000000"/>
          <w:shd w:val="clear" w:color="auto" w:fill="FFFFFF"/>
        </w:rPr>
        <w:t xml:space="preserve">Commensal </w:t>
      </w:r>
      <w:r w:rsidRPr="00E45F7A">
        <w:rPr>
          <w:rFonts w:ascii="Times New Roman" w:hAnsi="Times New Roman" w:cs="Times New Roman"/>
          <w:i/>
          <w:iCs/>
          <w:color w:val="000000"/>
          <w:shd w:val="clear" w:color="auto" w:fill="FFFFFF"/>
        </w:rPr>
        <w:t>Escherichia coli</w:t>
      </w:r>
      <w:r w:rsidRPr="00E45F7A">
        <w:rPr>
          <w:rFonts w:ascii="Times New Roman" w:hAnsi="Times New Roman" w:cs="Times New Roman"/>
          <w:color w:val="000000"/>
          <w:shd w:val="clear" w:color="auto" w:fill="FFFFFF"/>
        </w:rPr>
        <w:t xml:space="preserve"> </w:t>
      </w:r>
      <w:r w:rsidR="00C346FF">
        <w:rPr>
          <w:rFonts w:ascii="Times New Roman" w:hAnsi="Times New Roman" w:cs="Times New Roman"/>
          <w:color w:val="000000"/>
          <w:shd w:val="clear" w:color="auto" w:fill="FFFFFF"/>
        </w:rPr>
        <w:t>form an</w:t>
      </w:r>
      <w:r w:rsidRPr="00E45F7A">
        <w:rPr>
          <w:rFonts w:ascii="Times New Roman" w:hAnsi="Times New Roman" w:cs="Times New Roman"/>
          <w:color w:val="000000"/>
          <w:shd w:val="clear" w:color="auto" w:fill="FFFFFF"/>
        </w:rPr>
        <w:t xml:space="preserve"> ideal group to act as an indicator for these purposes because it is </w:t>
      </w:r>
      <w:r w:rsidR="00281DFA" w:rsidRPr="00E45F7A">
        <w:rPr>
          <w:rFonts w:ascii="Times New Roman" w:hAnsi="Times New Roman" w:cs="Times New Roman"/>
          <w:color w:val="000000"/>
          <w:shd w:val="clear" w:color="auto" w:fill="FFFFFF"/>
        </w:rPr>
        <w:t xml:space="preserve">a </w:t>
      </w:r>
      <w:r w:rsidRPr="00E45F7A">
        <w:rPr>
          <w:rFonts w:ascii="Times New Roman" w:hAnsi="Times New Roman" w:cs="Times New Roman"/>
          <w:color w:val="000000"/>
          <w:shd w:val="clear" w:color="auto" w:fill="FFFFFF"/>
        </w:rPr>
        <w:t xml:space="preserve">ubiquitous </w:t>
      </w:r>
      <w:r w:rsidR="00281DFA" w:rsidRPr="00E45F7A">
        <w:rPr>
          <w:rFonts w:ascii="Times New Roman" w:hAnsi="Times New Roman" w:cs="Times New Roman"/>
          <w:color w:val="000000"/>
          <w:shd w:val="clear" w:color="auto" w:fill="FFFFFF"/>
        </w:rPr>
        <w:t>component of the gut</w:t>
      </w:r>
      <w:r w:rsidRPr="00E45F7A">
        <w:rPr>
          <w:rFonts w:ascii="Times New Roman" w:hAnsi="Times New Roman" w:cs="Times New Roman"/>
          <w:color w:val="000000"/>
          <w:shd w:val="clear" w:color="auto" w:fill="FFFFFF"/>
        </w:rPr>
        <w:t xml:space="preserve"> microbiomes of both food animals and humans and can readily acquire, carry, and transfer resistance genes</w:t>
      </w:r>
      <w:r w:rsidR="0096674F" w:rsidRPr="00E45F7A">
        <w:rPr>
          <w:rFonts w:ascii="Times New Roman" w:hAnsi="Times New Roman" w:cs="Times New Roman"/>
          <w:color w:val="000000"/>
          <w:shd w:val="clear" w:color="auto" w:fill="FFFFFF"/>
        </w:rPr>
        <w:t xml:space="preserve"> </w:t>
      </w:r>
      <w:r w:rsidR="00BC66C4" w:rsidRPr="00443092">
        <w:rPr>
          <w:rFonts w:ascii="Times New Roman" w:hAnsi="Times New Roman" w:cs="Times New Roman"/>
          <w:color w:val="000000"/>
          <w:shd w:val="clear" w:color="auto" w:fill="FFFFFF"/>
        </w:rPr>
        <w:fldChar w:fldCharType="begin">
          <w:fldData xml:space="preserve">PEVuZE5vdGU+PENpdGU+PEF1dGhvcj52YW4gZGVuIEJvZ2FhcmQ8L0F1dGhvcj48WWVhcj4yMDAw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</w:fldData>
        </w:fldChar>
      </w:r>
      <w:r w:rsidR="00E45F7A" w:rsidRPr="00443092">
        <w:rPr>
          <w:rFonts w:ascii="Times New Roman" w:hAnsi="Times New Roman" w:cs="Times New Roman"/>
          <w:color w:val="000000"/>
          <w:shd w:val="clear" w:color="auto" w:fill="FFFFFF"/>
        </w:rPr>
        <w:instrText xml:space="preserve"> ADDIN EN.CITE </w:instrText>
      </w:r>
      <w:r w:rsidR="00E45F7A" w:rsidRPr="00443092">
        <w:rPr>
          <w:rFonts w:ascii="Times New Roman" w:hAnsi="Times New Roman" w:cs="Times New Roman"/>
          <w:color w:val="000000"/>
          <w:shd w:val="clear" w:color="auto" w:fill="FFFFFF"/>
        </w:rPr>
        <w:fldChar w:fldCharType="begin">
          <w:fldData xml:space="preserve">PEVuZE5vdGU+PENpdGU+PEF1dGhvcj52YW4gZGVuIEJvZ2FhcmQ8L0F1dGhvcj48WWVhcj4yMDAw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</w:fldData>
        </w:fldChar>
      </w:r>
      <w:r w:rsidR="00E45F7A" w:rsidRPr="00443092">
        <w:rPr>
          <w:rFonts w:ascii="Times New Roman" w:hAnsi="Times New Roman" w:cs="Times New Roman"/>
          <w:color w:val="000000"/>
          <w:shd w:val="clear" w:color="auto" w:fill="FFFFFF"/>
        </w:rPr>
        <w:instrText xml:space="preserve"> ADDIN EN.CITE.DATA </w:instrText>
      </w:r>
      <w:r w:rsidR="00E45F7A" w:rsidRPr="00443092">
        <w:rPr>
          <w:rFonts w:ascii="Times New Roman" w:hAnsi="Times New Roman" w:cs="Times New Roman"/>
          <w:color w:val="000000"/>
          <w:shd w:val="clear" w:color="auto" w:fill="FFFFFF"/>
        </w:rPr>
      </w:r>
      <w:r w:rsidR="00E45F7A" w:rsidRPr="00443092">
        <w:rPr>
          <w:rFonts w:ascii="Times New Roman" w:hAnsi="Times New Roman" w:cs="Times New Roman"/>
          <w:color w:val="000000"/>
          <w:shd w:val="clear" w:color="auto" w:fill="FFFFFF"/>
        </w:rPr>
        <w:fldChar w:fldCharType="end"/>
      </w:r>
      <w:r w:rsidR="00BC66C4" w:rsidRPr="00443092">
        <w:rPr>
          <w:rFonts w:ascii="Times New Roman" w:hAnsi="Times New Roman" w:cs="Times New Roman"/>
          <w:color w:val="000000"/>
          <w:shd w:val="clear" w:color="auto" w:fill="FFFFFF"/>
        </w:rPr>
      </w:r>
      <w:r w:rsidR="00BC66C4" w:rsidRPr="00443092">
        <w:rPr>
          <w:rFonts w:ascii="Times New Roman" w:hAnsi="Times New Roman" w:cs="Times New Roman"/>
          <w:color w:val="000000"/>
          <w:shd w:val="clear" w:color="auto" w:fill="FFFFFF"/>
        </w:rPr>
        <w:fldChar w:fldCharType="separate"/>
      </w:r>
      <w:r w:rsidR="00E45F7A" w:rsidRPr="00443092">
        <w:rPr>
          <w:rFonts w:ascii="Times New Roman" w:hAnsi="Times New Roman" w:cs="Times New Roman"/>
          <w:noProof/>
          <w:color w:val="000000"/>
          <w:shd w:val="clear" w:color="auto" w:fill="FFFFFF"/>
        </w:rPr>
        <w:t>(EFSA/ECDC, 2024; van den Bogaard and Stobberingh, 2000)</w:t>
      </w:r>
      <w:r w:rsidR="00BC66C4" w:rsidRPr="00443092">
        <w:rPr>
          <w:rFonts w:ascii="Times New Roman" w:hAnsi="Times New Roman" w:cs="Times New Roman"/>
          <w:color w:val="000000"/>
          <w:shd w:val="clear" w:color="auto" w:fill="FFFFFF"/>
        </w:rPr>
        <w:fldChar w:fldCharType="end"/>
      </w:r>
      <w:r w:rsidRPr="00E45F7A">
        <w:rPr>
          <w:rFonts w:ascii="Times New Roman" w:hAnsi="Times New Roman" w:cs="Times New Roman"/>
          <w:color w:val="000000"/>
          <w:shd w:val="clear" w:color="auto" w:fill="FFFFFF"/>
        </w:rPr>
        <w:t>.</w:t>
      </w:r>
      <w:r w:rsidRPr="0092638E">
        <w:rPr>
          <w:rFonts w:ascii="Times New Roman" w:hAnsi="Times New Roman" w:cs="Times New Roman"/>
          <w:color w:val="000000"/>
          <w:shd w:val="clear" w:color="auto" w:fill="FFFFFF"/>
        </w:rPr>
        <w:t xml:space="preserve"> Therefore, monitoring resistance in commensal </w:t>
      </w:r>
      <w:r w:rsidRPr="0092638E">
        <w:rPr>
          <w:rFonts w:ascii="Times New Roman" w:hAnsi="Times New Roman" w:cs="Times New Roman"/>
          <w:i/>
          <w:iCs/>
          <w:color w:val="000000"/>
          <w:shd w:val="clear" w:color="auto" w:fill="FFFFFF"/>
        </w:rPr>
        <w:t>E. coli</w:t>
      </w:r>
      <w:r w:rsidRPr="0092638E">
        <w:rPr>
          <w:rFonts w:ascii="Times New Roman" w:hAnsi="Times New Roman" w:cs="Times New Roman"/>
          <w:color w:val="000000"/>
          <w:shd w:val="clear" w:color="auto" w:fill="FFFFFF"/>
        </w:rPr>
        <w:t xml:space="preserve"> from livestock is central to national AMR surveillance efforts forming the basis for guidance of management strategies.</w:t>
      </w:r>
    </w:p>
    <w:p w14:paraId="775975D6" w14:textId="5450FC9B" w:rsidR="00C362B1" w:rsidRDefault="00281DFA" w:rsidP="00807BAF">
      <w:pPr>
        <w:spacing w:after="60" w:line="360" w:lineRule="auto"/>
        <w:rPr>
          <w:rFonts w:ascii="Times New Roman" w:hAnsi="Times New Roman" w:cs="Times New Roman"/>
          <w:color w:val="000000"/>
          <w:shd w:val="clear" w:color="auto" w:fill="FFFFFF"/>
        </w:rPr>
      </w:pPr>
      <w:r w:rsidRPr="0092638E">
        <w:rPr>
          <w:rFonts w:ascii="Times New Roman" w:hAnsi="Times New Roman" w:cs="Times New Roman"/>
          <w:color w:val="000000"/>
          <w:shd w:val="clear" w:color="auto" w:fill="FFFFFF"/>
        </w:rPr>
        <w:t xml:space="preserve">National </w:t>
      </w:r>
      <w:r w:rsidR="00C362B1" w:rsidRPr="0092638E">
        <w:rPr>
          <w:rFonts w:ascii="Times New Roman" w:hAnsi="Times New Roman" w:cs="Times New Roman"/>
          <w:color w:val="000000"/>
          <w:shd w:val="clear" w:color="auto" w:fill="FFFFFF"/>
        </w:rPr>
        <w:t>framework</w:t>
      </w:r>
      <w:r w:rsidRPr="0092638E">
        <w:rPr>
          <w:rFonts w:ascii="Times New Roman" w:hAnsi="Times New Roman" w:cs="Times New Roman"/>
          <w:color w:val="000000"/>
          <w:shd w:val="clear" w:color="auto" w:fill="FFFFFF"/>
        </w:rPr>
        <w:t>s</w:t>
      </w:r>
      <w:r w:rsidR="00C362B1" w:rsidRPr="0092638E">
        <w:rPr>
          <w:rFonts w:ascii="Times New Roman" w:hAnsi="Times New Roman" w:cs="Times New Roman"/>
          <w:color w:val="000000"/>
          <w:shd w:val="clear" w:color="auto" w:fill="FFFFFF"/>
        </w:rPr>
        <w:t xml:space="preserve"> for AMR surveillance in animals using commensal </w:t>
      </w:r>
      <w:r w:rsidR="00C362B1" w:rsidRPr="0092638E">
        <w:rPr>
          <w:rFonts w:ascii="Times New Roman" w:hAnsi="Times New Roman" w:cs="Times New Roman"/>
          <w:i/>
          <w:iCs/>
          <w:color w:val="000000"/>
          <w:shd w:val="clear" w:color="auto" w:fill="FFFFFF"/>
        </w:rPr>
        <w:t>E. coli</w:t>
      </w:r>
      <w:r w:rsidR="00C362B1" w:rsidRPr="0092638E">
        <w:rPr>
          <w:rFonts w:ascii="Times New Roman" w:hAnsi="Times New Roman" w:cs="Times New Roman"/>
          <w:color w:val="000000"/>
          <w:shd w:val="clear" w:color="auto" w:fill="FFFFFF"/>
        </w:rPr>
        <w:t xml:space="preserve"> </w:t>
      </w:r>
      <w:r w:rsidRPr="0092638E">
        <w:rPr>
          <w:rFonts w:ascii="Times New Roman" w:hAnsi="Times New Roman" w:cs="Times New Roman"/>
          <w:color w:val="000000"/>
          <w:shd w:val="clear" w:color="auto" w:fill="FFFFFF"/>
        </w:rPr>
        <w:t>are</w:t>
      </w:r>
      <w:r w:rsidR="00C362B1" w:rsidRPr="0092638E">
        <w:rPr>
          <w:rFonts w:ascii="Times New Roman" w:hAnsi="Times New Roman" w:cs="Times New Roman"/>
          <w:color w:val="000000"/>
          <w:shd w:val="clear" w:color="auto" w:fill="FFFFFF"/>
        </w:rPr>
        <w:t xml:space="preserve"> now over three decades old and ha</w:t>
      </w:r>
      <w:r w:rsidRPr="0092638E">
        <w:rPr>
          <w:rFonts w:ascii="Times New Roman" w:hAnsi="Times New Roman" w:cs="Times New Roman"/>
          <w:color w:val="000000"/>
          <w:shd w:val="clear" w:color="auto" w:fill="FFFFFF"/>
        </w:rPr>
        <w:t>ve</w:t>
      </w:r>
      <w:r w:rsidR="00C362B1" w:rsidRPr="0092638E">
        <w:rPr>
          <w:rFonts w:ascii="Times New Roman" w:hAnsi="Times New Roman" w:cs="Times New Roman"/>
          <w:color w:val="000000"/>
          <w:shd w:val="clear" w:color="auto" w:fill="FFFFFF"/>
        </w:rPr>
        <w:t xml:space="preserve"> </w:t>
      </w:r>
      <w:r w:rsidR="00C346FF">
        <w:rPr>
          <w:rFonts w:ascii="Times New Roman" w:hAnsi="Times New Roman" w:cs="Times New Roman"/>
          <w:color w:val="000000"/>
          <w:shd w:val="clear" w:color="auto" w:fill="FFFFFF"/>
        </w:rPr>
        <w:t xml:space="preserve">some </w:t>
      </w:r>
      <w:r w:rsidR="00C362B1" w:rsidRPr="0092638E">
        <w:rPr>
          <w:rFonts w:ascii="Times New Roman" w:hAnsi="Times New Roman" w:cs="Times New Roman"/>
          <w:color w:val="000000"/>
          <w:shd w:val="clear" w:color="auto" w:fill="FFFFFF"/>
        </w:rPr>
        <w:t>serious limitations</w:t>
      </w:r>
      <w:r w:rsidR="0096674F">
        <w:rPr>
          <w:rFonts w:ascii="Times New Roman" w:hAnsi="Times New Roman" w:cs="Times New Roman"/>
          <w:color w:val="000000"/>
          <w:shd w:val="clear" w:color="auto" w:fill="FFFFFF"/>
        </w:rPr>
        <w:t xml:space="preserve"> </w:t>
      </w:r>
      <w:r w:rsidR="0072411D">
        <w:rPr>
          <w:rFonts w:ascii="Times New Roman" w:hAnsi="Times New Roman" w:cs="Times New Roman"/>
          <w:color w:val="000000"/>
          <w:shd w:val="clear" w:color="auto" w:fill="FFFFFF"/>
        </w:rPr>
        <w:fldChar w:fldCharType="begin">
          <w:fldData xml:space="preserve">PEVuZE5vdGU+PENpdGU+PEF1dGhvcj5UcnVzd2VsbDwvQXV0aG9yPjxZZWFyPjIwMjM8L1llYXI+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</w:fldData>
        </w:fldChar>
      </w:r>
      <w:r w:rsidR="0072411D">
        <w:rPr>
          <w:rFonts w:ascii="Times New Roman" w:hAnsi="Times New Roman" w:cs="Times New Roman"/>
          <w:color w:val="000000"/>
          <w:shd w:val="clear" w:color="auto" w:fill="FFFFFF"/>
        </w:rPr>
        <w:instrText xml:space="preserve"> ADDIN EN.CITE </w:instrText>
      </w:r>
      <w:r w:rsidR="0072411D">
        <w:rPr>
          <w:rFonts w:ascii="Times New Roman" w:hAnsi="Times New Roman" w:cs="Times New Roman"/>
          <w:color w:val="000000"/>
          <w:shd w:val="clear" w:color="auto" w:fill="FFFFFF"/>
        </w:rPr>
        <w:fldChar w:fldCharType="begin">
          <w:fldData xml:space="preserve">PEVuZE5vdGU+PENpdGU+PEF1dGhvcj5UcnVzd2VsbDwvQXV0aG9yPjxZZWFyPjIwMjM8L1llYXI+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</w:fldData>
        </w:fldChar>
      </w:r>
      <w:r w:rsidR="0072411D">
        <w:rPr>
          <w:rFonts w:ascii="Times New Roman" w:hAnsi="Times New Roman" w:cs="Times New Roman"/>
          <w:color w:val="000000"/>
          <w:shd w:val="clear" w:color="auto" w:fill="FFFFFF"/>
        </w:rPr>
        <w:instrText xml:space="preserve"> ADDIN EN.CITE.DATA </w:instrText>
      </w:r>
      <w:r w:rsidR="0072411D">
        <w:rPr>
          <w:rFonts w:ascii="Times New Roman" w:hAnsi="Times New Roman" w:cs="Times New Roman"/>
          <w:color w:val="000000"/>
          <w:shd w:val="clear" w:color="auto" w:fill="FFFFFF"/>
        </w:rPr>
      </w:r>
      <w:r w:rsidR="0072411D">
        <w:rPr>
          <w:rFonts w:ascii="Times New Roman" w:hAnsi="Times New Roman" w:cs="Times New Roman"/>
          <w:color w:val="000000"/>
          <w:shd w:val="clear" w:color="auto" w:fill="FFFFFF"/>
        </w:rPr>
        <w:fldChar w:fldCharType="end"/>
      </w:r>
      <w:r w:rsidR="0072411D">
        <w:rPr>
          <w:rFonts w:ascii="Times New Roman" w:hAnsi="Times New Roman" w:cs="Times New Roman"/>
          <w:color w:val="000000"/>
          <w:shd w:val="clear" w:color="auto" w:fill="FFFFFF"/>
        </w:rPr>
      </w:r>
      <w:r w:rsidR="0072411D">
        <w:rPr>
          <w:rFonts w:ascii="Times New Roman" w:hAnsi="Times New Roman" w:cs="Times New Roman"/>
          <w:color w:val="000000"/>
          <w:shd w:val="clear" w:color="auto" w:fill="FFFFFF"/>
        </w:rPr>
        <w:fldChar w:fldCharType="separate"/>
      </w:r>
      <w:r w:rsidR="0072411D">
        <w:rPr>
          <w:rFonts w:ascii="Times New Roman" w:hAnsi="Times New Roman" w:cs="Times New Roman"/>
          <w:noProof/>
          <w:color w:val="000000"/>
          <w:shd w:val="clear" w:color="auto" w:fill="FFFFFF"/>
        </w:rPr>
        <w:t xml:space="preserve">(DANMAP, 2023; Government of </w:t>
      </w:r>
      <w:r w:rsidR="0072411D">
        <w:rPr>
          <w:rFonts w:ascii="Times New Roman" w:hAnsi="Times New Roman" w:cs="Times New Roman"/>
          <w:noProof/>
          <w:color w:val="000000"/>
          <w:shd w:val="clear" w:color="auto" w:fill="FFFFFF"/>
        </w:rPr>
        <w:lastRenderedPageBreak/>
        <w:t>Canada, 2023; Laird et al., 2022; Truswell et al., 2023; U.S. Food and Drug Administration, 2023)</w:t>
      </w:r>
      <w:r w:rsidR="0072411D">
        <w:rPr>
          <w:rFonts w:ascii="Times New Roman" w:hAnsi="Times New Roman" w:cs="Times New Roman"/>
          <w:color w:val="000000"/>
          <w:shd w:val="clear" w:color="auto" w:fill="FFFFFF"/>
        </w:rPr>
        <w:fldChar w:fldCharType="end"/>
      </w:r>
      <w:r w:rsidR="00C362B1" w:rsidRPr="0092638E">
        <w:rPr>
          <w:rFonts w:ascii="Times New Roman" w:hAnsi="Times New Roman" w:cs="Times New Roman"/>
          <w:color w:val="000000"/>
          <w:shd w:val="clear" w:color="auto" w:fill="FFFFFF"/>
        </w:rPr>
        <w:t xml:space="preserve">. </w:t>
      </w:r>
      <w:bookmarkStart w:id="2" w:name="_Hlk199861804"/>
      <w:r w:rsidR="00C362B1" w:rsidRPr="0092638E">
        <w:rPr>
          <w:rFonts w:ascii="Times New Roman" w:hAnsi="Times New Roman" w:cs="Times New Roman"/>
          <w:color w:val="000000"/>
          <w:shd w:val="clear" w:color="auto" w:fill="FFFFFF"/>
        </w:rPr>
        <w:t xml:space="preserve">Most importantly, sampling error is very </w:t>
      </w:r>
      <w:proofErr w:type="gramStart"/>
      <w:r w:rsidR="00C362B1" w:rsidRPr="0092638E">
        <w:rPr>
          <w:rFonts w:ascii="Times New Roman" w:hAnsi="Times New Roman" w:cs="Times New Roman"/>
          <w:color w:val="000000"/>
          <w:shd w:val="clear" w:color="auto" w:fill="FFFFFF"/>
        </w:rPr>
        <w:t>high</w:t>
      </w:r>
      <w:proofErr w:type="gramEnd"/>
      <w:r w:rsidR="00C362B1" w:rsidRPr="0092638E">
        <w:rPr>
          <w:rFonts w:ascii="Times New Roman" w:hAnsi="Times New Roman" w:cs="Times New Roman"/>
          <w:color w:val="000000"/>
          <w:shd w:val="clear" w:color="auto" w:fill="FFFFFF"/>
        </w:rPr>
        <w:t xml:space="preserve"> </w:t>
      </w:r>
      <w:r w:rsidR="00666134" w:rsidRPr="0092638E">
        <w:rPr>
          <w:rFonts w:ascii="Times New Roman" w:hAnsi="Times New Roman" w:cs="Times New Roman"/>
          <w:color w:val="000000"/>
          <w:shd w:val="clear" w:color="auto" w:fill="FFFFFF"/>
        </w:rPr>
        <w:t xml:space="preserve">and </w:t>
      </w:r>
      <w:r w:rsidR="007D5228">
        <w:rPr>
          <w:rFonts w:ascii="Times New Roman" w:hAnsi="Times New Roman" w:cs="Times New Roman"/>
          <w:color w:val="000000"/>
          <w:shd w:val="clear" w:color="auto" w:fill="FFFFFF"/>
        </w:rPr>
        <w:t>sensitivity</w:t>
      </w:r>
      <w:r w:rsidR="00666134" w:rsidRPr="0092638E">
        <w:rPr>
          <w:rFonts w:ascii="Times New Roman" w:hAnsi="Times New Roman" w:cs="Times New Roman"/>
          <w:color w:val="000000"/>
          <w:shd w:val="clear" w:color="auto" w:fill="FFFFFF"/>
        </w:rPr>
        <w:t xml:space="preserve"> of detection is low </w:t>
      </w:r>
      <w:r w:rsidR="00C362B1" w:rsidRPr="0092638E">
        <w:rPr>
          <w:rFonts w:ascii="Times New Roman" w:hAnsi="Times New Roman" w:cs="Times New Roman"/>
          <w:color w:val="000000"/>
          <w:shd w:val="clear" w:color="auto" w:fill="FFFFFF"/>
        </w:rPr>
        <w:t xml:space="preserve">due to reliance on </w:t>
      </w:r>
      <w:r w:rsidR="00C346FF">
        <w:rPr>
          <w:rFonts w:ascii="Times New Roman" w:hAnsi="Times New Roman" w:cs="Times New Roman"/>
          <w:color w:val="000000"/>
          <w:shd w:val="clear" w:color="auto" w:fill="FFFFFF"/>
        </w:rPr>
        <w:t xml:space="preserve">examining </w:t>
      </w:r>
      <w:r w:rsidR="00C362B1" w:rsidRPr="0092638E">
        <w:rPr>
          <w:rFonts w:ascii="Times New Roman" w:hAnsi="Times New Roman" w:cs="Times New Roman"/>
          <w:color w:val="000000"/>
          <w:shd w:val="clear" w:color="auto" w:fill="FFFFFF"/>
        </w:rPr>
        <w:t xml:space="preserve">relatively small numbers of isolates, usually from 100 to 300 on a national scale for any given class of animal. </w:t>
      </w:r>
      <w:bookmarkEnd w:id="2"/>
      <w:r w:rsidR="000B78EE">
        <w:rPr>
          <w:rFonts w:ascii="Times New Roman" w:hAnsi="Times New Roman" w:cs="Times New Roman"/>
          <w:color w:val="000000"/>
          <w:shd w:val="clear" w:color="auto" w:fill="FFFFFF"/>
        </w:rPr>
        <w:fldChar w:fldCharType="begin">
          <w:fldData xml:space="preserve">PEVuZE5vdGU+PENpdGU+PEF1dGhvcj5VLlMuIEZvb2QgYW5kIERydWcgQWRtaW5pc3RyYXRpb248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</w:fldData>
        </w:fldChar>
      </w:r>
      <w:r w:rsidR="000B78EE">
        <w:rPr>
          <w:rFonts w:ascii="Times New Roman" w:hAnsi="Times New Roman" w:cs="Times New Roman"/>
          <w:color w:val="000000"/>
          <w:shd w:val="clear" w:color="auto" w:fill="FFFFFF"/>
        </w:rPr>
        <w:instrText xml:space="preserve"> ADDIN EN.CITE </w:instrText>
      </w:r>
      <w:r w:rsidR="000B78EE">
        <w:rPr>
          <w:rFonts w:ascii="Times New Roman" w:hAnsi="Times New Roman" w:cs="Times New Roman"/>
          <w:color w:val="000000"/>
          <w:shd w:val="clear" w:color="auto" w:fill="FFFFFF"/>
        </w:rPr>
        <w:fldChar w:fldCharType="begin">
          <w:fldData xml:space="preserve">PEVuZE5vdGU+PENpdGU+PEF1dGhvcj5VLlMuIEZvb2QgYW5kIERydWcgQWRtaW5pc3RyYXRpb248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</w:fldData>
        </w:fldChar>
      </w:r>
      <w:r w:rsidR="000B78EE">
        <w:rPr>
          <w:rFonts w:ascii="Times New Roman" w:hAnsi="Times New Roman" w:cs="Times New Roman"/>
          <w:color w:val="000000"/>
          <w:shd w:val="clear" w:color="auto" w:fill="FFFFFF"/>
        </w:rPr>
        <w:instrText xml:space="preserve"> ADDIN EN.CITE.DATA </w:instrText>
      </w:r>
      <w:r w:rsidR="000B78EE">
        <w:rPr>
          <w:rFonts w:ascii="Times New Roman" w:hAnsi="Times New Roman" w:cs="Times New Roman"/>
          <w:color w:val="000000"/>
          <w:shd w:val="clear" w:color="auto" w:fill="FFFFFF"/>
        </w:rPr>
      </w:r>
      <w:r w:rsidR="000B78EE">
        <w:rPr>
          <w:rFonts w:ascii="Times New Roman" w:hAnsi="Times New Roman" w:cs="Times New Roman"/>
          <w:color w:val="000000"/>
          <w:shd w:val="clear" w:color="auto" w:fill="FFFFFF"/>
        </w:rPr>
        <w:fldChar w:fldCharType="end"/>
      </w:r>
      <w:r w:rsidR="000B78EE">
        <w:rPr>
          <w:rFonts w:ascii="Times New Roman" w:hAnsi="Times New Roman" w:cs="Times New Roman"/>
          <w:color w:val="000000"/>
          <w:shd w:val="clear" w:color="auto" w:fill="FFFFFF"/>
        </w:rPr>
      </w:r>
      <w:r w:rsidR="000B78EE">
        <w:rPr>
          <w:rFonts w:ascii="Times New Roman" w:hAnsi="Times New Roman" w:cs="Times New Roman"/>
          <w:color w:val="000000"/>
          <w:shd w:val="clear" w:color="auto" w:fill="FFFFFF"/>
        </w:rPr>
        <w:fldChar w:fldCharType="separate"/>
      </w:r>
      <w:r w:rsidR="000B78EE">
        <w:rPr>
          <w:rFonts w:ascii="Times New Roman" w:hAnsi="Times New Roman" w:cs="Times New Roman"/>
          <w:noProof/>
          <w:color w:val="000000"/>
          <w:shd w:val="clear" w:color="auto" w:fill="FFFFFF"/>
        </w:rPr>
        <w:t>(EFSA/ECDC, 2024; U.S. Food and Drug Administration, 2010)</w:t>
      </w:r>
      <w:r w:rsidR="000B78EE">
        <w:rPr>
          <w:rFonts w:ascii="Times New Roman" w:hAnsi="Times New Roman" w:cs="Times New Roman"/>
          <w:color w:val="000000"/>
          <w:shd w:val="clear" w:color="auto" w:fill="FFFFFF"/>
        </w:rPr>
        <w:fldChar w:fldCharType="end"/>
      </w:r>
      <w:r w:rsidR="004700D3">
        <w:rPr>
          <w:rFonts w:ascii="Times New Roman" w:hAnsi="Times New Roman" w:cs="Times New Roman"/>
          <w:color w:val="000000"/>
          <w:shd w:val="clear" w:color="auto" w:fill="FFFFFF"/>
        </w:rPr>
        <w:t xml:space="preserve">. </w:t>
      </w:r>
      <w:r w:rsidR="00C362B1" w:rsidRPr="0092638E">
        <w:rPr>
          <w:rFonts w:ascii="Times New Roman" w:hAnsi="Times New Roman" w:cs="Times New Roman"/>
          <w:color w:val="000000"/>
          <w:shd w:val="clear" w:color="auto" w:fill="FFFFFF"/>
        </w:rPr>
        <w:t>S</w:t>
      </w:r>
      <w:r w:rsidRPr="0092638E">
        <w:rPr>
          <w:rFonts w:ascii="Times New Roman" w:hAnsi="Times New Roman" w:cs="Times New Roman"/>
          <w:color w:val="000000"/>
          <w:shd w:val="clear" w:color="auto" w:fill="FFFFFF"/>
        </w:rPr>
        <w:t>tatistical</w:t>
      </w:r>
      <w:r w:rsidR="00C362B1" w:rsidRPr="0092638E">
        <w:rPr>
          <w:rFonts w:ascii="Times New Roman" w:hAnsi="Times New Roman" w:cs="Times New Roman"/>
          <w:color w:val="000000"/>
          <w:shd w:val="clear" w:color="auto" w:fill="FFFFFF"/>
        </w:rPr>
        <w:t xml:space="preserve"> error in traditional AMR surveillance is exacerbated by a lack of recognition that the underlying variation of resistance </w:t>
      </w:r>
      <w:r w:rsidRPr="0092638E">
        <w:rPr>
          <w:rFonts w:ascii="Times New Roman" w:hAnsi="Times New Roman" w:cs="Times New Roman"/>
          <w:color w:val="000000"/>
          <w:shd w:val="clear" w:color="auto" w:fill="FFFFFF"/>
        </w:rPr>
        <w:t xml:space="preserve">in the population </w:t>
      </w:r>
      <w:r w:rsidR="00C362B1" w:rsidRPr="0092638E">
        <w:rPr>
          <w:rFonts w:ascii="Times New Roman" w:hAnsi="Times New Roman" w:cs="Times New Roman"/>
          <w:color w:val="000000"/>
          <w:shd w:val="clear" w:color="auto" w:fill="FFFFFF"/>
        </w:rPr>
        <w:t xml:space="preserve">is much greater than implied by the simplified approach to sampling of animals and isolates. To emphasise the latter, a </w:t>
      </w:r>
      <w:r w:rsidR="00C362B1" w:rsidRPr="0092638E">
        <w:rPr>
          <w:rFonts w:ascii="Times New Roman" w:eastAsia="Calibri" w:hAnsi="Times New Roman" w:cs="Times New Roman"/>
        </w:rPr>
        <w:t xml:space="preserve">recent study of commensal </w:t>
      </w:r>
      <w:r w:rsidR="00C362B1" w:rsidRPr="0092638E">
        <w:rPr>
          <w:rFonts w:ascii="Times New Roman" w:eastAsia="Calibri" w:hAnsi="Times New Roman" w:cs="Times New Roman"/>
          <w:i/>
          <w:iCs/>
        </w:rPr>
        <w:t>E. coli</w:t>
      </w:r>
      <w:r w:rsidR="00C362B1" w:rsidRPr="0092638E">
        <w:rPr>
          <w:rFonts w:ascii="Times New Roman" w:eastAsia="Calibri" w:hAnsi="Times New Roman" w:cs="Times New Roman"/>
        </w:rPr>
        <w:t xml:space="preserve"> in Australian </w:t>
      </w:r>
      <w:r w:rsidR="00C362B1" w:rsidRPr="000C4B51">
        <w:rPr>
          <w:rFonts w:ascii="Times New Roman" w:eastAsia="Calibri" w:hAnsi="Times New Roman" w:cs="Times New Roman"/>
        </w:rPr>
        <w:t xml:space="preserve">pigs </w:t>
      </w:r>
      <w:r w:rsidR="0035033D">
        <w:rPr>
          <w:rFonts w:ascii="Times New Roman" w:eastAsia="Calibri" w:hAnsi="Times New Roman" w:cs="Times New Roman"/>
        </w:rPr>
        <w:t>(</w:t>
      </w:r>
      <w:r w:rsidR="0035033D" w:rsidRPr="00260CA3">
        <w:rPr>
          <w:rFonts w:ascii="Times New Roman" w:eastAsia="Calibri" w:hAnsi="Times New Roman" w:cs="Times New Roman"/>
          <w:i/>
          <w:iCs/>
        </w:rPr>
        <w:t xml:space="preserve">Sus scrofa </w:t>
      </w:r>
      <w:proofErr w:type="spellStart"/>
      <w:r w:rsidR="0035033D" w:rsidRPr="00260CA3">
        <w:rPr>
          <w:rFonts w:ascii="Times New Roman" w:eastAsia="Calibri" w:hAnsi="Times New Roman" w:cs="Times New Roman"/>
          <w:i/>
          <w:iCs/>
        </w:rPr>
        <w:t>domesticus</w:t>
      </w:r>
      <w:proofErr w:type="spellEnd"/>
      <w:r w:rsidR="0035033D">
        <w:rPr>
          <w:rFonts w:ascii="Times New Roman" w:eastAsia="Calibri" w:hAnsi="Times New Roman" w:cs="Times New Roman"/>
        </w:rPr>
        <w:t xml:space="preserve">) </w:t>
      </w:r>
      <w:r w:rsidR="000C4B51" w:rsidRPr="00443092">
        <w:rPr>
          <w:rFonts w:ascii="Times New Roman" w:eastAsia="Calibri" w:hAnsi="Times New Roman" w:cs="Times New Roman"/>
        </w:rPr>
        <w:fldChar w:fldCharType="begin"/>
      </w:r>
      <w:r w:rsidR="000C4B51" w:rsidRPr="00443092">
        <w:rPr>
          <w:rFonts w:ascii="Times New Roman" w:eastAsia="Calibri" w:hAnsi="Times New Roman" w:cs="Times New Roman"/>
        </w:rPr>
        <w:instrText xml:space="preserve"> ADDIN EN.CITE &lt;EndNote&gt;&lt;Cite&gt;&lt;Author&gt;Laird&lt;/Author&gt;&lt;Year&gt;2022&lt;/Year&gt;&lt;RecNum&gt;229&lt;/RecNum&gt;&lt;DisplayText&gt;(Laird et al., 2022)&lt;/DisplayText&gt;&lt;record&gt;&lt;rec-number&gt;229&lt;/rec-number&gt;&lt;foreign-keys&gt;&lt;key app="EN" db-id="dvarxdftyawtete5w9hxe0x1rrddv2wrfdps" timestamp="1748998777"&gt;229&lt;/key&gt;&lt;/foreign-keys&gt;&lt;ref-type name="Journal Article"&gt;17&lt;/ref-type&gt;&lt;contributors&gt;&lt;authors&gt;&lt;author&gt;Laird, T. J.&lt;/author&gt;&lt;author&gt;Jordan, D.&lt;/author&gt;&lt;author&gt;Lee, Z. Z.&lt;/author&gt;&lt;author&gt;O&amp;apos;Dea, M.&lt;/author&gt;&lt;author&gt;Stegger, M.&lt;/author&gt;&lt;author&gt;Truswell, A.&lt;/author&gt;&lt;author&gt;Sahibzada, S.&lt;/author&gt;&lt;author&gt;Abraham, R.&lt;/author&gt;&lt;author&gt;Abraham, S.&lt;/author&gt;&lt;/authors&gt;&lt;/contributors&gt;&lt;auth-address&gt;Murdoch Univ, Coll Sci Hlth Engn &amp;amp; Educ, Antimicrobial Resistance &amp;amp; Infect Dis Lab, Murdoch, WA, Australia&amp;#xD;NSW Dept Primary Ind, Wollongbar, NSW, Australia&amp;#xD;DPIRD Diagnost &amp;amp; Lab Serv, S Perth, WA, Australia&amp;#xD;Statens Serum Inst, Dept Bacteria Parasites &amp;amp; Fungi, Copenhagen, Denmark&lt;/auth-address&gt;&lt;titles&gt;&lt;title&gt;Diversity detected in commensals at host and farm level reveals implications for national antimicrobial resistance surveillance programmes&lt;/title&gt;&lt;secondary-title&gt;Journal of Antimicrobial Chemotherapy&lt;/secondary-title&gt;&lt;alt-title&gt;J Antimicrob Chemoth&lt;/alt-title&gt;&lt;/titles&gt;&lt;periodical&gt;&lt;full-title&gt;Journal of Antimicrobial Chemotherapy&lt;/full-title&gt;&lt;abbr-1&gt;J. Antimicrob. Chemother.&lt;/abbr-1&gt;&lt;abbr-2&gt;J Antimicrob Chemother&lt;/abbr-2&gt;&lt;/periodical&gt;&lt;pages&gt;400-408&lt;/pages&gt;&lt;volume&gt;77&lt;/volume&gt;&lt;number&gt;2&lt;/number&gt;&lt;keywords&gt;&lt;keyword&gt;escherichia-coli&lt;/keyword&gt;&lt;keyword&gt;molecular characterization&lt;/keyword&gt;&lt;keyword&gt;spectrum&lt;/keyword&gt;&lt;keyword&gt;protein&lt;/keyword&gt;&lt;keyword&gt;pigs&lt;/keyword&gt;&lt;keyword&gt;mdfa&lt;/keyword&gt;&lt;/keywords&gt;&lt;dates&gt;&lt;year&gt;2022&lt;/year&gt;&lt;pub-dates&gt;&lt;date&gt;Feb 2&lt;/date&gt;&lt;/pub-dates&gt;&lt;/dates&gt;&lt;isbn&gt;0305-7453&lt;/isbn&gt;&lt;accession-num&gt;WOS:000753585800018&lt;/accession-num&gt;&lt;urls&gt;&lt;related-urls&gt;&lt;url&gt;&amp;lt;Go to ISI&amp;gt;://WOS:000753585800018&lt;/url&gt;&lt;/related-urls&gt;&lt;/urls&gt;&lt;electronic-resource-num&gt;10.1093/jac/dkab403&lt;/electronic-resource-num&gt;&lt;language&gt;English&lt;/language&gt;&lt;/record&gt;&lt;/Cite&gt;&lt;/EndNote&gt;</w:instrText>
      </w:r>
      <w:r w:rsidR="000C4B51" w:rsidRPr="00443092">
        <w:rPr>
          <w:rFonts w:ascii="Times New Roman" w:eastAsia="Calibri" w:hAnsi="Times New Roman" w:cs="Times New Roman"/>
        </w:rPr>
        <w:fldChar w:fldCharType="separate"/>
      </w:r>
      <w:r w:rsidR="000C4B51" w:rsidRPr="00443092">
        <w:rPr>
          <w:rFonts w:ascii="Times New Roman" w:eastAsia="Calibri" w:hAnsi="Times New Roman" w:cs="Times New Roman"/>
          <w:noProof/>
        </w:rPr>
        <w:t>(Laird et al., 2022)</w:t>
      </w:r>
      <w:r w:rsidR="000C4B51" w:rsidRPr="00443092">
        <w:rPr>
          <w:rFonts w:ascii="Times New Roman" w:eastAsia="Calibri" w:hAnsi="Times New Roman" w:cs="Times New Roman"/>
        </w:rPr>
        <w:fldChar w:fldCharType="end"/>
      </w:r>
      <w:r w:rsidR="00C362B1" w:rsidRPr="000C4B51">
        <w:rPr>
          <w:rFonts w:ascii="Times New Roman" w:eastAsia="Calibri" w:hAnsi="Times New Roman" w:cs="Times New Roman"/>
        </w:rPr>
        <w:t>,</w:t>
      </w:r>
      <w:r w:rsidR="00C362B1" w:rsidRPr="0092638E">
        <w:rPr>
          <w:rFonts w:ascii="Times New Roman" w:eastAsia="Calibri" w:hAnsi="Times New Roman" w:cs="Times New Roman"/>
        </w:rPr>
        <w:t xml:space="preserve"> involving ten </w:t>
      </w:r>
      <w:r w:rsidR="00B667C8" w:rsidRPr="0092638E">
        <w:rPr>
          <w:rFonts w:ascii="Times New Roman" w:eastAsia="Calibri" w:hAnsi="Times New Roman" w:cs="Times New Roman"/>
        </w:rPr>
        <w:t>herd</w:t>
      </w:r>
      <w:r w:rsidR="00C362B1" w:rsidRPr="0092638E">
        <w:rPr>
          <w:rFonts w:ascii="Times New Roman" w:eastAsia="Calibri" w:hAnsi="Times New Roman" w:cs="Times New Roman"/>
        </w:rPr>
        <w:t xml:space="preserve">s, ten pigs per </w:t>
      </w:r>
      <w:r w:rsidR="00B667C8" w:rsidRPr="0092638E">
        <w:rPr>
          <w:rFonts w:ascii="Times New Roman" w:eastAsia="Calibri" w:hAnsi="Times New Roman" w:cs="Times New Roman"/>
        </w:rPr>
        <w:t>herd</w:t>
      </w:r>
      <w:r w:rsidR="00C362B1" w:rsidRPr="0092638E">
        <w:rPr>
          <w:rFonts w:ascii="Times New Roman" w:eastAsia="Calibri" w:hAnsi="Times New Roman" w:cs="Times New Roman"/>
        </w:rPr>
        <w:t xml:space="preserve">, and eight isolates per pig, revealed substantial variation in phenotypic and genotypic AMR traits </w:t>
      </w:r>
      <w:r w:rsidR="000D6EE1" w:rsidRPr="0092638E">
        <w:rPr>
          <w:rFonts w:ascii="Times New Roman" w:eastAsia="Calibri" w:hAnsi="Times New Roman" w:cs="Times New Roman"/>
        </w:rPr>
        <w:t xml:space="preserve">in isolates </w:t>
      </w:r>
      <w:r w:rsidR="00C362B1" w:rsidRPr="0092638E">
        <w:rPr>
          <w:rFonts w:ascii="Times New Roman" w:eastAsia="Calibri" w:hAnsi="Times New Roman" w:cs="Times New Roman"/>
        </w:rPr>
        <w:t>both within and between individual pigs, plus a high level of herd-to-herd variation. To deal with all this variation</w:t>
      </w:r>
      <w:r w:rsidR="004700D3">
        <w:rPr>
          <w:rFonts w:ascii="Times New Roman" w:eastAsia="Calibri" w:hAnsi="Times New Roman" w:cs="Times New Roman"/>
        </w:rPr>
        <w:t>,</w:t>
      </w:r>
      <w:r w:rsidR="00C362B1" w:rsidRPr="0092638E">
        <w:rPr>
          <w:rFonts w:ascii="Times New Roman" w:eastAsia="Calibri" w:hAnsi="Times New Roman" w:cs="Times New Roman"/>
        </w:rPr>
        <w:t xml:space="preserve"> the number of isolates </w:t>
      </w:r>
      <w:r w:rsidR="00C346FF">
        <w:rPr>
          <w:rFonts w:ascii="Times New Roman" w:eastAsia="Calibri" w:hAnsi="Times New Roman" w:cs="Times New Roman"/>
        </w:rPr>
        <w:t xml:space="preserve">examined </w:t>
      </w:r>
      <w:r w:rsidR="00C362B1" w:rsidRPr="0092638E">
        <w:rPr>
          <w:rFonts w:ascii="Times New Roman" w:eastAsia="Calibri" w:hAnsi="Times New Roman" w:cs="Times New Roman"/>
        </w:rPr>
        <w:t>needs to be increased</w:t>
      </w:r>
      <w:r w:rsidR="00994690" w:rsidRPr="0092638E">
        <w:rPr>
          <w:rFonts w:ascii="Times New Roman" w:eastAsia="Calibri" w:hAnsi="Times New Roman" w:cs="Times New Roman"/>
        </w:rPr>
        <w:t>;</w:t>
      </w:r>
      <w:r w:rsidR="00C362B1" w:rsidRPr="0092638E">
        <w:rPr>
          <w:rFonts w:ascii="Times New Roman" w:eastAsia="Calibri" w:hAnsi="Times New Roman" w:cs="Times New Roman"/>
        </w:rPr>
        <w:t xml:space="preserve"> however, in traditional laboratory settings </w:t>
      </w:r>
      <w:r w:rsidR="00C362B1" w:rsidRPr="0092638E">
        <w:rPr>
          <w:rFonts w:ascii="Times New Roman" w:hAnsi="Times New Roman" w:cs="Times New Roman"/>
          <w:color w:val="000000"/>
          <w:shd w:val="clear" w:color="auto" w:fill="FFFFFF"/>
        </w:rPr>
        <w:t xml:space="preserve">this is </w:t>
      </w:r>
      <w:r w:rsidR="00994690" w:rsidRPr="0092638E">
        <w:rPr>
          <w:rFonts w:ascii="Times New Roman" w:hAnsi="Times New Roman" w:cs="Times New Roman"/>
          <w:color w:val="000000"/>
          <w:shd w:val="clear" w:color="auto" w:fill="FFFFFF"/>
        </w:rPr>
        <w:t>rarely achieved due to</w:t>
      </w:r>
      <w:r w:rsidR="00C362B1" w:rsidRPr="0092638E">
        <w:rPr>
          <w:rFonts w:ascii="Times New Roman" w:hAnsi="Times New Roman" w:cs="Times New Roman"/>
          <w:color w:val="000000"/>
          <w:shd w:val="clear" w:color="auto" w:fill="FFFFFF"/>
        </w:rPr>
        <w:t xml:space="preserve"> the cost and </w:t>
      </w:r>
      <w:r w:rsidR="001D0E1C">
        <w:rPr>
          <w:rFonts w:ascii="Times New Roman" w:hAnsi="Times New Roman" w:cs="Times New Roman"/>
          <w:color w:val="000000"/>
          <w:shd w:val="clear" w:color="auto" w:fill="FFFFFF"/>
        </w:rPr>
        <w:t>labour</w:t>
      </w:r>
      <w:r w:rsidR="001D0E1C" w:rsidRPr="0092638E">
        <w:rPr>
          <w:rFonts w:ascii="Times New Roman" w:hAnsi="Times New Roman" w:cs="Times New Roman"/>
          <w:color w:val="000000"/>
          <w:shd w:val="clear" w:color="auto" w:fill="FFFFFF"/>
        </w:rPr>
        <w:t xml:space="preserve"> </w:t>
      </w:r>
      <w:r w:rsidR="00994690" w:rsidRPr="0092638E">
        <w:rPr>
          <w:rFonts w:ascii="Times New Roman" w:hAnsi="Times New Roman" w:cs="Times New Roman"/>
          <w:color w:val="000000"/>
          <w:shd w:val="clear" w:color="auto" w:fill="FFFFFF"/>
        </w:rPr>
        <w:t>requirements</w:t>
      </w:r>
      <w:r w:rsidR="00C362B1" w:rsidRPr="0092638E">
        <w:rPr>
          <w:rFonts w:ascii="Times New Roman" w:hAnsi="Times New Roman" w:cs="Times New Roman"/>
          <w:color w:val="000000"/>
          <w:shd w:val="clear" w:color="auto" w:fill="FFFFFF"/>
        </w:rPr>
        <w:t xml:space="preserve"> arising from the manual handling of samples, reagents, and data. Consequently, the conventional approach to AMR surveillance </w:t>
      </w:r>
      <w:r w:rsidR="00666134" w:rsidRPr="0092638E">
        <w:rPr>
          <w:rFonts w:ascii="Times New Roman" w:hAnsi="Times New Roman" w:cs="Times New Roman"/>
          <w:color w:val="000000"/>
          <w:shd w:val="clear" w:color="auto" w:fill="FFFFFF"/>
        </w:rPr>
        <w:t xml:space="preserve">needs improvement </w:t>
      </w:r>
      <w:r w:rsidR="00C362B1" w:rsidRPr="0092638E">
        <w:rPr>
          <w:rFonts w:ascii="Times New Roman" w:hAnsi="Times New Roman" w:cs="Times New Roman"/>
          <w:color w:val="000000"/>
          <w:shd w:val="clear" w:color="auto" w:fill="FFFFFF"/>
        </w:rPr>
        <w:t xml:space="preserve">in three ways. Firstly, it </w:t>
      </w:r>
      <w:r w:rsidR="00666134" w:rsidRPr="0092638E">
        <w:rPr>
          <w:rFonts w:ascii="Times New Roman" w:hAnsi="Times New Roman" w:cs="Times New Roman"/>
          <w:color w:val="000000"/>
          <w:shd w:val="clear" w:color="auto" w:fill="FFFFFF"/>
        </w:rPr>
        <w:t xml:space="preserve">must boost the </w:t>
      </w:r>
      <w:r w:rsidR="00C362B1" w:rsidRPr="0092638E">
        <w:rPr>
          <w:rFonts w:ascii="Times New Roman" w:hAnsi="Times New Roman" w:cs="Times New Roman"/>
          <w:color w:val="000000"/>
          <w:shd w:val="clear" w:color="auto" w:fill="FFFFFF"/>
        </w:rPr>
        <w:t xml:space="preserve">ability to detect low-abundance forms of AMR </w:t>
      </w:r>
      <w:r w:rsidR="00516FDE" w:rsidRPr="0092638E">
        <w:rPr>
          <w:rFonts w:ascii="Times New Roman" w:hAnsi="Times New Roman" w:cs="Times New Roman"/>
          <w:color w:val="000000"/>
          <w:shd w:val="clear" w:color="auto" w:fill="FFFFFF"/>
        </w:rPr>
        <w:t xml:space="preserve">to </w:t>
      </w:r>
      <w:r w:rsidR="00786EA1" w:rsidRPr="0092638E">
        <w:rPr>
          <w:rFonts w:ascii="Times New Roman" w:hAnsi="Times New Roman" w:cs="Times New Roman"/>
          <w:color w:val="000000"/>
          <w:shd w:val="clear" w:color="auto" w:fill="FFFFFF"/>
        </w:rPr>
        <w:t>enhanc</w:t>
      </w:r>
      <w:r w:rsidR="00516FDE" w:rsidRPr="0092638E">
        <w:rPr>
          <w:rFonts w:ascii="Times New Roman" w:hAnsi="Times New Roman" w:cs="Times New Roman"/>
          <w:color w:val="000000"/>
          <w:shd w:val="clear" w:color="auto" w:fill="FFFFFF"/>
        </w:rPr>
        <w:t>e</w:t>
      </w:r>
      <w:r w:rsidR="00786EA1" w:rsidRPr="0092638E">
        <w:rPr>
          <w:rFonts w:ascii="Times New Roman" w:hAnsi="Times New Roman" w:cs="Times New Roman"/>
          <w:color w:val="000000"/>
          <w:shd w:val="clear" w:color="auto" w:fill="FFFFFF"/>
        </w:rPr>
        <w:t xml:space="preserve"> timely recognition of the</w:t>
      </w:r>
      <w:r w:rsidR="00C362B1" w:rsidRPr="0092638E">
        <w:rPr>
          <w:rFonts w:ascii="Times New Roman" w:hAnsi="Times New Roman" w:cs="Times New Roman"/>
          <w:color w:val="000000"/>
          <w:shd w:val="clear" w:color="auto" w:fill="FFFFFF"/>
        </w:rPr>
        <w:t xml:space="preserve"> </w:t>
      </w:r>
      <w:r w:rsidR="00786EA1" w:rsidRPr="0092638E">
        <w:rPr>
          <w:rFonts w:ascii="Times New Roman" w:hAnsi="Times New Roman" w:cs="Times New Roman"/>
          <w:color w:val="000000"/>
          <w:shd w:val="clear" w:color="auto" w:fill="FFFFFF"/>
        </w:rPr>
        <w:t>emergence of</w:t>
      </w:r>
      <w:r w:rsidR="00666134" w:rsidRPr="0092638E">
        <w:rPr>
          <w:rFonts w:ascii="Times New Roman" w:hAnsi="Times New Roman" w:cs="Times New Roman"/>
          <w:color w:val="000000"/>
          <w:shd w:val="clear" w:color="auto" w:fill="FFFFFF"/>
        </w:rPr>
        <w:t xml:space="preserve"> resistance</w:t>
      </w:r>
      <w:r w:rsidR="00C362B1" w:rsidRPr="0092638E">
        <w:rPr>
          <w:rFonts w:ascii="Times New Roman" w:hAnsi="Times New Roman" w:cs="Times New Roman"/>
          <w:color w:val="000000"/>
          <w:shd w:val="clear" w:color="auto" w:fill="FFFFFF"/>
        </w:rPr>
        <w:t xml:space="preserve"> to CIAs. Secondly, </w:t>
      </w:r>
      <w:r w:rsidR="00666134" w:rsidRPr="0092638E">
        <w:rPr>
          <w:rFonts w:ascii="Times New Roman" w:hAnsi="Times New Roman" w:cs="Times New Roman"/>
          <w:color w:val="000000"/>
          <w:shd w:val="clear" w:color="auto" w:fill="FFFFFF"/>
        </w:rPr>
        <w:t xml:space="preserve">surveillance must be able to </w:t>
      </w:r>
      <w:r w:rsidR="00786EA1" w:rsidRPr="0092638E">
        <w:rPr>
          <w:rFonts w:ascii="Times New Roman" w:hAnsi="Times New Roman" w:cs="Times New Roman"/>
          <w:color w:val="000000"/>
          <w:shd w:val="clear" w:color="auto" w:fill="FFFFFF"/>
        </w:rPr>
        <w:t xml:space="preserve">accurately </w:t>
      </w:r>
      <w:r w:rsidR="00C362B1" w:rsidRPr="0092638E">
        <w:rPr>
          <w:rFonts w:ascii="Times New Roman" w:hAnsi="Times New Roman" w:cs="Times New Roman"/>
          <w:color w:val="000000"/>
          <w:shd w:val="clear" w:color="auto" w:fill="FFFFFF"/>
        </w:rPr>
        <w:t xml:space="preserve">capture shifts in the prevalence of resistance over </w:t>
      </w:r>
      <w:proofErr w:type="gramStart"/>
      <w:r w:rsidR="00C362B1" w:rsidRPr="0092638E">
        <w:rPr>
          <w:rFonts w:ascii="Times New Roman" w:hAnsi="Times New Roman" w:cs="Times New Roman"/>
          <w:color w:val="000000"/>
          <w:shd w:val="clear" w:color="auto" w:fill="FFFFFF"/>
        </w:rPr>
        <w:t>time</w:t>
      </w:r>
      <w:proofErr w:type="gramEnd"/>
      <w:r w:rsidR="00C362B1" w:rsidRPr="0092638E">
        <w:rPr>
          <w:rFonts w:ascii="Times New Roman" w:hAnsi="Times New Roman" w:cs="Times New Roman"/>
          <w:color w:val="000000"/>
          <w:shd w:val="clear" w:color="auto" w:fill="FFFFFF"/>
        </w:rPr>
        <w:t xml:space="preserve"> </w:t>
      </w:r>
      <w:r w:rsidR="004964B9" w:rsidRPr="0092638E">
        <w:rPr>
          <w:rFonts w:ascii="Times New Roman" w:hAnsi="Times New Roman" w:cs="Times New Roman"/>
          <w:color w:val="000000"/>
          <w:shd w:val="clear" w:color="auto" w:fill="FFFFFF"/>
        </w:rPr>
        <w:t>so the</w:t>
      </w:r>
      <w:r w:rsidR="00C362B1" w:rsidRPr="0092638E">
        <w:rPr>
          <w:rFonts w:ascii="Times New Roman" w:hAnsi="Times New Roman" w:cs="Times New Roman"/>
          <w:color w:val="000000"/>
          <w:shd w:val="clear" w:color="auto" w:fill="FFFFFF"/>
        </w:rPr>
        <w:t xml:space="preserve"> data </w:t>
      </w:r>
      <w:r w:rsidR="004964B9" w:rsidRPr="0092638E">
        <w:rPr>
          <w:rFonts w:ascii="Times New Roman" w:hAnsi="Times New Roman" w:cs="Times New Roman"/>
          <w:color w:val="000000"/>
          <w:shd w:val="clear" w:color="auto" w:fill="FFFFFF"/>
        </w:rPr>
        <w:t xml:space="preserve">becomes useful </w:t>
      </w:r>
      <w:r w:rsidR="00C362B1" w:rsidRPr="0092638E">
        <w:rPr>
          <w:rFonts w:ascii="Times New Roman" w:hAnsi="Times New Roman" w:cs="Times New Roman"/>
          <w:color w:val="000000"/>
          <w:shd w:val="clear" w:color="auto" w:fill="FFFFFF"/>
        </w:rPr>
        <w:t xml:space="preserve">for monitoring the success or failure of interventions. Thirdly, </w:t>
      </w:r>
      <w:r w:rsidR="004964B9" w:rsidRPr="0092638E">
        <w:rPr>
          <w:rFonts w:ascii="Times New Roman" w:hAnsi="Times New Roman" w:cs="Times New Roman"/>
          <w:color w:val="000000"/>
          <w:shd w:val="clear" w:color="auto" w:fill="FFFFFF"/>
        </w:rPr>
        <w:t>AMR surveillance must be able to</w:t>
      </w:r>
      <w:r w:rsidR="00C362B1" w:rsidRPr="0092638E">
        <w:rPr>
          <w:rFonts w:ascii="Times New Roman" w:hAnsi="Times New Roman" w:cs="Times New Roman"/>
          <w:color w:val="000000"/>
          <w:shd w:val="clear" w:color="auto" w:fill="FFFFFF"/>
        </w:rPr>
        <w:t xml:space="preserve"> characteriz</w:t>
      </w:r>
      <w:r w:rsidR="004964B9" w:rsidRPr="0092638E">
        <w:rPr>
          <w:rFonts w:ascii="Times New Roman" w:hAnsi="Times New Roman" w:cs="Times New Roman"/>
          <w:color w:val="000000"/>
          <w:shd w:val="clear" w:color="auto" w:fill="FFFFFF"/>
        </w:rPr>
        <w:t>e</w:t>
      </w:r>
      <w:r w:rsidR="00C362B1" w:rsidRPr="0092638E">
        <w:rPr>
          <w:rFonts w:ascii="Times New Roman" w:hAnsi="Times New Roman" w:cs="Times New Roman"/>
          <w:color w:val="000000"/>
          <w:shd w:val="clear" w:color="auto" w:fill="FFFFFF"/>
        </w:rPr>
        <w:t xml:space="preserve"> the spatial distribution of AMR in animal populations </w:t>
      </w:r>
      <w:r w:rsidR="004964B9" w:rsidRPr="0092638E">
        <w:rPr>
          <w:rFonts w:ascii="Times New Roman" w:hAnsi="Times New Roman" w:cs="Times New Roman"/>
          <w:color w:val="000000"/>
          <w:shd w:val="clear" w:color="auto" w:fill="FFFFFF"/>
        </w:rPr>
        <w:t>since herds and flocks are the</w:t>
      </w:r>
      <w:r w:rsidR="00C362B1" w:rsidRPr="0092638E">
        <w:rPr>
          <w:rFonts w:ascii="Times New Roman" w:hAnsi="Times New Roman" w:cs="Times New Roman"/>
          <w:color w:val="000000"/>
          <w:shd w:val="clear" w:color="auto" w:fill="FFFFFF"/>
        </w:rPr>
        <w:t xml:space="preserve"> level </w:t>
      </w:r>
      <w:r w:rsidR="00994690" w:rsidRPr="0092638E">
        <w:rPr>
          <w:rFonts w:ascii="Times New Roman" w:hAnsi="Times New Roman" w:cs="Times New Roman"/>
          <w:color w:val="000000"/>
          <w:shd w:val="clear" w:color="auto" w:fill="FFFFFF"/>
        </w:rPr>
        <w:t>where</w:t>
      </w:r>
      <w:r w:rsidR="00C362B1" w:rsidRPr="0092638E">
        <w:rPr>
          <w:rFonts w:ascii="Times New Roman" w:hAnsi="Times New Roman" w:cs="Times New Roman"/>
          <w:color w:val="000000"/>
          <w:shd w:val="clear" w:color="auto" w:fill="FFFFFF"/>
        </w:rPr>
        <w:t xml:space="preserve"> decision</w:t>
      </w:r>
      <w:r w:rsidR="00994690" w:rsidRPr="0092638E">
        <w:rPr>
          <w:rFonts w:ascii="Times New Roman" w:hAnsi="Times New Roman" w:cs="Times New Roman"/>
          <w:color w:val="000000"/>
          <w:shd w:val="clear" w:color="auto" w:fill="FFFFFF"/>
        </w:rPr>
        <w:t>s are</w:t>
      </w:r>
      <w:r w:rsidR="00C362B1" w:rsidRPr="0092638E">
        <w:rPr>
          <w:rFonts w:ascii="Times New Roman" w:hAnsi="Times New Roman" w:cs="Times New Roman"/>
          <w:color w:val="000000"/>
          <w:shd w:val="clear" w:color="auto" w:fill="FFFFFF"/>
        </w:rPr>
        <w:t xml:space="preserve"> </w:t>
      </w:r>
      <w:r w:rsidR="004964B9" w:rsidRPr="0092638E">
        <w:rPr>
          <w:rFonts w:ascii="Times New Roman" w:hAnsi="Times New Roman" w:cs="Times New Roman"/>
          <w:color w:val="000000"/>
          <w:shd w:val="clear" w:color="auto" w:fill="FFFFFF"/>
        </w:rPr>
        <w:t>ma</w:t>
      </w:r>
      <w:r w:rsidR="00994690" w:rsidRPr="0092638E">
        <w:rPr>
          <w:rFonts w:ascii="Times New Roman" w:hAnsi="Times New Roman" w:cs="Times New Roman"/>
          <w:color w:val="000000"/>
          <w:shd w:val="clear" w:color="auto" w:fill="FFFFFF"/>
        </w:rPr>
        <w:t>de that have</w:t>
      </w:r>
      <w:r w:rsidR="004964B9" w:rsidRPr="0092638E">
        <w:rPr>
          <w:rFonts w:ascii="Times New Roman" w:hAnsi="Times New Roman" w:cs="Times New Roman"/>
          <w:color w:val="000000"/>
          <w:shd w:val="clear" w:color="auto" w:fill="FFFFFF"/>
        </w:rPr>
        <w:t xml:space="preserve"> the</w:t>
      </w:r>
      <w:r w:rsidR="00C362B1" w:rsidRPr="0092638E">
        <w:rPr>
          <w:rFonts w:ascii="Times New Roman" w:hAnsi="Times New Roman" w:cs="Times New Roman"/>
          <w:color w:val="000000"/>
          <w:shd w:val="clear" w:color="auto" w:fill="FFFFFF"/>
        </w:rPr>
        <w:t xml:space="preserve"> greatest </w:t>
      </w:r>
      <w:r w:rsidR="00786EA1" w:rsidRPr="0092638E">
        <w:rPr>
          <w:rFonts w:ascii="Times New Roman" w:hAnsi="Times New Roman" w:cs="Times New Roman"/>
          <w:color w:val="000000"/>
          <w:shd w:val="clear" w:color="auto" w:fill="FFFFFF"/>
        </w:rPr>
        <w:t xml:space="preserve">and most immediate </w:t>
      </w:r>
      <w:r w:rsidR="004964B9" w:rsidRPr="0092638E">
        <w:rPr>
          <w:rFonts w:ascii="Times New Roman" w:hAnsi="Times New Roman" w:cs="Times New Roman"/>
          <w:color w:val="000000"/>
          <w:shd w:val="clear" w:color="auto" w:fill="FFFFFF"/>
        </w:rPr>
        <w:t>impact</w:t>
      </w:r>
      <w:r w:rsidR="00C362B1" w:rsidRPr="0092638E">
        <w:rPr>
          <w:rFonts w:ascii="Times New Roman" w:hAnsi="Times New Roman" w:cs="Times New Roman"/>
          <w:color w:val="000000"/>
          <w:shd w:val="clear" w:color="auto" w:fill="FFFFFF"/>
        </w:rPr>
        <w:t xml:space="preserve"> </w:t>
      </w:r>
      <w:r w:rsidR="00786EA1" w:rsidRPr="0092638E">
        <w:rPr>
          <w:rFonts w:ascii="Times New Roman" w:hAnsi="Times New Roman" w:cs="Times New Roman"/>
          <w:color w:val="000000"/>
          <w:shd w:val="clear" w:color="auto" w:fill="FFFFFF"/>
        </w:rPr>
        <w:t xml:space="preserve">on </w:t>
      </w:r>
      <w:r w:rsidR="00C362B1" w:rsidRPr="0092638E">
        <w:rPr>
          <w:rFonts w:ascii="Times New Roman" w:hAnsi="Times New Roman" w:cs="Times New Roman"/>
          <w:color w:val="000000"/>
          <w:shd w:val="clear" w:color="auto" w:fill="FFFFFF"/>
        </w:rPr>
        <w:t xml:space="preserve">antimicrobial </w:t>
      </w:r>
      <w:r w:rsidR="00C362B1" w:rsidRPr="002152BB">
        <w:rPr>
          <w:rFonts w:ascii="Times New Roman" w:hAnsi="Times New Roman" w:cs="Times New Roman"/>
          <w:color w:val="000000"/>
          <w:shd w:val="clear" w:color="auto" w:fill="FFFFFF"/>
        </w:rPr>
        <w:t>usage</w:t>
      </w:r>
      <w:r w:rsidR="00D6703B" w:rsidRPr="002152BB">
        <w:rPr>
          <w:rFonts w:ascii="Times New Roman" w:hAnsi="Times New Roman" w:cs="Times New Roman"/>
          <w:color w:val="000000"/>
          <w:shd w:val="clear" w:color="auto" w:fill="FFFFFF"/>
        </w:rPr>
        <w:t xml:space="preserve"> </w:t>
      </w:r>
      <w:r w:rsidR="002152BB" w:rsidRPr="00443092">
        <w:rPr>
          <w:rFonts w:ascii="Times New Roman" w:hAnsi="Times New Roman" w:cs="Times New Roman"/>
          <w:color w:val="000000"/>
          <w:shd w:val="clear" w:color="auto" w:fill="FFFFFF"/>
        </w:rPr>
        <w:fldChar w:fldCharType="begin"/>
      </w:r>
      <w:r w:rsidR="002152BB" w:rsidRPr="00443092">
        <w:rPr>
          <w:rFonts w:ascii="Times New Roman" w:hAnsi="Times New Roman" w:cs="Times New Roman"/>
          <w:color w:val="000000"/>
          <w:shd w:val="clear" w:color="auto" w:fill="FFFFFF"/>
        </w:rPr>
        <w:instrText xml:space="preserve"> ADDIN EN.CITE &lt;EndNote&gt;&lt;Cite&gt;&lt;Author&gt;World Health Organization&lt;/Author&gt;&lt;Year&gt;2022&lt;/Year&gt;&lt;RecNum&gt;148&lt;/RecNum&gt;&lt;DisplayText&gt;(World Health Organization, 2022)&lt;/DisplayText&gt;&lt;record&gt;&lt;rec-number&gt;148&lt;/rec-number&gt;&lt;foreign-keys&gt;&lt;key app="EN" db-id="dvarxdftyawtete5w9hxe0x1rrddv2wrfdps" timestamp="1748936909"&gt;148&lt;/key&gt;&lt;/foreign-keys&gt;&lt;ref-type name="Report"&gt;27&lt;/ref-type&gt;&lt;contributors&gt;&lt;authors&gt;&lt;author&gt;World Health Organization,&lt;/author&gt;&lt;/authors&gt;&lt;tertiary-authors&gt;&lt;author&gt;World Health Organization&lt;/author&gt;&lt;/tertiary-authors&gt;&lt;/contributors&gt;&lt;titles&gt;&lt;title&gt;Global antimicrobial resistance and use surveillance system (GLASS) report: 2022&lt;/title&gt;&lt;/titles&gt;&lt;dates&gt;&lt;year&gt;2022&lt;/year&gt;&lt;/dates&gt;&lt;pub-location&gt;Geneva&lt;/pub-location&gt;&lt;urls&gt;&lt;related-urls&gt;&lt;url&gt;https://www.who.int/publications/i/item/9789240062702&lt;/url&gt;&lt;/related-urls&gt;&lt;/urls&gt;&lt;/record&gt;&lt;/Cite&gt;&lt;/EndNote&gt;</w:instrText>
      </w:r>
      <w:r w:rsidR="002152BB" w:rsidRPr="00443092">
        <w:rPr>
          <w:rFonts w:ascii="Times New Roman" w:hAnsi="Times New Roman" w:cs="Times New Roman"/>
          <w:color w:val="000000"/>
          <w:shd w:val="clear" w:color="auto" w:fill="FFFFFF"/>
        </w:rPr>
        <w:fldChar w:fldCharType="separate"/>
      </w:r>
      <w:r w:rsidR="002152BB" w:rsidRPr="00443092">
        <w:rPr>
          <w:rFonts w:ascii="Times New Roman" w:hAnsi="Times New Roman" w:cs="Times New Roman"/>
          <w:noProof/>
          <w:color w:val="000000"/>
          <w:shd w:val="clear" w:color="auto" w:fill="FFFFFF"/>
        </w:rPr>
        <w:t>(World Health Organization, 2022)</w:t>
      </w:r>
      <w:r w:rsidR="002152BB" w:rsidRPr="00443092">
        <w:rPr>
          <w:rFonts w:ascii="Times New Roman" w:hAnsi="Times New Roman" w:cs="Times New Roman"/>
          <w:color w:val="000000"/>
          <w:shd w:val="clear" w:color="auto" w:fill="FFFFFF"/>
        </w:rPr>
        <w:fldChar w:fldCharType="end"/>
      </w:r>
      <w:r w:rsidR="00C362B1" w:rsidRPr="002152BB">
        <w:rPr>
          <w:rFonts w:ascii="Times New Roman" w:hAnsi="Times New Roman" w:cs="Times New Roman"/>
          <w:color w:val="000000"/>
          <w:shd w:val="clear" w:color="auto" w:fill="FFFFFF"/>
        </w:rPr>
        <w:t>.</w:t>
      </w:r>
      <w:r w:rsidR="00C362B1" w:rsidRPr="0092638E">
        <w:rPr>
          <w:rFonts w:ascii="Times New Roman" w:hAnsi="Times New Roman" w:cs="Times New Roman"/>
          <w:color w:val="000000"/>
          <w:shd w:val="clear" w:color="auto" w:fill="FFFFFF"/>
        </w:rPr>
        <w:t xml:space="preserve"> To </w:t>
      </w:r>
      <w:r w:rsidR="004964B9" w:rsidRPr="0092638E">
        <w:rPr>
          <w:rFonts w:ascii="Times New Roman" w:hAnsi="Times New Roman" w:cs="Times New Roman"/>
          <w:color w:val="000000"/>
          <w:shd w:val="clear" w:color="auto" w:fill="FFFFFF"/>
        </w:rPr>
        <w:t>achieve these improvements</w:t>
      </w:r>
      <w:r w:rsidR="00C362B1" w:rsidRPr="0092638E">
        <w:rPr>
          <w:rFonts w:ascii="Times New Roman" w:hAnsi="Times New Roman" w:cs="Times New Roman"/>
          <w:color w:val="000000"/>
          <w:shd w:val="clear" w:color="auto" w:fill="FFFFFF"/>
        </w:rPr>
        <w:t>, advanced methodologies integrating high-throughput phenotypic and genomic tools are required in the laboratory</w:t>
      </w:r>
      <w:r w:rsidR="00443092">
        <w:rPr>
          <w:rFonts w:ascii="Times New Roman" w:hAnsi="Times New Roman" w:cs="Times New Roman"/>
          <w:color w:val="000000"/>
          <w:shd w:val="clear" w:color="auto" w:fill="FFFFFF"/>
        </w:rPr>
        <w:t xml:space="preserve"> </w:t>
      </w:r>
      <w:r w:rsidR="00211832">
        <w:rPr>
          <w:rFonts w:ascii="Times New Roman" w:hAnsi="Times New Roman" w:cs="Times New Roman"/>
          <w:color w:val="000000"/>
          <w:shd w:val="clear" w:color="auto" w:fill="FFFFFF"/>
        </w:rPr>
        <w:fldChar w:fldCharType="begin"/>
      </w:r>
      <w:r w:rsidR="00211832">
        <w:rPr>
          <w:rFonts w:ascii="Times New Roman" w:hAnsi="Times New Roman" w:cs="Times New Roman"/>
          <w:color w:val="000000"/>
          <w:shd w:val="clear" w:color="auto" w:fill="FFFFFF"/>
        </w:rPr>
        <w:instrText xml:space="preserve"> ADDIN EN.CITE &lt;EndNote&gt;&lt;Cite&gt;&lt;Author&gt;Truswell&lt;/Author&gt;&lt;Year&gt;2021&lt;/Year&gt;&lt;RecNum&gt;9&lt;/RecNum&gt;&lt;DisplayText&gt;(Truswell et al., 2021)&lt;/DisplayText&gt;&lt;record&gt;&lt;rec-number&gt;9&lt;/rec-number&gt;&lt;foreign-keys&gt;&lt;key app="EN" db-id="dvarxdftyawtete5w9hxe0x1rrddv2wrfdps" timestamp="1747728164"&gt;9&lt;/key&gt;&lt;/foreign-keys&gt;&lt;ref-type name="Journal Article"&gt;17&lt;/ref-type&gt;&lt;contributors&gt;&lt;authors&gt;&lt;author&gt;Truswell, Alec&lt;/author&gt;&lt;author&gt;Abraham, Rebecca&lt;/author&gt;&lt;author&gt;O’Dea, Mark&lt;/author&gt;&lt;author&gt;Lee, Zheng Zhou&lt;/author&gt;&lt;author&gt;Lee, Terence&lt;/author&gt;&lt;author&gt;Laird, Tanya&lt;/author&gt;&lt;author&gt;Blinco, John&lt;/author&gt;&lt;author&gt;Kaplan, Shai&lt;/author&gt;&lt;author&gt;Turnidge, John&lt;/author&gt;&lt;author&gt;Trott, Darren J.&lt;/author&gt;&lt;author&gt;Jordan, David&lt;/author&gt;&lt;author&gt;Abraham, Sam&lt;/author&gt;&lt;/authors&gt;&lt;/contributors&gt;&lt;titles&gt;&lt;title&gt;Robotic Antimicrobial Susceptibility Platform (RASP): a next-generation approach to One Health surveillance of antimicrobial resistance&lt;/title&gt;&lt;secondary-title&gt;Journal of Antimicrobial Chemotherapy&lt;/secondary-title&gt;&lt;short-title&gt;Robotic Antimicrobial Susceptibility Platform (RASP)&lt;/short-title&gt;&lt;/titles&gt;&lt;periodical&gt;&lt;full-title&gt;Journal of Antimicrobial Chemotherapy&lt;/full-title&gt;&lt;abbr-1&gt;J. Antimicrob. Chemother.&lt;/abbr-1&gt;&lt;abbr-2&gt;J Antimicrob Chemother&lt;/abbr-2&gt;&lt;/periodical&gt;&lt;pages&gt;1800-1807&lt;/pages&gt;&lt;volume&gt;76&lt;/volume&gt;&lt;number&gt;7&lt;/number&gt;&lt;dates&gt;&lt;year&gt;2021&lt;/year&gt;&lt;pub-dates&gt;&lt;date&gt;2021/06/18/&lt;/date&gt;&lt;/pub-dates&gt;&lt;/dates&gt;&lt;isbn&gt;0305-7453, 1460-2091&lt;/isbn&gt;&lt;urls&gt;&lt;related-urls&gt;&lt;url&gt;https://academic.oup.com/jac/article/76/7/1800/6248215&lt;/url&gt;&lt;/related-urls&gt;&lt;/urls&gt;&lt;electronic-resource-num&gt;10.1093/jac/dkab107&lt;/electronic-resource-num&gt;&lt;remote-database-provider&gt;DOI.org (Crossref)&lt;/remote-database-provider&gt;&lt;language&gt;en&lt;/language&gt;&lt;access-date&gt;2025/05/20/07:43:05&lt;/access-date&gt;&lt;/record&gt;&lt;/Cite&gt;&lt;/EndNote&gt;</w:instrText>
      </w:r>
      <w:r w:rsidR="00211832">
        <w:rPr>
          <w:rFonts w:ascii="Times New Roman" w:hAnsi="Times New Roman" w:cs="Times New Roman"/>
          <w:color w:val="000000"/>
          <w:shd w:val="clear" w:color="auto" w:fill="FFFFFF"/>
        </w:rPr>
        <w:fldChar w:fldCharType="separate"/>
      </w:r>
      <w:r w:rsidR="00211832">
        <w:rPr>
          <w:rFonts w:ascii="Times New Roman" w:hAnsi="Times New Roman" w:cs="Times New Roman"/>
          <w:noProof/>
          <w:color w:val="000000"/>
          <w:shd w:val="clear" w:color="auto" w:fill="FFFFFF"/>
        </w:rPr>
        <w:t>(Truswell et al., 2021)</w:t>
      </w:r>
      <w:r w:rsidR="00211832">
        <w:rPr>
          <w:rFonts w:ascii="Times New Roman" w:hAnsi="Times New Roman" w:cs="Times New Roman"/>
          <w:color w:val="000000"/>
          <w:shd w:val="clear" w:color="auto" w:fill="FFFFFF"/>
        </w:rPr>
        <w:fldChar w:fldCharType="end"/>
      </w:r>
      <w:r w:rsidR="00C362B1" w:rsidRPr="0092638E">
        <w:rPr>
          <w:rFonts w:ascii="Times New Roman" w:hAnsi="Times New Roman" w:cs="Times New Roman"/>
          <w:color w:val="000000"/>
          <w:shd w:val="clear" w:color="auto" w:fill="FFFFFF"/>
        </w:rPr>
        <w:t xml:space="preserve">. </w:t>
      </w:r>
      <w:r w:rsidR="00443092">
        <w:rPr>
          <w:rFonts w:ascii="Times New Roman" w:hAnsi="Times New Roman" w:cs="Times New Roman"/>
          <w:color w:val="000000"/>
          <w:shd w:val="clear" w:color="auto" w:fill="FFFFFF"/>
        </w:rPr>
        <w:t xml:space="preserve"> </w:t>
      </w:r>
      <w:r w:rsidR="00C362B1" w:rsidRPr="0092638E">
        <w:rPr>
          <w:rFonts w:ascii="Times New Roman" w:hAnsi="Times New Roman" w:cs="Times New Roman"/>
          <w:color w:val="000000"/>
          <w:shd w:val="clear" w:color="auto" w:fill="FFFFFF"/>
        </w:rPr>
        <w:t xml:space="preserve">These include recognized </w:t>
      </w:r>
      <w:r w:rsidR="007439CA" w:rsidRPr="0092638E">
        <w:rPr>
          <w:rFonts w:ascii="Times New Roman" w:hAnsi="Times New Roman" w:cs="Times New Roman"/>
          <w:color w:val="000000"/>
          <w:shd w:val="clear" w:color="auto" w:fill="FFFFFF"/>
        </w:rPr>
        <w:t>tests</w:t>
      </w:r>
      <w:r w:rsidR="00C362B1" w:rsidRPr="0092638E">
        <w:rPr>
          <w:rFonts w:ascii="Times New Roman" w:hAnsi="Times New Roman" w:cs="Times New Roman"/>
          <w:color w:val="000000"/>
          <w:shd w:val="clear" w:color="auto" w:fill="FFFFFF"/>
        </w:rPr>
        <w:t xml:space="preserve"> such as the broth microdilution assay </w:t>
      </w:r>
      <w:r w:rsidR="00516FDE" w:rsidRPr="0092638E">
        <w:rPr>
          <w:rFonts w:ascii="Times New Roman" w:hAnsi="Times New Roman" w:cs="Times New Roman"/>
          <w:color w:val="000000"/>
          <w:shd w:val="clear" w:color="auto" w:fill="FFFFFF"/>
        </w:rPr>
        <w:t xml:space="preserve">yielding data on </w:t>
      </w:r>
      <w:r w:rsidR="00994690" w:rsidRPr="0092638E">
        <w:rPr>
          <w:rFonts w:ascii="Times New Roman" w:hAnsi="Times New Roman" w:cs="Times New Roman"/>
          <w:color w:val="000000"/>
          <w:shd w:val="clear" w:color="auto" w:fill="FFFFFF"/>
        </w:rPr>
        <w:t xml:space="preserve">antimicrobial </w:t>
      </w:r>
      <w:r w:rsidR="00516FDE" w:rsidRPr="0092638E">
        <w:rPr>
          <w:rFonts w:ascii="Times New Roman" w:hAnsi="Times New Roman" w:cs="Times New Roman"/>
          <w:color w:val="000000"/>
          <w:shd w:val="clear" w:color="auto" w:fill="FFFFFF"/>
        </w:rPr>
        <w:t>minimum inhibitor concentration (</w:t>
      </w:r>
      <w:r w:rsidR="00C362B1" w:rsidRPr="0092638E">
        <w:rPr>
          <w:rFonts w:ascii="Times New Roman" w:hAnsi="Times New Roman" w:cs="Times New Roman"/>
          <w:color w:val="000000"/>
          <w:shd w:val="clear" w:color="auto" w:fill="FFFFFF"/>
        </w:rPr>
        <w:t>MIC</w:t>
      </w:r>
      <w:r w:rsidR="00516FDE" w:rsidRPr="0092638E">
        <w:rPr>
          <w:rFonts w:ascii="Times New Roman" w:hAnsi="Times New Roman" w:cs="Times New Roman"/>
          <w:color w:val="000000"/>
          <w:shd w:val="clear" w:color="auto" w:fill="FFFFFF"/>
        </w:rPr>
        <w:t>)</w:t>
      </w:r>
      <w:r w:rsidR="00C362B1" w:rsidRPr="0092638E">
        <w:rPr>
          <w:rFonts w:ascii="Times New Roman" w:hAnsi="Times New Roman" w:cs="Times New Roman"/>
          <w:color w:val="000000"/>
          <w:shd w:val="clear" w:color="auto" w:fill="FFFFFF"/>
        </w:rPr>
        <w:t xml:space="preserve">, </w:t>
      </w:r>
      <w:r w:rsidR="00C362B1" w:rsidRPr="00443092">
        <w:rPr>
          <w:rFonts w:ascii="Times New Roman" w:hAnsi="Times New Roman" w:cs="Times New Roman"/>
          <w:color w:val="000000"/>
          <w:shd w:val="clear" w:color="auto" w:fill="FFFFFF"/>
        </w:rPr>
        <w:t xml:space="preserve">with follow up of isolates </w:t>
      </w:r>
      <w:r w:rsidR="007439CA" w:rsidRPr="00443092">
        <w:rPr>
          <w:rFonts w:ascii="Times New Roman" w:hAnsi="Times New Roman" w:cs="Times New Roman"/>
          <w:color w:val="000000"/>
          <w:shd w:val="clear" w:color="auto" w:fill="FFFFFF"/>
        </w:rPr>
        <w:t>having</w:t>
      </w:r>
      <w:r w:rsidR="00C362B1" w:rsidRPr="00443092">
        <w:rPr>
          <w:rFonts w:ascii="Times New Roman" w:hAnsi="Times New Roman" w:cs="Times New Roman"/>
          <w:color w:val="000000"/>
          <w:shd w:val="clear" w:color="auto" w:fill="FFFFFF"/>
        </w:rPr>
        <w:t xml:space="preserve"> conspicuous AMR phenotypes using whole genome sequencing</w:t>
      </w:r>
      <w:r w:rsidR="00107A99" w:rsidRPr="00443092">
        <w:rPr>
          <w:rFonts w:ascii="Times New Roman" w:hAnsi="Times New Roman" w:cs="Times New Roman"/>
          <w:color w:val="000000"/>
          <w:shd w:val="clear" w:color="auto" w:fill="FFFFFF"/>
        </w:rPr>
        <w:t xml:space="preserve"> </w:t>
      </w:r>
      <w:r w:rsidR="00D85C96" w:rsidRPr="00443092">
        <w:rPr>
          <w:rFonts w:ascii="Times New Roman" w:hAnsi="Times New Roman" w:cs="Times New Roman"/>
          <w:color w:val="000000"/>
          <w:shd w:val="clear" w:color="auto" w:fill="FFFFFF"/>
        </w:rPr>
        <w:fldChar w:fldCharType="begin">
          <w:fldData xml:space="preserve">PEVuZE5vdGU+PENpdGU+PEF1dGhvcj5UcnVzd2VsbDwvQXV0aG9yPjxZZWFyPjIwMjE8L1llYXI+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</w:fldData>
        </w:fldChar>
      </w:r>
      <w:r w:rsidR="009528A2" w:rsidRPr="00443092">
        <w:rPr>
          <w:rFonts w:ascii="Times New Roman" w:hAnsi="Times New Roman" w:cs="Times New Roman"/>
          <w:color w:val="000000"/>
          <w:shd w:val="clear" w:color="auto" w:fill="FFFFFF"/>
        </w:rPr>
        <w:instrText xml:space="preserve"> ADDIN EN.CITE </w:instrText>
      </w:r>
      <w:r w:rsidR="009528A2" w:rsidRPr="00443092">
        <w:rPr>
          <w:rFonts w:ascii="Times New Roman" w:hAnsi="Times New Roman" w:cs="Times New Roman"/>
          <w:color w:val="000000"/>
          <w:shd w:val="clear" w:color="auto" w:fill="FFFFFF"/>
        </w:rPr>
        <w:fldChar w:fldCharType="begin">
          <w:fldData xml:space="preserve">PEVuZE5vdGU+PENpdGU+PEF1dGhvcj5UcnVzd2VsbDwvQXV0aG9yPjxZZWFyPjIwMjE8L1llYXI+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</w:fldData>
        </w:fldChar>
      </w:r>
      <w:r w:rsidR="009528A2" w:rsidRPr="00443092">
        <w:rPr>
          <w:rFonts w:ascii="Times New Roman" w:hAnsi="Times New Roman" w:cs="Times New Roman"/>
          <w:color w:val="000000"/>
          <w:shd w:val="clear" w:color="auto" w:fill="FFFFFF"/>
        </w:rPr>
        <w:instrText xml:space="preserve"> ADDIN EN.CITE.DATA </w:instrText>
      </w:r>
      <w:r w:rsidR="009528A2" w:rsidRPr="00443092">
        <w:rPr>
          <w:rFonts w:ascii="Times New Roman" w:hAnsi="Times New Roman" w:cs="Times New Roman"/>
          <w:color w:val="000000"/>
          <w:shd w:val="clear" w:color="auto" w:fill="FFFFFF"/>
        </w:rPr>
      </w:r>
      <w:r w:rsidR="009528A2" w:rsidRPr="00443092">
        <w:rPr>
          <w:rFonts w:ascii="Times New Roman" w:hAnsi="Times New Roman" w:cs="Times New Roman"/>
          <w:color w:val="000000"/>
          <w:shd w:val="clear" w:color="auto" w:fill="FFFFFF"/>
        </w:rPr>
        <w:fldChar w:fldCharType="end"/>
      </w:r>
      <w:r w:rsidR="00D85C96" w:rsidRPr="00443092">
        <w:rPr>
          <w:rFonts w:ascii="Times New Roman" w:hAnsi="Times New Roman" w:cs="Times New Roman"/>
          <w:color w:val="000000"/>
          <w:shd w:val="clear" w:color="auto" w:fill="FFFFFF"/>
        </w:rPr>
      </w:r>
      <w:r w:rsidR="00D85C96" w:rsidRPr="00443092">
        <w:rPr>
          <w:rFonts w:ascii="Times New Roman" w:hAnsi="Times New Roman" w:cs="Times New Roman"/>
          <w:color w:val="000000"/>
          <w:shd w:val="clear" w:color="auto" w:fill="FFFFFF"/>
        </w:rPr>
        <w:fldChar w:fldCharType="separate"/>
      </w:r>
      <w:r w:rsidR="009528A2" w:rsidRPr="00443092">
        <w:rPr>
          <w:rFonts w:ascii="Times New Roman" w:hAnsi="Times New Roman" w:cs="Times New Roman"/>
          <w:noProof/>
          <w:color w:val="000000"/>
          <w:shd w:val="clear" w:color="auto" w:fill="FFFFFF"/>
        </w:rPr>
        <w:t>(Clinical and Laboratory Standards Institute, 2020; Truswell et al., 2021)</w:t>
      </w:r>
      <w:r w:rsidR="00D85C96" w:rsidRPr="00443092">
        <w:rPr>
          <w:rFonts w:ascii="Times New Roman" w:hAnsi="Times New Roman" w:cs="Times New Roman"/>
          <w:color w:val="000000"/>
          <w:shd w:val="clear" w:color="auto" w:fill="FFFFFF"/>
        </w:rPr>
        <w:fldChar w:fldCharType="end"/>
      </w:r>
      <w:r w:rsidR="00D52FA1">
        <w:rPr>
          <w:rFonts w:ascii="Times New Roman" w:hAnsi="Times New Roman" w:cs="Times New Roman"/>
          <w:color w:val="000000"/>
          <w:shd w:val="clear" w:color="auto" w:fill="FFFFFF"/>
        </w:rPr>
        <w:t>.</w:t>
      </w:r>
      <w:r w:rsidR="00C362B1" w:rsidRPr="0092638E">
        <w:rPr>
          <w:rFonts w:ascii="Times New Roman" w:hAnsi="Times New Roman" w:cs="Times New Roman"/>
          <w:color w:val="000000"/>
          <w:shd w:val="clear" w:color="auto" w:fill="FFFFFF"/>
        </w:rPr>
        <w:t xml:space="preserve"> </w:t>
      </w:r>
      <w:r w:rsidR="004D742A">
        <w:rPr>
          <w:rFonts w:ascii="Times New Roman" w:hAnsi="Times New Roman" w:cs="Times New Roman"/>
          <w:color w:val="000000"/>
          <w:shd w:val="clear" w:color="auto" w:fill="FFFFFF"/>
        </w:rPr>
        <w:t xml:space="preserve">Therefore, when high-throughput robotics platforms are </w:t>
      </w:r>
      <w:r w:rsidR="00C346FF">
        <w:rPr>
          <w:rFonts w:ascii="Times New Roman" w:hAnsi="Times New Roman" w:cs="Times New Roman"/>
          <w:color w:val="000000"/>
          <w:shd w:val="clear" w:color="auto" w:fill="FFFFFF"/>
        </w:rPr>
        <w:t xml:space="preserve">used and </w:t>
      </w:r>
      <w:r w:rsidR="00C362B1" w:rsidRPr="0092638E">
        <w:rPr>
          <w:rFonts w:ascii="Times New Roman" w:hAnsi="Times New Roman" w:cs="Times New Roman"/>
          <w:color w:val="000000"/>
          <w:shd w:val="clear" w:color="auto" w:fill="FFFFFF"/>
        </w:rPr>
        <w:t xml:space="preserve">accompanied by </w:t>
      </w:r>
      <w:r w:rsidR="005435C7" w:rsidRPr="0092638E">
        <w:rPr>
          <w:rFonts w:ascii="Times New Roman" w:hAnsi="Times New Roman" w:cs="Times New Roman"/>
          <w:color w:val="000000"/>
          <w:shd w:val="clear" w:color="auto" w:fill="FFFFFF"/>
        </w:rPr>
        <w:t>statistically robust sampling</w:t>
      </w:r>
      <w:r w:rsidR="00C362B1" w:rsidRPr="0092638E">
        <w:rPr>
          <w:rFonts w:ascii="Times New Roman" w:hAnsi="Times New Roman" w:cs="Times New Roman"/>
          <w:color w:val="000000"/>
          <w:shd w:val="clear" w:color="auto" w:fill="FFFFFF"/>
        </w:rPr>
        <w:t xml:space="preserve">, </w:t>
      </w:r>
      <w:r w:rsidR="00107A99">
        <w:rPr>
          <w:rFonts w:ascii="Times New Roman" w:hAnsi="Times New Roman" w:cs="Times New Roman"/>
          <w:color w:val="000000"/>
          <w:shd w:val="clear" w:color="auto" w:fill="FFFFFF"/>
        </w:rPr>
        <w:t>the next-generation of</w:t>
      </w:r>
      <w:r w:rsidR="00107A99" w:rsidRPr="0092638E">
        <w:rPr>
          <w:rFonts w:ascii="Times New Roman" w:hAnsi="Times New Roman" w:cs="Times New Roman"/>
          <w:color w:val="000000"/>
          <w:shd w:val="clear" w:color="auto" w:fill="FFFFFF"/>
        </w:rPr>
        <w:t xml:space="preserve"> </w:t>
      </w:r>
      <w:r w:rsidR="00903AB2" w:rsidRPr="0092638E">
        <w:rPr>
          <w:rFonts w:ascii="Times New Roman" w:hAnsi="Times New Roman" w:cs="Times New Roman"/>
          <w:color w:val="000000"/>
          <w:shd w:val="clear" w:color="auto" w:fill="FFFFFF"/>
        </w:rPr>
        <w:t xml:space="preserve">AMR surveillance </w:t>
      </w:r>
      <w:r w:rsidR="00107A99">
        <w:rPr>
          <w:rFonts w:ascii="Times New Roman" w:hAnsi="Times New Roman" w:cs="Times New Roman"/>
          <w:color w:val="000000"/>
          <w:shd w:val="clear" w:color="auto" w:fill="FFFFFF"/>
        </w:rPr>
        <w:t>is achievable</w:t>
      </w:r>
      <w:r w:rsidR="005435C7" w:rsidRPr="0092638E">
        <w:rPr>
          <w:rFonts w:ascii="Times New Roman" w:hAnsi="Times New Roman" w:cs="Times New Roman"/>
          <w:color w:val="000000"/>
          <w:shd w:val="clear" w:color="auto" w:fill="FFFFFF"/>
        </w:rPr>
        <w:t>.</w:t>
      </w:r>
    </w:p>
    <w:p w14:paraId="4EE5664E" w14:textId="77777777" w:rsidR="000E476A" w:rsidRPr="0092638E" w:rsidRDefault="000E476A" w:rsidP="00807BAF">
      <w:pPr>
        <w:spacing w:after="60" w:line="360" w:lineRule="auto"/>
        <w:rPr>
          <w:rFonts w:ascii="Times New Roman" w:hAnsi="Times New Roman" w:cs="Times New Roman"/>
          <w:color w:val="000000"/>
          <w:shd w:val="clear" w:color="auto" w:fill="FFFFFF"/>
        </w:rPr>
      </w:pPr>
    </w:p>
    <w:p w14:paraId="36B41FA9" w14:textId="5A60E79A" w:rsidR="00C362B1" w:rsidRDefault="00735CBE" w:rsidP="00807BAF">
      <w:pPr>
        <w:spacing w:after="60" w:line="360" w:lineRule="auto"/>
        <w:rPr>
          <w:rFonts w:ascii="Times New Roman" w:hAnsi="Times New Roman" w:cs="Times New Roman"/>
          <w:color w:val="000000"/>
          <w:shd w:val="clear" w:color="auto" w:fill="FFFFFF"/>
        </w:rPr>
      </w:pPr>
      <w:r w:rsidRPr="0092638E">
        <w:rPr>
          <w:rFonts w:ascii="Times New Roman" w:hAnsi="Times New Roman" w:cs="Times New Roman"/>
          <w:color w:val="000000"/>
          <w:shd w:val="clear" w:color="auto" w:fill="FFFFFF"/>
        </w:rPr>
        <w:t xml:space="preserve">For </w:t>
      </w:r>
      <w:r w:rsidR="00C362B1" w:rsidRPr="0092638E">
        <w:rPr>
          <w:rFonts w:ascii="Times New Roman" w:hAnsi="Times New Roman" w:cs="Times New Roman"/>
          <w:color w:val="000000"/>
          <w:shd w:val="clear" w:color="auto" w:fill="FFFFFF"/>
        </w:rPr>
        <w:t xml:space="preserve">AMR surveillance </w:t>
      </w:r>
      <w:r w:rsidRPr="0092638E">
        <w:rPr>
          <w:rFonts w:ascii="Times New Roman" w:hAnsi="Times New Roman" w:cs="Times New Roman"/>
          <w:color w:val="000000"/>
          <w:shd w:val="clear" w:color="auto" w:fill="FFFFFF"/>
        </w:rPr>
        <w:t>to</w:t>
      </w:r>
      <w:r w:rsidR="00C362B1" w:rsidRPr="0092638E">
        <w:rPr>
          <w:rFonts w:ascii="Times New Roman" w:hAnsi="Times New Roman" w:cs="Times New Roman"/>
          <w:color w:val="000000"/>
          <w:shd w:val="clear" w:color="auto" w:fill="FFFFFF"/>
        </w:rPr>
        <w:t xml:space="preserve"> influence key decisions about the use of antimicrobials in food-animals</w:t>
      </w:r>
      <w:r w:rsidR="00D52FA1">
        <w:rPr>
          <w:rFonts w:ascii="Times New Roman" w:hAnsi="Times New Roman" w:cs="Times New Roman"/>
          <w:color w:val="000000"/>
          <w:shd w:val="clear" w:color="auto" w:fill="FFFFFF"/>
        </w:rPr>
        <w:t>,</w:t>
      </w:r>
      <w:r w:rsidR="00C362B1" w:rsidRPr="0092638E">
        <w:rPr>
          <w:rFonts w:ascii="Times New Roman" w:hAnsi="Times New Roman" w:cs="Times New Roman"/>
          <w:color w:val="000000"/>
          <w:shd w:val="clear" w:color="auto" w:fill="FFFFFF"/>
        </w:rPr>
        <w:t xml:space="preserve"> </w:t>
      </w:r>
      <w:r w:rsidRPr="0092638E">
        <w:rPr>
          <w:rFonts w:ascii="Times New Roman" w:hAnsi="Times New Roman" w:cs="Times New Roman"/>
          <w:color w:val="000000"/>
          <w:shd w:val="clear" w:color="auto" w:fill="FFFFFF"/>
        </w:rPr>
        <w:t xml:space="preserve">the findings </w:t>
      </w:r>
      <w:r w:rsidR="00C362B1" w:rsidRPr="0092638E">
        <w:rPr>
          <w:rFonts w:ascii="Times New Roman" w:hAnsi="Times New Roman" w:cs="Times New Roman"/>
          <w:color w:val="000000"/>
          <w:shd w:val="clear" w:color="auto" w:fill="FFFFFF"/>
        </w:rPr>
        <w:t xml:space="preserve">must be presented in a way that non-experts can </w:t>
      </w:r>
      <w:r w:rsidR="00903AB2" w:rsidRPr="0092638E">
        <w:rPr>
          <w:rFonts w:ascii="Times New Roman" w:hAnsi="Times New Roman" w:cs="Times New Roman"/>
          <w:color w:val="000000"/>
          <w:shd w:val="clear" w:color="auto" w:fill="FFFFFF"/>
        </w:rPr>
        <w:t xml:space="preserve">also </w:t>
      </w:r>
      <w:r w:rsidR="00C362B1" w:rsidRPr="0092638E">
        <w:rPr>
          <w:rFonts w:ascii="Times New Roman" w:hAnsi="Times New Roman" w:cs="Times New Roman"/>
          <w:color w:val="000000"/>
          <w:shd w:val="clear" w:color="auto" w:fill="FFFFFF"/>
        </w:rPr>
        <w:t xml:space="preserve">interpret and act on. While the traditional reporting of </w:t>
      </w:r>
      <w:r w:rsidR="00903AB2" w:rsidRPr="0092638E">
        <w:rPr>
          <w:rFonts w:ascii="Times New Roman" w:hAnsi="Times New Roman" w:cs="Times New Roman"/>
          <w:color w:val="000000"/>
          <w:shd w:val="clear" w:color="auto" w:fill="FFFFFF"/>
        </w:rPr>
        <w:t xml:space="preserve">isolate </w:t>
      </w:r>
      <w:r w:rsidR="00C362B1" w:rsidRPr="0092638E">
        <w:rPr>
          <w:rFonts w:ascii="Times New Roman" w:hAnsi="Times New Roman" w:cs="Times New Roman"/>
          <w:color w:val="000000"/>
          <w:shd w:val="clear" w:color="auto" w:fill="FFFFFF"/>
        </w:rPr>
        <w:t xml:space="preserve">sensitivity against panels of 12 to 14 </w:t>
      </w:r>
      <w:r w:rsidR="00C362B1" w:rsidRPr="0092638E">
        <w:rPr>
          <w:rFonts w:ascii="Times New Roman" w:hAnsi="Times New Roman" w:cs="Times New Roman"/>
          <w:color w:val="000000"/>
          <w:shd w:val="clear" w:color="auto" w:fill="FFFFFF"/>
        </w:rPr>
        <w:lastRenderedPageBreak/>
        <w:t xml:space="preserve">antimicrobials does </w:t>
      </w:r>
      <w:r w:rsidR="00903AB2" w:rsidRPr="0092638E">
        <w:rPr>
          <w:rFonts w:ascii="Times New Roman" w:hAnsi="Times New Roman" w:cs="Times New Roman"/>
          <w:color w:val="000000"/>
          <w:shd w:val="clear" w:color="auto" w:fill="FFFFFF"/>
        </w:rPr>
        <w:t>meet</w:t>
      </w:r>
      <w:r w:rsidR="00C362B1" w:rsidRPr="0092638E">
        <w:rPr>
          <w:rFonts w:ascii="Times New Roman" w:hAnsi="Times New Roman" w:cs="Times New Roman"/>
          <w:color w:val="000000"/>
          <w:shd w:val="clear" w:color="auto" w:fill="FFFFFF"/>
        </w:rPr>
        <w:t xml:space="preserve"> the needs of the microbiology </w:t>
      </w:r>
      <w:r w:rsidR="00BE6937">
        <w:rPr>
          <w:rFonts w:ascii="Times New Roman" w:hAnsi="Times New Roman" w:cs="Times New Roman"/>
          <w:color w:val="000000"/>
          <w:shd w:val="clear" w:color="auto" w:fill="FFFFFF"/>
        </w:rPr>
        <w:t xml:space="preserve">scientific </w:t>
      </w:r>
      <w:r w:rsidR="00C362B1" w:rsidRPr="0092638E">
        <w:rPr>
          <w:rFonts w:ascii="Times New Roman" w:hAnsi="Times New Roman" w:cs="Times New Roman"/>
          <w:color w:val="000000"/>
          <w:shd w:val="clear" w:color="auto" w:fill="FFFFFF"/>
        </w:rPr>
        <w:t xml:space="preserve">community, it does not provide an easily interpreted quantity that animal owners and veterinarians can use for </w:t>
      </w:r>
      <w:r w:rsidRPr="0092638E">
        <w:rPr>
          <w:rFonts w:ascii="Times New Roman" w:hAnsi="Times New Roman" w:cs="Times New Roman"/>
          <w:color w:val="000000"/>
          <w:shd w:val="clear" w:color="auto" w:fill="FFFFFF"/>
        </w:rPr>
        <w:t xml:space="preserve">monitoring and </w:t>
      </w:r>
      <w:r w:rsidR="00C362B1" w:rsidRPr="0092638E">
        <w:rPr>
          <w:rFonts w:ascii="Times New Roman" w:hAnsi="Times New Roman" w:cs="Times New Roman"/>
          <w:color w:val="000000"/>
          <w:shd w:val="clear" w:color="auto" w:fill="FFFFFF"/>
        </w:rPr>
        <w:t xml:space="preserve">comparison. To achieve this, we have </w:t>
      </w:r>
      <w:r w:rsidR="006046B0" w:rsidRPr="0092638E">
        <w:rPr>
          <w:rFonts w:ascii="Times New Roman" w:hAnsi="Times New Roman" w:cs="Times New Roman"/>
          <w:color w:val="000000"/>
          <w:shd w:val="clear" w:color="auto" w:fill="FFFFFF"/>
        </w:rPr>
        <w:t xml:space="preserve">earlier </w:t>
      </w:r>
      <w:r w:rsidR="00C362B1" w:rsidRPr="0092638E">
        <w:rPr>
          <w:rFonts w:ascii="Times New Roman" w:hAnsi="Times New Roman" w:cs="Times New Roman"/>
          <w:color w:val="000000"/>
          <w:shd w:val="clear" w:color="auto" w:fill="FFFFFF"/>
        </w:rPr>
        <w:t>proposed the use of an antimicrobial resistance index</w:t>
      </w:r>
      <w:r w:rsidR="00C362B1" w:rsidRPr="00443092">
        <w:rPr>
          <w:rFonts w:ascii="Times New Roman" w:hAnsi="Times New Roman" w:cs="Times New Roman"/>
          <w:color w:val="000000"/>
          <w:shd w:val="clear" w:color="auto" w:fill="FFFFFF"/>
        </w:rPr>
        <w:t>,</w:t>
      </w:r>
      <w:r w:rsidR="00C362B1" w:rsidRPr="0092638E">
        <w:rPr>
          <w:rFonts w:ascii="Times New Roman" w:hAnsi="Times New Roman" w:cs="Times New Roman"/>
          <w:color w:val="000000"/>
          <w:shd w:val="clear" w:color="auto" w:fill="FFFFFF"/>
        </w:rPr>
        <w:t xml:space="preserve"> whereby, </w:t>
      </w:r>
      <w:r w:rsidR="00BE6937">
        <w:rPr>
          <w:rFonts w:ascii="Times New Roman" w:hAnsi="Times New Roman" w:cs="Times New Roman"/>
          <w:color w:val="000000"/>
          <w:shd w:val="clear" w:color="auto" w:fill="FFFFFF"/>
        </w:rPr>
        <w:t xml:space="preserve">the </w:t>
      </w:r>
      <w:r w:rsidR="005435C7" w:rsidRPr="0092638E">
        <w:rPr>
          <w:rFonts w:ascii="Times New Roman" w:hAnsi="Times New Roman" w:cs="Times New Roman"/>
          <w:color w:val="000000"/>
          <w:shd w:val="clear" w:color="auto" w:fill="FFFFFF"/>
        </w:rPr>
        <w:t xml:space="preserve">occurrence of resistance to </w:t>
      </w:r>
      <w:r w:rsidR="00C362B1" w:rsidRPr="0092638E">
        <w:rPr>
          <w:rFonts w:ascii="Times New Roman" w:hAnsi="Times New Roman" w:cs="Times New Roman"/>
          <w:color w:val="000000"/>
          <w:shd w:val="clear" w:color="auto" w:fill="FFFFFF"/>
        </w:rPr>
        <w:t xml:space="preserve">each antimicrobial in the test panel is weighted according to </w:t>
      </w:r>
      <w:r w:rsidR="005435C7" w:rsidRPr="0092638E">
        <w:rPr>
          <w:rFonts w:ascii="Times New Roman" w:hAnsi="Times New Roman" w:cs="Times New Roman"/>
          <w:color w:val="000000"/>
          <w:shd w:val="clear" w:color="auto" w:fill="FFFFFF"/>
        </w:rPr>
        <w:t xml:space="preserve">that </w:t>
      </w:r>
      <w:r w:rsidR="007D5228">
        <w:rPr>
          <w:rFonts w:ascii="Times New Roman" w:hAnsi="Times New Roman" w:cs="Times New Roman"/>
          <w:color w:val="000000"/>
          <w:shd w:val="clear" w:color="auto" w:fill="FFFFFF"/>
        </w:rPr>
        <w:t>antimicrobials</w:t>
      </w:r>
      <w:r w:rsidR="00C362B1" w:rsidRPr="0092638E">
        <w:rPr>
          <w:rFonts w:ascii="Times New Roman" w:hAnsi="Times New Roman" w:cs="Times New Roman"/>
          <w:color w:val="000000"/>
          <w:shd w:val="clear" w:color="auto" w:fill="FFFFFF"/>
        </w:rPr>
        <w:t xml:space="preserve"> importance rating</w:t>
      </w:r>
      <w:r w:rsidR="00E85B1A">
        <w:rPr>
          <w:rFonts w:ascii="Times New Roman" w:hAnsi="Times New Roman" w:cs="Times New Roman"/>
          <w:color w:val="000000"/>
          <w:shd w:val="clear" w:color="auto" w:fill="FFFFFF"/>
        </w:rPr>
        <w:t xml:space="preserve"> </w:t>
      </w:r>
      <w:r w:rsidR="008C76A0">
        <w:rPr>
          <w:rFonts w:ascii="Times New Roman" w:hAnsi="Times New Roman" w:cs="Times New Roman"/>
          <w:color w:val="000000"/>
          <w:shd w:val="clear" w:color="auto" w:fill="FFFFFF"/>
        </w:rPr>
        <w:fldChar w:fldCharType="begin">
          <w:fldData xml:space="preserve">PEVuZE5vdGU+PENpdGU+PEF1dGhvcj5BU1RBRzwvQXV0aG9yPjxZZWFyPjIwMTg8L1llYXI+PFJl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</w:fldData>
        </w:fldChar>
      </w:r>
      <w:r w:rsidR="000E476A">
        <w:rPr>
          <w:rFonts w:ascii="Times New Roman" w:hAnsi="Times New Roman" w:cs="Times New Roman"/>
          <w:color w:val="000000"/>
          <w:shd w:val="clear" w:color="auto" w:fill="FFFFFF"/>
        </w:rPr>
        <w:instrText xml:space="preserve"> ADDIN EN.CITE </w:instrText>
      </w:r>
      <w:r w:rsidR="000E476A">
        <w:rPr>
          <w:rFonts w:ascii="Times New Roman" w:hAnsi="Times New Roman" w:cs="Times New Roman"/>
          <w:color w:val="000000"/>
          <w:shd w:val="clear" w:color="auto" w:fill="FFFFFF"/>
        </w:rPr>
        <w:fldChar w:fldCharType="begin">
          <w:fldData xml:space="preserve">PEVuZE5vdGU+PENpdGU+PEF1dGhvcj5BU1RBRzwvQXV0aG9yPjxZZWFyPjIwMTg8L1llYXI+PFJl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</w:fldData>
        </w:fldChar>
      </w:r>
      <w:r w:rsidR="000E476A">
        <w:rPr>
          <w:rFonts w:ascii="Times New Roman" w:hAnsi="Times New Roman" w:cs="Times New Roman"/>
          <w:color w:val="000000"/>
          <w:shd w:val="clear" w:color="auto" w:fill="FFFFFF"/>
        </w:rPr>
        <w:instrText xml:space="preserve"> ADDIN EN.CITE.DATA </w:instrText>
      </w:r>
      <w:r w:rsidR="000E476A">
        <w:rPr>
          <w:rFonts w:ascii="Times New Roman" w:hAnsi="Times New Roman" w:cs="Times New Roman"/>
          <w:color w:val="000000"/>
          <w:shd w:val="clear" w:color="auto" w:fill="FFFFFF"/>
        </w:rPr>
      </w:r>
      <w:r w:rsidR="000E476A">
        <w:rPr>
          <w:rFonts w:ascii="Times New Roman" w:hAnsi="Times New Roman" w:cs="Times New Roman"/>
          <w:color w:val="000000"/>
          <w:shd w:val="clear" w:color="auto" w:fill="FFFFFF"/>
        </w:rPr>
        <w:fldChar w:fldCharType="end"/>
      </w:r>
      <w:r w:rsidR="008C76A0">
        <w:rPr>
          <w:rFonts w:ascii="Times New Roman" w:hAnsi="Times New Roman" w:cs="Times New Roman"/>
          <w:color w:val="000000"/>
          <w:shd w:val="clear" w:color="auto" w:fill="FFFFFF"/>
        </w:rPr>
      </w:r>
      <w:r w:rsidR="008C76A0">
        <w:rPr>
          <w:rFonts w:ascii="Times New Roman" w:hAnsi="Times New Roman" w:cs="Times New Roman"/>
          <w:color w:val="000000"/>
          <w:shd w:val="clear" w:color="auto" w:fill="FFFFFF"/>
        </w:rPr>
        <w:fldChar w:fldCharType="separate"/>
      </w:r>
      <w:r w:rsidR="000E476A">
        <w:rPr>
          <w:rFonts w:ascii="Times New Roman" w:hAnsi="Times New Roman" w:cs="Times New Roman"/>
          <w:noProof/>
          <w:color w:val="000000"/>
          <w:shd w:val="clear" w:color="auto" w:fill="FFFFFF"/>
        </w:rPr>
        <w:t>(ASTAG, 2018; Laird et al., 2022; Truswell et al., 2021)</w:t>
      </w:r>
      <w:r w:rsidR="008C76A0">
        <w:rPr>
          <w:rFonts w:ascii="Times New Roman" w:hAnsi="Times New Roman" w:cs="Times New Roman"/>
          <w:color w:val="000000"/>
          <w:shd w:val="clear" w:color="auto" w:fill="FFFFFF"/>
        </w:rPr>
        <w:fldChar w:fldCharType="end"/>
      </w:r>
      <w:r w:rsidR="005435C7" w:rsidRPr="0092638E">
        <w:rPr>
          <w:rFonts w:ascii="Times New Roman" w:hAnsi="Times New Roman" w:cs="Times New Roman"/>
          <w:color w:val="000000"/>
          <w:shd w:val="clear" w:color="auto" w:fill="FFFFFF"/>
        </w:rPr>
        <w:t xml:space="preserve">. The AMR </w:t>
      </w:r>
      <w:r w:rsidR="00C362B1" w:rsidRPr="0092638E">
        <w:rPr>
          <w:rFonts w:ascii="Times New Roman" w:hAnsi="Times New Roman" w:cs="Times New Roman"/>
          <w:color w:val="000000"/>
          <w:shd w:val="clear" w:color="auto" w:fill="FFFFFF"/>
        </w:rPr>
        <w:t xml:space="preserve">index </w:t>
      </w:r>
      <w:r w:rsidR="005435C7" w:rsidRPr="0092638E">
        <w:rPr>
          <w:rFonts w:ascii="Times New Roman" w:hAnsi="Times New Roman" w:cs="Times New Roman"/>
          <w:color w:val="000000"/>
          <w:shd w:val="clear" w:color="auto" w:fill="FFFFFF"/>
        </w:rPr>
        <w:t>for an isolate is</w:t>
      </w:r>
      <w:r w:rsidR="00C362B1" w:rsidRPr="0092638E">
        <w:rPr>
          <w:rFonts w:ascii="Times New Roman" w:hAnsi="Times New Roman" w:cs="Times New Roman"/>
          <w:color w:val="000000"/>
          <w:shd w:val="clear" w:color="auto" w:fill="FFFFFF"/>
        </w:rPr>
        <w:t xml:space="preserve"> the</w:t>
      </w:r>
      <w:r w:rsidR="005435C7" w:rsidRPr="0092638E">
        <w:rPr>
          <w:rFonts w:ascii="Times New Roman" w:hAnsi="Times New Roman" w:cs="Times New Roman"/>
          <w:color w:val="000000"/>
          <w:shd w:val="clear" w:color="auto" w:fill="FFFFFF"/>
        </w:rPr>
        <w:t xml:space="preserve">n the </w:t>
      </w:r>
      <w:r w:rsidR="00C362B1" w:rsidRPr="0092638E">
        <w:rPr>
          <w:rFonts w:ascii="Times New Roman" w:hAnsi="Times New Roman" w:cs="Times New Roman"/>
          <w:color w:val="000000"/>
          <w:shd w:val="clear" w:color="auto" w:fill="FFFFFF"/>
        </w:rPr>
        <w:t xml:space="preserve">sum of </w:t>
      </w:r>
      <w:r w:rsidR="005435C7" w:rsidRPr="0092638E">
        <w:rPr>
          <w:rFonts w:ascii="Times New Roman" w:hAnsi="Times New Roman" w:cs="Times New Roman"/>
          <w:color w:val="000000"/>
          <w:shd w:val="clear" w:color="auto" w:fill="FFFFFF"/>
        </w:rPr>
        <w:t>weights that characterise the phenotype</w:t>
      </w:r>
      <w:r w:rsidR="00C362B1" w:rsidRPr="0092638E">
        <w:rPr>
          <w:rFonts w:ascii="Times New Roman" w:hAnsi="Times New Roman" w:cs="Times New Roman"/>
          <w:color w:val="000000"/>
          <w:shd w:val="clear" w:color="auto" w:fill="FFFFFF"/>
        </w:rPr>
        <w:t xml:space="preserve">. In this process, weightings are derived from the importance rating scheme endorsed by the Australian Strategic Technical Advisory Group on Antimicrobial resistance </w:t>
      </w:r>
      <w:r w:rsidR="007D5228">
        <w:rPr>
          <w:rFonts w:ascii="Times New Roman" w:hAnsi="Times New Roman" w:cs="Times New Roman"/>
          <w:color w:val="000000"/>
          <w:shd w:val="clear" w:color="auto" w:fill="FFFFFF"/>
        </w:rPr>
        <w:fldChar w:fldCharType="begin"/>
      </w:r>
      <w:r w:rsidR="000E476A">
        <w:rPr>
          <w:rFonts w:ascii="Times New Roman" w:hAnsi="Times New Roman" w:cs="Times New Roman"/>
          <w:color w:val="000000"/>
          <w:shd w:val="clear" w:color="auto" w:fill="FFFFFF"/>
        </w:rPr>
        <w:instrText xml:space="preserve"> ADDIN EN.CITE &lt;EndNote&gt;&lt;Cite&gt;&lt;Author&gt;ASTAG&lt;/Author&gt;&lt;Year&gt;2018&lt;/Year&gt;&lt;RecNum&gt;122&lt;/RecNum&gt;&lt;DisplayText&gt;(ASTAG, 2018)&lt;/DisplayText&gt;&lt;record&gt;&lt;rec-number&gt;122&lt;/rec-number&gt;&lt;foreign-keys&gt;&lt;key app="EN" db-id="dvarxdftyawtete5w9hxe0x1rrddv2wrfdps" timestamp="1748936909"&gt;122&lt;/key&gt;&lt;/foreign-keys&gt;&lt;ref-type name="Report"&gt;27&lt;/ref-type&gt;&lt;contributors&gt;&lt;authors&gt;&lt;author&gt;ASTAG,&lt;/author&gt;&lt;/authors&gt;&lt;tertiary-authors&gt;&lt;author&gt;Australian Government Department of Health&lt;/author&gt;&lt;/tertiary-authors&gt;&lt;/contributors&gt;&lt;titles&gt;&lt;title&gt;Importance ratings of antimicrobials in human medicine&lt;/title&gt;&lt;/titles&gt;&lt;dates&gt;&lt;year&gt;2018&lt;/year&gt;&lt;/dates&gt;&lt;pub-location&gt;Canberra&lt;/pub-location&gt;&lt;urls&gt;&lt;related-urls&gt;&lt;url&gt;https://www.amr.gov.au/sites/default/files/2022-10/importance-ratings-and-summary-of-antibacterial-uses-in-human-and-animal-health-in-australia.pdf&lt;/url&gt;&lt;/related-urls&gt;&lt;/urls&gt;&lt;/record&gt;&lt;/Cite&gt;&lt;/EndNote&gt;</w:instrText>
      </w:r>
      <w:r w:rsidR="007D5228">
        <w:rPr>
          <w:rFonts w:ascii="Times New Roman" w:hAnsi="Times New Roman" w:cs="Times New Roman"/>
          <w:color w:val="000000"/>
          <w:shd w:val="clear" w:color="auto" w:fill="FFFFFF"/>
        </w:rPr>
        <w:fldChar w:fldCharType="separate"/>
      </w:r>
      <w:r w:rsidR="000E476A">
        <w:rPr>
          <w:rFonts w:ascii="Times New Roman" w:hAnsi="Times New Roman" w:cs="Times New Roman"/>
          <w:noProof/>
          <w:color w:val="000000"/>
          <w:shd w:val="clear" w:color="auto" w:fill="FFFFFF"/>
        </w:rPr>
        <w:t>(ASTAG, 2018)</w:t>
      </w:r>
      <w:r w:rsidR="007D5228">
        <w:rPr>
          <w:rFonts w:ascii="Times New Roman" w:hAnsi="Times New Roman" w:cs="Times New Roman"/>
          <w:color w:val="000000"/>
          <w:shd w:val="clear" w:color="auto" w:fill="FFFFFF"/>
        </w:rPr>
        <w:fldChar w:fldCharType="end"/>
      </w:r>
      <w:r w:rsidR="00C362B1" w:rsidRPr="0092638E">
        <w:rPr>
          <w:rFonts w:ascii="Times New Roman" w:hAnsi="Times New Roman" w:cs="Times New Roman"/>
          <w:color w:val="000000"/>
          <w:shd w:val="clear" w:color="auto" w:fill="FFFFFF"/>
        </w:rPr>
        <w:t>.</w:t>
      </w:r>
    </w:p>
    <w:p w14:paraId="0071A1B0" w14:textId="77777777" w:rsidR="000E476A" w:rsidRPr="0092638E" w:rsidRDefault="000E476A" w:rsidP="00807BAF">
      <w:pPr>
        <w:spacing w:after="60" w:line="360" w:lineRule="auto"/>
        <w:rPr>
          <w:rFonts w:ascii="Times New Roman" w:hAnsi="Times New Roman" w:cs="Times New Roman"/>
          <w:color w:val="000000"/>
          <w:shd w:val="clear" w:color="auto" w:fill="FFFFFF"/>
        </w:rPr>
      </w:pPr>
    </w:p>
    <w:p w14:paraId="372F76C1" w14:textId="6C48DC7C" w:rsidR="00C362B1" w:rsidRPr="0092638E" w:rsidRDefault="00F32050" w:rsidP="00807BAF">
      <w:pPr>
        <w:spacing w:after="60" w:line="360" w:lineRule="auto"/>
        <w:rPr>
          <w:rFonts w:ascii="Times New Roman" w:eastAsia="Calibri" w:hAnsi="Times New Roman" w:cs="Times New Roman"/>
        </w:rPr>
      </w:pPr>
      <w:r w:rsidRPr="0092638E">
        <w:rPr>
          <w:rFonts w:ascii="Times New Roman" w:eastAsia="Calibri" w:hAnsi="Times New Roman" w:cs="Times New Roman"/>
        </w:rPr>
        <w:t>The aim of this study was</w:t>
      </w:r>
      <w:r w:rsidR="00C362B1" w:rsidRPr="0092638E">
        <w:rPr>
          <w:rFonts w:ascii="Times New Roman" w:eastAsia="Calibri" w:hAnsi="Times New Roman" w:cs="Times New Roman"/>
        </w:rPr>
        <w:t xml:space="preserve"> to </w:t>
      </w:r>
      <w:r w:rsidRPr="0092638E">
        <w:rPr>
          <w:rFonts w:ascii="Times New Roman" w:eastAsia="Calibri" w:hAnsi="Times New Roman" w:cs="Times New Roman"/>
        </w:rPr>
        <w:t>investigate</w:t>
      </w:r>
      <w:r w:rsidR="00C362B1" w:rsidRPr="0092638E">
        <w:rPr>
          <w:rFonts w:ascii="Times New Roman" w:eastAsia="Calibri" w:hAnsi="Times New Roman" w:cs="Times New Roman"/>
        </w:rPr>
        <w:t xml:space="preserve"> </w:t>
      </w:r>
      <w:r w:rsidRPr="0092638E">
        <w:rPr>
          <w:rFonts w:ascii="Times New Roman" w:eastAsia="Calibri" w:hAnsi="Times New Roman" w:cs="Times New Roman"/>
        </w:rPr>
        <w:t xml:space="preserve">the effectiveness of </w:t>
      </w:r>
      <w:r w:rsidR="00C362B1" w:rsidRPr="0092638E">
        <w:rPr>
          <w:rFonts w:ascii="Times New Roman" w:eastAsia="Calibri" w:hAnsi="Times New Roman" w:cs="Times New Roman"/>
        </w:rPr>
        <w:t>an alternative format for AMR surveillance based on high throughput robotics</w:t>
      </w:r>
      <w:r w:rsidR="00E93A4F" w:rsidRPr="0092638E">
        <w:rPr>
          <w:rFonts w:ascii="Times New Roman" w:eastAsia="Calibri" w:hAnsi="Times New Roman" w:cs="Times New Roman"/>
        </w:rPr>
        <w:t>,</w:t>
      </w:r>
      <w:r w:rsidR="00C362B1" w:rsidRPr="0092638E">
        <w:rPr>
          <w:rFonts w:ascii="Times New Roman" w:eastAsia="Calibri" w:hAnsi="Times New Roman" w:cs="Times New Roman"/>
        </w:rPr>
        <w:t xml:space="preserve"> </w:t>
      </w:r>
      <w:r w:rsidR="00735CBE" w:rsidRPr="0092638E">
        <w:rPr>
          <w:rFonts w:ascii="Times New Roman" w:eastAsia="Calibri" w:hAnsi="Times New Roman" w:cs="Times New Roman"/>
        </w:rPr>
        <w:t>maintaining reliance on</w:t>
      </w:r>
      <w:r w:rsidR="00C362B1" w:rsidRPr="0092638E">
        <w:rPr>
          <w:rFonts w:ascii="Times New Roman" w:eastAsia="Calibri" w:hAnsi="Times New Roman" w:cs="Times New Roman"/>
        </w:rPr>
        <w:t xml:space="preserve"> internationally recognized assays </w:t>
      </w:r>
      <w:r w:rsidR="00735CBE" w:rsidRPr="0092638E">
        <w:rPr>
          <w:rFonts w:ascii="Times New Roman" w:eastAsia="Calibri" w:hAnsi="Times New Roman" w:cs="Times New Roman"/>
        </w:rPr>
        <w:t>for assessing the sensitivity of isolates to antimicrobials</w:t>
      </w:r>
      <w:r w:rsidR="00E85B1A">
        <w:rPr>
          <w:rFonts w:ascii="Times New Roman" w:eastAsia="Calibri" w:hAnsi="Times New Roman" w:cs="Times New Roman"/>
        </w:rPr>
        <w:t xml:space="preserve"> </w:t>
      </w:r>
      <w:r w:rsidR="004F2B04">
        <w:rPr>
          <w:rFonts w:ascii="Times New Roman" w:eastAsia="Calibri" w:hAnsi="Times New Roman" w:cs="Times New Roman"/>
        </w:rPr>
        <w:fldChar w:fldCharType="begin"/>
      </w:r>
      <w:r w:rsidR="006E0EAC">
        <w:rPr>
          <w:rFonts w:ascii="Times New Roman" w:eastAsia="Calibri" w:hAnsi="Times New Roman" w:cs="Times New Roman"/>
        </w:rPr>
        <w:instrText xml:space="preserve"> ADDIN EN.CITE &lt;EndNote&gt;&lt;Cite&gt;&lt;Author&gt;Clinical and Laboratory Standards Institute&lt;/Author&gt;&lt;Year&gt;2020&lt;/Year&gt;&lt;RecNum&gt;230&lt;/RecNum&gt;&lt;DisplayText&gt;(Clinical and Laboratory Standards Institute, 2018, 2020)&lt;/DisplayText&gt;&lt;record&gt;&lt;rec-number&gt;230&lt;/rec-number&gt;&lt;foreign-keys&gt;&lt;key app="EN" db-id="dvarxdftyawtete5w9hxe0x1rrddv2wrfdps" timestamp="1749007366"&gt;230&lt;/key&gt;&lt;/foreign-keys&gt;&lt;ref-type name="Report"&gt;27&lt;/ref-type&gt;&lt;contributors&gt;&lt;authors&gt;&lt;author&gt;Clinical and Laboratory Standards Institute,&lt;/author&gt;&lt;/authors&gt;&lt;tertiary-authors&gt;&lt;author&gt;Clinical and Laboratory Standards Institute&lt;/author&gt;&lt;/tertiary-authors&gt;&lt;/contributors&gt;&lt;titles&gt;&lt;title&gt;Performance Standards for Antimicrobial Susceptibility Testing&lt;/title&gt;&lt;/titles&gt;&lt;edition&gt;M100&lt;/edition&gt;&lt;dates&gt;&lt;year&gt;2020&lt;/year&gt;&lt;/dates&gt;&lt;pub-location&gt;Wayne, PA&lt;/pub-location&gt;&lt;urls&gt;&lt;related-urls&gt;&lt;url&gt;https://www.nih.org.pk/wp-content/uploads/2021/02/CLSI-2020.pdf&lt;/url&gt;&lt;/related-urls&gt;&lt;/urls&gt;&lt;/record&gt;&lt;/Cite&gt;&lt;Cite&gt;&lt;Author&gt;Clinical and Laboratory Standards Institute&lt;/Author&gt;&lt;Year&gt;2018&lt;/Year&gt;&lt;RecNum&gt;232&lt;/RecNum&gt;&lt;record&gt;&lt;rec-number&gt;232&lt;/rec-number&gt;&lt;foreign-keys&gt;&lt;key app="EN" db-id="dvarxdftyawtete5w9hxe0x1rrddv2wrfdps" timestamp="1749007816"&gt;232&lt;/key&gt;&lt;/foreign-keys&gt;&lt;ref-type name="Report"&gt;27&lt;/ref-type&gt;&lt;contributors&gt;&lt;authors&gt;&lt;author&gt;Clinical and Laboratory Standards Institute,&lt;/author&gt;&lt;/authors&gt;&lt;tertiary-authors&gt;&lt;author&gt;Clinical and Laboratory Standards Institute&lt;/author&gt;&lt;/tertiary-authors&gt;&lt;/contributors&gt;&lt;titles&gt;&lt;title&gt;VET08: Performance standards for antimicrobial disk and dilution susceptibility tests for bacteria isolated from animals - Fourth Edition&lt;/title&gt;&lt;/titles&gt;&lt;edition&gt;Fourth Edition&lt;/edition&gt;&lt;dates&gt;&lt;year&gt;2018&lt;/year&gt;&lt;/dates&gt;&lt;pub-location&gt;USA&lt;/pub-location&gt;&lt;isbn&gt;VET08&lt;/isbn&gt;&lt;urls&gt;&lt;/urls&gt;&lt;/record&gt;&lt;/Cite&gt;&lt;/EndNote&gt;</w:instrText>
      </w:r>
      <w:r w:rsidR="004F2B04">
        <w:rPr>
          <w:rFonts w:ascii="Times New Roman" w:eastAsia="Calibri" w:hAnsi="Times New Roman" w:cs="Times New Roman"/>
        </w:rPr>
        <w:fldChar w:fldCharType="separate"/>
      </w:r>
      <w:r w:rsidR="006E0EAC">
        <w:rPr>
          <w:rFonts w:ascii="Times New Roman" w:eastAsia="Calibri" w:hAnsi="Times New Roman" w:cs="Times New Roman"/>
          <w:noProof/>
        </w:rPr>
        <w:t>(Clinical and Laboratory Standards Institute, 2018, 2020)</w:t>
      </w:r>
      <w:r w:rsidR="004F2B04">
        <w:rPr>
          <w:rFonts w:ascii="Times New Roman" w:eastAsia="Calibri" w:hAnsi="Times New Roman" w:cs="Times New Roman"/>
        </w:rPr>
        <w:fldChar w:fldCharType="end"/>
      </w:r>
      <w:r w:rsidR="00735CBE" w:rsidRPr="0092638E">
        <w:rPr>
          <w:rFonts w:ascii="Times New Roman" w:eastAsia="Calibri" w:hAnsi="Times New Roman" w:cs="Times New Roman"/>
        </w:rPr>
        <w:t xml:space="preserve">. </w:t>
      </w:r>
      <w:r w:rsidR="00E93A4F" w:rsidRPr="0092638E">
        <w:rPr>
          <w:rFonts w:ascii="Times New Roman" w:eastAsia="Calibri" w:hAnsi="Times New Roman" w:cs="Times New Roman"/>
        </w:rPr>
        <w:t>The study focused on Australian pig herds as the industry is strongly committed to AM</w:t>
      </w:r>
      <w:r w:rsidR="00D52FA1">
        <w:rPr>
          <w:rFonts w:ascii="Times New Roman" w:eastAsia="Calibri" w:hAnsi="Times New Roman" w:cs="Times New Roman"/>
        </w:rPr>
        <w:t>S</w:t>
      </w:r>
      <w:r w:rsidR="00E93A4F" w:rsidRPr="0092638E">
        <w:rPr>
          <w:rFonts w:ascii="Times New Roman" w:eastAsia="Calibri" w:hAnsi="Times New Roman" w:cs="Times New Roman"/>
        </w:rPr>
        <w:t xml:space="preserve"> from the perspective of both pig</w:t>
      </w:r>
      <w:r w:rsidR="00D52FA1">
        <w:rPr>
          <w:rFonts w:ascii="Times New Roman" w:eastAsia="Calibri" w:hAnsi="Times New Roman" w:cs="Times New Roman"/>
        </w:rPr>
        <w:t>s</w:t>
      </w:r>
      <w:r w:rsidR="00E93A4F" w:rsidRPr="0092638E">
        <w:rPr>
          <w:rFonts w:ascii="Times New Roman" w:eastAsia="Calibri" w:hAnsi="Times New Roman" w:cs="Times New Roman"/>
        </w:rPr>
        <w:t xml:space="preserve"> and public health</w:t>
      </w:r>
      <w:r w:rsidR="00E85B1A">
        <w:rPr>
          <w:rFonts w:ascii="Times New Roman" w:eastAsia="Calibri" w:hAnsi="Times New Roman" w:cs="Times New Roman"/>
        </w:rPr>
        <w:t xml:space="preserve"> </w:t>
      </w:r>
      <w:r w:rsidR="00B013DC">
        <w:rPr>
          <w:rFonts w:ascii="Times New Roman" w:eastAsia="Calibri" w:hAnsi="Times New Roman" w:cs="Times New Roman"/>
        </w:rPr>
        <w:fldChar w:fldCharType="begin"/>
      </w:r>
      <w:r w:rsidR="00B013DC">
        <w:rPr>
          <w:rFonts w:ascii="Times New Roman" w:eastAsia="Calibri" w:hAnsi="Times New Roman" w:cs="Times New Roman"/>
        </w:rPr>
        <w:instrText xml:space="preserve"> ADDIN EN.CITE &lt;EndNote&gt;&lt;Cite&gt;&lt;Author&gt;Australian Pork Limited&lt;/Author&gt;&lt;Year&gt;2020&lt;/Year&gt;&lt;RecNum&gt;241&lt;/RecNum&gt;&lt;DisplayText&gt;(Australian Pork Limited, 2020)&lt;/DisplayText&gt;&lt;record&gt;&lt;rec-number&gt;241&lt;/rec-number&gt;&lt;foreign-keys&gt;&lt;key app="EN" db-id="dvarxdftyawtete5w9hxe0x1rrddv2wrfdps" timestamp="1749087461"&gt;241&lt;/key&gt;&lt;/foreign-keys&gt;&lt;ref-type name="Report"&gt;27&lt;/ref-type&gt;&lt;contributors&gt;&lt;authors&gt;&lt;author&gt;Australian Pork Limited,&lt;/author&gt;&lt;/authors&gt;&lt;tertiary-authors&gt;&lt;author&gt;Australian Pork Limited&lt;/author&gt;&lt;/tertiary-authors&gt;&lt;/contributors&gt;&lt;titles&gt;&lt;title&gt;National Farm Biosecurity Manual for Pork Producers&lt;/title&gt;&lt;/titles&gt;&lt;dates&gt;&lt;year&gt;2020&lt;/year&gt;&lt;/dates&gt;&lt;urls&gt;&lt;/urls&gt;&lt;/record&gt;&lt;/Cite&gt;&lt;/EndNote&gt;</w:instrText>
      </w:r>
      <w:r w:rsidR="00B013DC">
        <w:rPr>
          <w:rFonts w:ascii="Times New Roman" w:eastAsia="Calibri" w:hAnsi="Times New Roman" w:cs="Times New Roman"/>
        </w:rPr>
        <w:fldChar w:fldCharType="separate"/>
      </w:r>
      <w:r w:rsidR="00B013DC">
        <w:rPr>
          <w:rFonts w:ascii="Times New Roman" w:eastAsia="Calibri" w:hAnsi="Times New Roman" w:cs="Times New Roman"/>
          <w:noProof/>
        </w:rPr>
        <w:t>(Australian Pork Limited, 2020)</w:t>
      </w:r>
      <w:r w:rsidR="00B013DC">
        <w:rPr>
          <w:rFonts w:ascii="Times New Roman" w:eastAsia="Calibri" w:hAnsi="Times New Roman" w:cs="Times New Roman"/>
        </w:rPr>
        <w:fldChar w:fldCharType="end"/>
      </w:r>
      <w:r w:rsidR="00B013DC">
        <w:rPr>
          <w:rFonts w:ascii="Times New Roman" w:eastAsia="Calibri" w:hAnsi="Times New Roman" w:cs="Times New Roman"/>
        </w:rPr>
        <w:t>.</w:t>
      </w:r>
      <w:r w:rsidR="00E85B1A">
        <w:rPr>
          <w:rFonts w:ascii="Times New Roman" w:eastAsia="Calibri" w:hAnsi="Times New Roman" w:cs="Times New Roman"/>
        </w:rPr>
        <w:t xml:space="preserve"> </w:t>
      </w:r>
      <w:r w:rsidR="00E93A4F" w:rsidRPr="0092638E">
        <w:rPr>
          <w:rFonts w:ascii="Times New Roman" w:eastAsia="Calibri" w:hAnsi="Times New Roman" w:cs="Times New Roman"/>
        </w:rPr>
        <w:t xml:space="preserve"> </w:t>
      </w:r>
      <w:r w:rsidR="00390628" w:rsidRPr="0092638E">
        <w:rPr>
          <w:rFonts w:ascii="Times New Roman" w:eastAsia="Calibri" w:hAnsi="Times New Roman" w:cs="Times New Roman"/>
        </w:rPr>
        <w:t>It was intended</w:t>
      </w:r>
      <w:r w:rsidRPr="0092638E">
        <w:rPr>
          <w:rFonts w:ascii="Times New Roman" w:eastAsia="Calibri" w:hAnsi="Times New Roman" w:cs="Times New Roman"/>
        </w:rPr>
        <w:t xml:space="preserve"> to</w:t>
      </w:r>
      <w:r w:rsidR="00735CBE" w:rsidRPr="0092638E">
        <w:rPr>
          <w:rFonts w:ascii="Times New Roman" w:eastAsia="Calibri" w:hAnsi="Times New Roman" w:cs="Times New Roman"/>
        </w:rPr>
        <w:t xml:space="preserve"> </w:t>
      </w:r>
      <w:r w:rsidR="00A86656">
        <w:rPr>
          <w:rFonts w:ascii="Times New Roman" w:eastAsia="Calibri" w:hAnsi="Times New Roman" w:cs="Times New Roman"/>
        </w:rPr>
        <w:t>demonstrate</w:t>
      </w:r>
      <w:r w:rsidR="00E745CD" w:rsidRPr="0092638E">
        <w:rPr>
          <w:rFonts w:ascii="Times New Roman" w:eastAsia="Calibri" w:hAnsi="Times New Roman" w:cs="Times New Roman"/>
        </w:rPr>
        <w:t xml:space="preserve"> </w:t>
      </w:r>
      <w:r w:rsidR="00E93A4F" w:rsidRPr="0092638E">
        <w:rPr>
          <w:rFonts w:ascii="Times New Roman" w:eastAsia="Calibri" w:hAnsi="Times New Roman" w:cs="Times New Roman"/>
        </w:rPr>
        <w:t xml:space="preserve">the </w:t>
      </w:r>
      <w:r w:rsidR="00E745CD" w:rsidRPr="0092638E">
        <w:rPr>
          <w:rFonts w:ascii="Times New Roman" w:eastAsia="Calibri" w:hAnsi="Times New Roman" w:cs="Times New Roman"/>
        </w:rPr>
        <w:t xml:space="preserve">capacity for a </w:t>
      </w:r>
      <w:proofErr w:type="gramStart"/>
      <w:r w:rsidR="00735CBE" w:rsidRPr="0092638E">
        <w:rPr>
          <w:rFonts w:ascii="Times New Roman" w:eastAsia="Calibri" w:hAnsi="Times New Roman" w:cs="Times New Roman"/>
        </w:rPr>
        <w:t>ten to twenty fold</w:t>
      </w:r>
      <w:proofErr w:type="gramEnd"/>
      <w:r w:rsidR="00735CBE" w:rsidRPr="0092638E">
        <w:rPr>
          <w:rFonts w:ascii="Times New Roman" w:eastAsia="Calibri" w:hAnsi="Times New Roman" w:cs="Times New Roman"/>
        </w:rPr>
        <w:t xml:space="preserve"> increase in </w:t>
      </w:r>
      <w:r w:rsidR="00E93A4F" w:rsidRPr="0092638E">
        <w:rPr>
          <w:rFonts w:ascii="Times New Roman" w:eastAsia="Calibri" w:hAnsi="Times New Roman" w:cs="Times New Roman"/>
        </w:rPr>
        <w:t xml:space="preserve">the </w:t>
      </w:r>
      <w:r w:rsidR="00735CBE" w:rsidRPr="0092638E">
        <w:rPr>
          <w:rFonts w:ascii="Times New Roman" w:eastAsia="Calibri" w:hAnsi="Times New Roman" w:cs="Times New Roman"/>
        </w:rPr>
        <w:t>number of isolates evaluated in most national programs for a</w:t>
      </w:r>
      <w:r w:rsidR="006046B0" w:rsidRPr="0092638E">
        <w:rPr>
          <w:rFonts w:ascii="Times New Roman" w:eastAsia="Calibri" w:hAnsi="Times New Roman" w:cs="Times New Roman"/>
        </w:rPr>
        <w:t xml:space="preserve"> given </w:t>
      </w:r>
      <w:r w:rsidR="00735CBE" w:rsidRPr="0092638E">
        <w:rPr>
          <w:rFonts w:ascii="Times New Roman" w:eastAsia="Calibri" w:hAnsi="Times New Roman" w:cs="Times New Roman"/>
        </w:rPr>
        <w:t>class of animal,</w:t>
      </w:r>
      <w:r w:rsidR="00E745CD" w:rsidRPr="0092638E">
        <w:rPr>
          <w:rFonts w:ascii="Times New Roman" w:eastAsia="Calibri" w:hAnsi="Times New Roman" w:cs="Times New Roman"/>
        </w:rPr>
        <w:t xml:space="preserve"> while</w:t>
      </w:r>
      <w:r w:rsidR="00735CBE" w:rsidRPr="0092638E">
        <w:rPr>
          <w:rFonts w:ascii="Times New Roman" w:eastAsia="Calibri" w:hAnsi="Times New Roman" w:cs="Times New Roman"/>
        </w:rPr>
        <w:t xml:space="preserve"> </w:t>
      </w:r>
      <w:r w:rsidR="006046B0" w:rsidRPr="0092638E">
        <w:rPr>
          <w:rFonts w:ascii="Times New Roman" w:eastAsia="Calibri" w:hAnsi="Times New Roman" w:cs="Times New Roman"/>
        </w:rPr>
        <w:t>deliver</w:t>
      </w:r>
      <w:r w:rsidR="00E745CD" w:rsidRPr="0092638E">
        <w:rPr>
          <w:rFonts w:ascii="Times New Roman" w:eastAsia="Calibri" w:hAnsi="Times New Roman" w:cs="Times New Roman"/>
        </w:rPr>
        <w:t xml:space="preserve">ing </w:t>
      </w:r>
      <w:r w:rsidR="00735CBE" w:rsidRPr="0092638E">
        <w:rPr>
          <w:rFonts w:ascii="Times New Roman" w:eastAsia="Calibri" w:hAnsi="Times New Roman" w:cs="Times New Roman"/>
        </w:rPr>
        <w:t xml:space="preserve">data specific for </w:t>
      </w:r>
      <w:r w:rsidRPr="0092638E">
        <w:rPr>
          <w:rFonts w:ascii="Times New Roman" w:eastAsia="Calibri" w:hAnsi="Times New Roman" w:cs="Times New Roman"/>
        </w:rPr>
        <w:t>individual</w:t>
      </w:r>
      <w:r w:rsidR="00735CBE" w:rsidRPr="0092638E">
        <w:rPr>
          <w:rFonts w:ascii="Times New Roman" w:eastAsia="Calibri" w:hAnsi="Times New Roman" w:cs="Times New Roman"/>
        </w:rPr>
        <w:t xml:space="preserve"> </w:t>
      </w:r>
      <w:r w:rsidR="00B667C8" w:rsidRPr="0092638E">
        <w:rPr>
          <w:rFonts w:ascii="Times New Roman" w:eastAsia="Calibri" w:hAnsi="Times New Roman" w:cs="Times New Roman"/>
        </w:rPr>
        <w:t>herd</w:t>
      </w:r>
      <w:r w:rsidR="00735CBE" w:rsidRPr="0092638E">
        <w:rPr>
          <w:rFonts w:ascii="Times New Roman" w:eastAsia="Calibri" w:hAnsi="Times New Roman" w:cs="Times New Roman"/>
        </w:rPr>
        <w:t>s</w:t>
      </w:r>
      <w:r w:rsidR="008C4AB6">
        <w:rPr>
          <w:rFonts w:ascii="Times New Roman" w:eastAsia="Calibri" w:hAnsi="Times New Roman" w:cs="Times New Roman"/>
        </w:rPr>
        <w:t xml:space="preserve"> (</w:t>
      </w:r>
      <w:r w:rsidR="00DA1AE0">
        <w:rPr>
          <w:rFonts w:ascii="Times New Roman" w:eastAsia="Calibri" w:hAnsi="Times New Roman" w:cs="Times New Roman"/>
        </w:rPr>
        <w:sym w:font="Symbol" w:char="F07E"/>
      </w:r>
      <w:r w:rsidR="00876FF9">
        <w:rPr>
          <w:rFonts w:ascii="Times New Roman" w:eastAsia="Calibri" w:hAnsi="Times New Roman" w:cs="Times New Roman"/>
        </w:rPr>
        <w:t xml:space="preserve"> 90 </w:t>
      </w:r>
      <w:r w:rsidR="008C4AB6" w:rsidRPr="008C4AB6">
        <w:rPr>
          <w:rFonts w:ascii="Times New Roman" w:eastAsia="Calibri" w:hAnsi="Times New Roman" w:cs="Times New Roman"/>
          <w:i/>
          <w:iCs/>
        </w:rPr>
        <w:t>E. coli</w:t>
      </w:r>
      <w:r w:rsidR="00876FF9">
        <w:rPr>
          <w:rFonts w:ascii="Times New Roman" w:eastAsia="Calibri" w:hAnsi="Times New Roman" w:cs="Times New Roman"/>
          <w:i/>
          <w:iCs/>
        </w:rPr>
        <w:t xml:space="preserve">/ </w:t>
      </w:r>
      <w:r w:rsidR="00876FF9" w:rsidRPr="00876FF9">
        <w:rPr>
          <w:rFonts w:ascii="Times New Roman" w:eastAsia="Calibri" w:hAnsi="Times New Roman" w:cs="Times New Roman"/>
        </w:rPr>
        <w:t>herd</w:t>
      </w:r>
      <w:r w:rsidR="00DA1AE0">
        <w:rPr>
          <w:rFonts w:ascii="Times New Roman" w:eastAsia="Calibri" w:hAnsi="Times New Roman" w:cs="Times New Roman"/>
        </w:rPr>
        <w:t>)</w:t>
      </w:r>
      <w:r w:rsidR="00227AF1" w:rsidRPr="0092638E">
        <w:rPr>
          <w:rFonts w:ascii="Times New Roman" w:eastAsia="Calibri" w:hAnsi="Times New Roman" w:cs="Times New Roman"/>
        </w:rPr>
        <w:t xml:space="preserve">. </w:t>
      </w:r>
      <w:r w:rsidRPr="0092638E">
        <w:rPr>
          <w:rFonts w:ascii="Times New Roman" w:eastAsia="Calibri" w:hAnsi="Times New Roman" w:cs="Times New Roman"/>
        </w:rPr>
        <w:t>The intention was to</w:t>
      </w:r>
      <w:r w:rsidR="00227AF1" w:rsidRPr="0092638E">
        <w:rPr>
          <w:rFonts w:ascii="Times New Roman" w:eastAsia="Calibri" w:hAnsi="Times New Roman" w:cs="Times New Roman"/>
        </w:rPr>
        <w:t xml:space="preserve"> pr</w:t>
      </w:r>
      <w:r w:rsidR="00E93A4F" w:rsidRPr="0092638E">
        <w:rPr>
          <w:rFonts w:ascii="Times New Roman" w:eastAsia="Calibri" w:hAnsi="Times New Roman" w:cs="Times New Roman"/>
        </w:rPr>
        <w:t>esent</w:t>
      </w:r>
      <w:r w:rsidRPr="0092638E">
        <w:rPr>
          <w:rFonts w:ascii="Times New Roman" w:eastAsia="Calibri" w:hAnsi="Times New Roman" w:cs="Times New Roman"/>
        </w:rPr>
        <w:t xml:space="preserve"> the results</w:t>
      </w:r>
      <w:r w:rsidR="00227AF1" w:rsidRPr="0092638E">
        <w:rPr>
          <w:rFonts w:ascii="Times New Roman" w:eastAsia="Calibri" w:hAnsi="Times New Roman" w:cs="Times New Roman"/>
        </w:rPr>
        <w:t xml:space="preserve"> in traditional format</w:t>
      </w:r>
      <w:r w:rsidR="00735CBE" w:rsidRPr="0092638E">
        <w:rPr>
          <w:rFonts w:ascii="Times New Roman" w:eastAsia="Calibri" w:hAnsi="Times New Roman" w:cs="Times New Roman"/>
        </w:rPr>
        <w:t xml:space="preserve"> (single </w:t>
      </w:r>
      <w:r w:rsidR="006046B0" w:rsidRPr="0092638E">
        <w:rPr>
          <w:rFonts w:ascii="Times New Roman" w:eastAsia="Calibri" w:hAnsi="Times New Roman" w:cs="Times New Roman"/>
        </w:rPr>
        <w:t xml:space="preserve">drug </w:t>
      </w:r>
      <w:r w:rsidR="00735CBE" w:rsidRPr="0092638E">
        <w:rPr>
          <w:rFonts w:ascii="Times New Roman" w:eastAsia="Calibri" w:hAnsi="Times New Roman" w:cs="Times New Roman"/>
        </w:rPr>
        <w:t>and multiple class sensitivity</w:t>
      </w:r>
      <w:r w:rsidR="006046B0" w:rsidRPr="0092638E">
        <w:rPr>
          <w:rFonts w:ascii="Times New Roman" w:eastAsia="Calibri" w:hAnsi="Times New Roman" w:cs="Times New Roman"/>
        </w:rPr>
        <w:t>)</w:t>
      </w:r>
      <w:r w:rsidR="00E745CD" w:rsidRPr="0092638E">
        <w:rPr>
          <w:rFonts w:ascii="Times New Roman" w:eastAsia="Calibri" w:hAnsi="Times New Roman" w:cs="Times New Roman"/>
        </w:rPr>
        <w:t xml:space="preserve"> for microbiological interpretation</w:t>
      </w:r>
      <w:r w:rsidR="005435C7" w:rsidRPr="0092638E">
        <w:rPr>
          <w:rFonts w:ascii="Times New Roman" w:eastAsia="Calibri" w:hAnsi="Times New Roman" w:cs="Times New Roman"/>
        </w:rPr>
        <w:t>,</w:t>
      </w:r>
      <w:r w:rsidR="00735CBE" w:rsidRPr="0092638E">
        <w:rPr>
          <w:rFonts w:ascii="Times New Roman" w:eastAsia="Calibri" w:hAnsi="Times New Roman" w:cs="Times New Roman"/>
        </w:rPr>
        <w:t xml:space="preserve"> as well as</w:t>
      </w:r>
      <w:r w:rsidR="00227AF1" w:rsidRPr="0092638E">
        <w:rPr>
          <w:rFonts w:ascii="Times New Roman" w:eastAsia="Calibri" w:hAnsi="Times New Roman" w:cs="Times New Roman"/>
        </w:rPr>
        <w:t xml:space="preserve"> in the form of an</w:t>
      </w:r>
      <w:r w:rsidR="00735CBE" w:rsidRPr="0092638E">
        <w:rPr>
          <w:rFonts w:ascii="Times New Roman" w:eastAsia="Calibri" w:hAnsi="Times New Roman" w:cs="Times New Roman"/>
        </w:rPr>
        <w:t xml:space="preserve"> </w:t>
      </w:r>
      <w:r w:rsidR="005435C7" w:rsidRPr="0092638E">
        <w:rPr>
          <w:rFonts w:ascii="Times New Roman" w:eastAsia="Calibri" w:hAnsi="Times New Roman" w:cs="Times New Roman"/>
        </w:rPr>
        <w:t xml:space="preserve">AMR </w:t>
      </w:r>
      <w:r w:rsidR="00C362B1" w:rsidRPr="0092638E">
        <w:rPr>
          <w:rFonts w:ascii="Times New Roman" w:eastAsia="Calibri" w:hAnsi="Times New Roman" w:cs="Times New Roman"/>
        </w:rPr>
        <w:t xml:space="preserve">index for each isolate and </w:t>
      </w:r>
      <w:r w:rsidR="00227AF1" w:rsidRPr="0092638E">
        <w:rPr>
          <w:rFonts w:ascii="Times New Roman" w:eastAsia="Calibri" w:hAnsi="Times New Roman" w:cs="Times New Roman"/>
        </w:rPr>
        <w:t xml:space="preserve">each </w:t>
      </w:r>
      <w:r w:rsidR="00B667C8" w:rsidRPr="0092638E">
        <w:rPr>
          <w:rFonts w:ascii="Times New Roman" w:eastAsia="Calibri" w:hAnsi="Times New Roman" w:cs="Times New Roman"/>
        </w:rPr>
        <w:t>herd</w:t>
      </w:r>
      <w:r w:rsidR="00E745CD" w:rsidRPr="0092638E">
        <w:rPr>
          <w:rFonts w:ascii="Times New Roman" w:eastAsia="Calibri" w:hAnsi="Times New Roman" w:cs="Times New Roman"/>
        </w:rPr>
        <w:t xml:space="preserve"> </w:t>
      </w:r>
      <w:r w:rsidR="00227AF1" w:rsidRPr="0092638E">
        <w:rPr>
          <w:rFonts w:ascii="Times New Roman" w:eastAsia="Calibri" w:hAnsi="Times New Roman" w:cs="Times New Roman"/>
        </w:rPr>
        <w:t>so that interpretation and comparisons c</w:t>
      </w:r>
      <w:r w:rsidRPr="0092638E">
        <w:rPr>
          <w:rFonts w:ascii="Times New Roman" w:eastAsia="Calibri" w:hAnsi="Times New Roman" w:cs="Times New Roman"/>
        </w:rPr>
        <w:t>ould</w:t>
      </w:r>
      <w:r w:rsidR="00227AF1" w:rsidRPr="0092638E">
        <w:rPr>
          <w:rFonts w:ascii="Times New Roman" w:eastAsia="Calibri" w:hAnsi="Times New Roman" w:cs="Times New Roman"/>
        </w:rPr>
        <w:t xml:space="preserve"> be made more easily in support of antimicrobial stewardship.</w:t>
      </w:r>
      <w:r w:rsidR="00C362B1" w:rsidRPr="0092638E">
        <w:rPr>
          <w:rFonts w:ascii="Times New Roman" w:eastAsia="Calibri" w:hAnsi="Times New Roman" w:cs="Times New Roman"/>
        </w:rPr>
        <w:t xml:space="preserve"> In this way we </w:t>
      </w:r>
      <w:r w:rsidRPr="0092638E">
        <w:rPr>
          <w:rFonts w:ascii="Times New Roman" w:eastAsia="Calibri" w:hAnsi="Times New Roman" w:cs="Times New Roman"/>
        </w:rPr>
        <w:t>anticipated</w:t>
      </w:r>
      <w:r w:rsidR="00C362B1" w:rsidRPr="0092638E">
        <w:rPr>
          <w:rFonts w:ascii="Times New Roman" w:eastAsia="Calibri" w:hAnsi="Times New Roman" w:cs="Times New Roman"/>
        </w:rPr>
        <w:t xml:space="preserve"> </w:t>
      </w:r>
      <w:r w:rsidRPr="0092638E">
        <w:rPr>
          <w:rFonts w:ascii="Times New Roman" w:eastAsia="Calibri" w:hAnsi="Times New Roman" w:cs="Times New Roman"/>
        </w:rPr>
        <w:t>presenting</w:t>
      </w:r>
      <w:r w:rsidR="00C362B1" w:rsidRPr="0092638E">
        <w:rPr>
          <w:rFonts w:ascii="Times New Roman" w:eastAsia="Calibri" w:hAnsi="Times New Roman" w:cs="Times New Roman"/>
        </w:rPr>
        <w:t xml:space="preserve"> data that </w:t>
      </w:r>
      <w:r w:rsidRPr="0092638E">
        <w:rPr>
          <w:rFonts w:ascii="Times New Roman" w:eastAsia="Calibri" w:hAnsi="Times New Roman" w:cs="Times New Roman"/>
        </w:rPr>
        <w:t>would be</w:t>
      </w:r>
      <w:r w:rsidR="00C362B1" w:rsidRPr="0092638E">
        <w:rPr>
          <w:rFonts w:ascii="Times New Roman" w:eastAsia="Calibri" w:hAnsi="Times New Roman" w:cs="Times New Roman"/>
        </w:rPr>
        <w:t xml:space="preserve"> </w:t>
      </w:r>
      <w:r w:rsidR="0072411D">
        <w:rPr>
          <w:rFonts w:ascii="Times New Roman" w:eastAsia="Calibri" w:hAnsi="Times New Roman" w:cs="Times New Roman"/>
        </w:rPr>
        <w:t>much</w:t>
      </w:r>
      <w:r w:rsidR="00C362B1" w:rsidRPr="0092638E">
        <w:rPr>
          <w:rFonts w:ascii="Times New Roman" w:eastAsia="Calibri" w:hAnsi="Times New Roman" w:cs="Times New Roman"/>
        </w:rPr>
        <w:t xml:space="preserve"> more relevant to animal owners and veterinarians compared to </w:t>
      </w:r>
      <w:r w:rsidR="00735CBE" w:rsidRPr="0092638E">
        <w:rPr>
          <w:rFonts w:ascii="Times New Roman" w:eastAsia="Calibri" w:hAnsi="Times New Roman" w:cs="Times New Roman"/>
        </w:rPr>
        <w:t xml:space="preserve">present </w:t>
      </w:r>
      <w:r w:rsidR="00C362B1" w:rsidRPr="0092638E">
        <w:rPr>
          <w:rFonts w:ascii="Times New Roman" w:eastAsia="Calibri" w:hAnsi="Times New Roman" w:cs="Times New Roman"/>
        </w:rPr>
        <w:t>efforts based on small numbers of isolates</w:t>
      </w:r>
      <w:r w:rsidR="00D52FA1">
        <w:rPr>
          <w:rFonts w:ascii="Times New Roman" w:eastAsia="Calibri" w:hAnsi="Times New Roman" w:cs="Times New Roman"/>
        </w:rPr>
        <w:t xml:space="preserve"> </w:t>
      </w:r>
      <w:r w:rsidR="00BE6937">
        <w:rPr>
          <w:rFonts w:ascii="Times New Roman" w:eastAsia="Calibri" w:hAnsi="Times New Roman" w:cs="Times New Roman"/>
        </w:rPr>
        <w:t>that</w:t>
      </w:r>
      <w:r w:rsidR="00C362B1" w:rsidRPr="0092638E">
        <w:rPr>
          <w:rFonts w:ascii="Times New Roman" w:eastAsia="Calibri" w:hAnsi="Times New Roman" w:cs="Times New Roman"/>
        </w:rPr>
        <w:t xml:space="preserve"> yield </w:t>
      </w:r>
      <w:r w:rsidR="00735CBE" w:rsidRPr="0092638E">
        <w:rPr>
          <w:rFonts w:ascii="Times New Roman" w:eastAsia="Calibri" w:hAnsi="Times New Roman" w:cs="Times New Roman"/>
        </w:rPr>
        <w:t>little momentum for</w:t>
      </w:r>
      <w:r w:rsidR="00C362B1" w:rsidRPr="0092638E">
        <w:rPr>
          <w:rFonts w:ascii="Times New Roman" w:eastAsia="Calibri" w:hAnsi="Times New Roman" w:cs="Times New Roman"/>
        </w:rPr>
        <w:t xml:space="preserve"> reform of antimicrobial use at </w:t>
      </w:r>
      <w:r w:rsidR="00E93A4F" w:rsidRPr="0092638E">
        <w:rPr>
          <w:rFonts w:ascii="Times New Roman" w:eastAsia="Calibri" w:hAnsi="Times New Roman" w:cs="Times New Roman"/>
        </w:rPr>
        <w:t xml:space="preserve">the </w:t>
      </w:r>
      <w:r w:rsidR="00B667C8" w:rsidRPr="0092638E">
        <w:rPr>
          <w:rFonts w:ascii="Times New Roman" w:eastAsia="Calibri" w:hAnsi="Times New Roman" w:cs="Times New Roman"/>
        </w:rPr>
        <w:t>herd</w:t>
      </w:r>
      <w:r w:rsidR="004700D3">
        <w:rPr>
          <w:rFonts w:ascii="Times New Roman" w:eastAsia="Calibri" w:hAnsi="Times New Roman" w:cs="Times New Roman"/>
        </w:rPr>
        <w:t>-</w:t>
      </w:r>
      <w:r w:rsidR="00C362B1" w:rsidRPr="0092638E">
        <w:rPr>
          <w:rFonts w:ascii="Times New Roman" w:eastAsia="Calibri" w:hAnsi="Times New Roman" w:cs="Times New Roman"/>
        </w:rPr>
        <w:t>level.</w:t>
      </w:r>
    </w:p>
    <w:p w14:paraId="284A815A" w14:textId="77777777" w:rsidR="00C362B1" w:rsidRPr="0092638E" w:rsidRDefault="00C362B1" w:rsidP="4D7F3D51">
      <w:pPr>
        <w:spacing w:line="360" w:lineRule="auto"/>
        <w:rPr>
          <w:rFonts w:ascii="Times New Roman" w:eastAsia="Calibri" w:hAnsi="Times New Roman" w:cs="Times New Roman"/>
          <w:b/>
          <w:bCs/>
        </w:rPr>
      </w:pPr>
    </w:p>
    <w:p w14:paraId="0BA35EC8" w14:textId="49A14EC1" w:rsidR="07938547" w:rsidRPr="0092638E" w:rsidRDefault="4D22EF39" w:rsidP="4403AE06">
      <w:pPr>
        <w:spacing w:after="60" w:line="360" w:lineRule="auto"/>
        <w:rPr>
          <w:rFonts w:ascii="Times New Roman" w:eastAsia="Calibri" w:hAnsi="Times New Roman" w:cs="Times New Roman"/>
          <w:b/>
          <w:bCs/>
        </w:rPr>
      </w:pPr>
      <w:r w:rsidRPr="0092638E">
        <w:rPr>
          <w:rFonts w:ascii="Times New Roman" w:eastAsia="Calibri" w:hAnsi="Times New Roman" w:cs="Times New Roman"/>
          <w:b/>
          <w:bCs/>
        </w:rPr>
        <w:t>Methods</w:t>
      </w:r>
    </w:p>
    <w:p w14:paraId="649A8492" w14:textId="655DDD35" w:rsidR="3EBA1B0A" w:rsidRPr="0092638E" w:rsidRDefault="3EBA1B0A" w:rsidP="4D7F3D51">
      <w:pPr>
        <w:pBdr>
          <w:top w:val="nil"/>
          <w:left w:val="nil"/>
          <w:bottom w:val="nil"/>
          <w:right w:val="nil"/>
          <w:between w:val="nil"/>
        </w:pBdr>
        <w:spacing w:after="0" w:line="360" w:lineRule="auto"/>
        <w:jc w:val="both"/>
        <w:rPr>
          <w:rFonts w:ascii="Times New Roman" w:eastAsia="Calibri" w:hAnsi="Times New Roman" w:cs="Times New Roman"/>
          <w:b/>
          <w:bCs/>
          <w:i/>
          <w:iCs/>
        </w:rPr>
      </w:pPr>
      <w:r w:rsidRPr="0092638E">
        <w:rPr>
          <w:rStyle w:val="Heading2Char"/>
          <w:rFonts w:ascii="Times New Roman" w:eastAsia="Calibri" w:hAnsi="Times New Roman" w:cs="Times New Roman"/>
          <w:b/>
          <w:bCs/>
          <w:i/>
          <w:iCs/>
          <w:color w:val="auto"/>
          <w:sz w:val="24"/>
          <w:szCs w:val="24"/>
          <w:lang w:val="en-AU"/>
        </w:rPr>
        <w:t>Sample collection</w:t>
      </w:r>
      <w:r w:rsidRPr="0092638E">
        <w:rPr>
          <w:rFonts w:ascii="Times New Roman" w:eastAsia="Calibri" w:hAnsi="Times New Roman" w:cs="Times New Roman"/>
          <w:b/>
          <w:bCs/>
          <w:i/>
          <w:iCs/>
          <w:lang w:val="en-AU"/>
        </w:rPr>
        <w:t xml:space="preserve"> </w:t>
      </w:r>
    </w:p>
    <w:p w14:paraId="19E29872" w14:textId="456906BE" w:rsidR="3EBA1B0A" w:rsidRPr="0092638E" w:rsidRDefault="3EBA1B0A" w:rsidP="4D7F3D51">
      <w:pPr>
        <w:pBdr>
          <w:top w:val="nil"/>
          <w:left w:val="nil"/>
          <w:bottom w:val="nil"/>
          <w:right w:val="nil"/>
          <w:between w:val="nil"/>
        </w:pBdr>
        <w:spacing w:after="0" w:line="360" w:lineRule="auto"/>
        <w:jc w:val="both"/>
        <w:rPr>
          <w:rFonts w:ascii="Times New Roman" w:eastAsia="Calibri" w:hAnsi="Times New Roman" w:cs="Times New Roman"/>
          <w:color w:val="000000" w:themeColor="text1"/>
        </w:rPr>
      </w:pPr>
      <w:r w:rsidRPr="0092638E">
        <w:rPr>
          <w:rFonts w:ascii="Times New Roman" w:eastAsia="Calibri" w:hAnsi="Times New Roman" w:cs="Times New Roman"/>
          <w:color w:val="000000" w:themeColor="text1"/>
          <w:lang w:val="en-AU"/>
        </w:rPr>
        <w:t xml:space="preserve">A total of 300 faecal samples from finisher pigs, comprised of ten samples from </w:t>
      </w:r>
      <w:r w:rsidR="00E93A4F" w:rsidRPr="0092638E">
        <w:rPr>
          <w:rFonts w:ascii="Times New Roman" w:eastAsia="Calibri" w:hAnsi="Times New Roman" w:cs="Times New Roman"/>
          <w:color w:val="000000" w:themeColor="text1"/>
          <w:lang w:val="en-AU"/>
        </w:rPr>
        <w:t xml:space="preserve">each of </w:t>
      </w:r>
      <w:r w:rsidRPr="0092638E">
        <w:rPr>
          <w:rFonts w:ascii="Times New Roman" w:eastAsia="Calibri" w:hAnsi="Times New Roman" w:cs="Times New Roman"/>
          <w:color w:val="000000" w:themeColor="text1"/>
          <w:lang w:val="en-AU"/>
        </w:rPr>
        <w:t xml:space="preserve">30 </w:t>
      </w:r>
      <w:r w:rsidR="00425967" w:rsidRPr="0092638E">
        <w:rPr>
          <w:rFonts w:ascii="Times New Roman" w:eastAsia="Calibri" w:hAnsi="Times New Roman" w:cs="Times New Roman"/>
          <w:color w:val="000000" w:themeColor="text1"/>
          <w:lang w:val="en-AU"/>
        </w:rPr>
        <w:t xml:space="preserve">commercial pork </w:t>
      </w:r>
      <w:r w:rsidR="00B667C8" w:rsidRPr="0092638E">
        <w:rPr>
          <w:rFonts w:ascii="Times New Roman" w:eastAsia="Calibri" w:hAnsi="Times New Roman" w:cs="Times New Roman"/>
          <w:color w:val="000000" w:themeColor="text1"/>
          <w:lang w:val="en-AU"/>
        </w:rPr>
        <w:t>herd</w:t>
      </w:r>
      <w:r w:rsidRPr="0092638E">
        <w:rPr>
          <w:rFonts w:ascii="Times New Roman" w:eastAsia="Calibri" w:hAnsi="Times New Roman" w:cs="Times New Roman"/>
          <w:color w:val="000000" w:themeColor="text1"/>
          <w:lang w:val="en-AU"/>
        </w:rPr>
        <w:t xml:space="preserve">s located across five Australian </w:t>
      </w:r>
      <w:r w:rsidR="000D6EE1" w:rsidRPr="0092638E">
        <w:rPr>
          <w:rFonts w:ascii="Times New Roman" w:eastAsia="Calibri" w:hAnsi="Times New Roman" w:cs="Times New Roman"/>
          <w:color w:val="000000" w:themeColor="text1"/>
          <w:lang w:val="en-AU"/>
        </w:rPr>
        <w:t>S</w:t>
      </w:r>
      <w:r w:rsidRPr="0092638E">
        <w:rPr>
          <w:rFonts w:ascii="Times New Roman" w:eastAsia="Calibri" w:hAnsi="Times New Roman" w:cs="Times New Roman"/>
          <w:color w:val="000000" w:themeColor="text1"/>
          <w:lang w:val="en-AU"/>
        </w:rPr>
        <w:t xml:space="preserve">tates, were collected at abattoirs between July to November 2022. The number of </w:t>
      </w:r>
      <w:r w:rsidR="00B667C8" w:rsidRPr="0092638E">
        <w:rPr>
          <w:rFonts w:ascii="Times New Roman" w:eastAsia="Calibri" w:hAnsi="Times New Roman" w:cs="Times New Roman"/>
          <w:color w:val="000000" w:themeColor="text1"/>
          <w:lang w:val="en-AU"/>
        </w:rPr>
        <w:t>herd</w:t>
      </w:r>
      <w:r w:rsidRPr="0092638E">
        <w:rPr>
          <w:rFonts w:ascii="Times New Roman" w:eastAsia="Calibri" w:hAnsi="Times New Roman" w:cs="Times New Roman"/>
          <w:color w:val="000000" w:themeColor="text1"/>
          <w:lang w:val="en-AU"/>
        </w:rPr>
        <w:t xml:space="preserve">s sampled </w:t>
      </w:r>
      <w:r w:rsidR="00425967" w:rsidRPr="0092638E">
        <w:rPr>
          <w:rFonts w:ascii="Times New Roman" w:eastAsia="Calibri" w:hAnsi="Times New Roman" w:cs="Times New Roman"/>
          <w:color w:val="000000" w:themeColor="text1"/>
          <w:lang w:val="en-AU"/>
        </w:rPr>
        <w:t xml:space="preserve">within </w:t>
      </w:r>
      <w:r w:rsidRPr="0092638E">
        <w:rPr>
          <w:rFonts w:ascii="Times New Roman" w:eastAsia="Calibri" w:hAnsi="Times New Roman" w:cs="Times New Roman"/>
          <w:color w:val="000000" w:themeColor="text1"/>
          <w:lang w:val="en-AU"/>
        </w:rPr>
        <w:t xml:space="preserve">each </w:t>
      </w:r>
      <w:r w:rsidR="000D6EE1" w:rsidRPr="0092638E">
        <w:rPr>
          <w:rFonts w:ascii="Times New Roman" w:eastAsia="Calibri" w:hAnsi="Times New Roman" w:cs="Times New Roman"/>
          <w:color w:val="000000" w:themeColor="text1"/>
          <w:lang w:val="en-AU"/>
        </w:rPr>
        <w:t>S</w:t>
      </w:r>
      <w:r w:rsidRPr="0092638E">
        <w:rPr>
          <w:rFonts w:ascii="Times New Roman" w:eastAsia="Calibri" w:hAnsi="Times New Roman" w:cs="Times New Roman"/>
          <w:color w:val="000000" w:themeColor="text1"/>
          <w:lang w:val="en-AU"/>
        </w:rPr>
        <w:t xml:space="preserve">tate was </w:t>
      </w:r>
      <w:r w:rsidR="00425967" w:rsidRPr="0092638E">
        <w:rPr>
          <w:rFonts w:ascii="Times New Roman" w:eastAsia="Calibri" w:hAnsi="Times New Roman" w:cs="Times New Roman"/>
          <w:color w:val="000000" w:themeColor="text1"/>
          <w:lang w:val="en-AU"/>
        </w:rPr>
        <w:t>approximately in</w:t>
      </w:r>
      <w:r w:rsidRPr="0092638E">
        <w:rPr>
          <w:rFonts w:ascii="Times New Roman" w:eastAsia="Calibri" w:hAnsi="Times New Roman" w:cs="Times New Roman"/>
          <w:color w:val="000000" w:themeColor="text1"/>
          <w:lang w:val="en-AU"/>
        </w:rPr>
        <w:t xml:space="preserve"> proportion to the size of the pig population</w:t>
      </w:r>
      <w:r w:rsidR="00425967"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color w:val="000000" w:themeColor="text1"/>
          <w:lang w:val="en-AU"/>
        </w:rPr>
        <w:t xml:space="preserve">four from Western Australia, five from South Australia, six from New South Wales, seven from Victoria and eight from </w:t>
      </w:r>
      <w:r w:rsidRPr="0092638E">
        <w:rPr>
          <w:rFonts w:ascii="Times New Roman" w:eastAsia="Calibri" w:hAnsi="Times New Roman" w:cs="Times New Roman"/>
          <w:color w:val="000000" w:themeColor="text1"/>
          <w:lang w:val="en-AU"/>
        </w:rPr>
        <w:lastRenderedPageBreak/>
        <w:t>Queenslan</w:t>
      </w:r>
      <w:r w:rsidR="00425967" w:rsidRPr="0092638E">
        <w:rPr>
          <w:rFonts w:ascii="Times New Roman" w:eastAsia="Calibri" w:hAnsi="Times New Roman" w:cs="Times New Roman"/>
          <w:color w:val="000000" w:themeColor="text1"/>
          <w:lang w:val="en-AU"/>
        </w:rPr>
        <w:t>d</w:t>
      </w:r>
      <w:r w:rsidRPr="0072411D">
        <w:rPr>
          <w:rFonts w:ascii="Times New Roman" w:eastAsia="Calibri" w:hAnsi="Times New Roman" w:cs="Times New Roman"/>
          <w:color w:val="000000" w:themeColor="text1"/>
          <w:lang w:val="en-AU"/>
        </w:rPr>
        <w:t xml:space="preserve">. </w:t>
      </w:r>
      <w:r w:rsidR="00E745CD" w:rsidRPr="0072411D">
        <w:rPr>
          <w:rFonts w:ascii="Times New Roman" w:eastAsia="Calibri" w:hAnsi="Times New Roman" w:cs="Times New Roman"/>
          <w:color w:val="000000" w:themeColor="text1"/>
          <w:lang w:val="en-AU"/>
        </w:rPr>
        <w:t>T</w:t>
      </w:r>
      <w:r w:rsidRPr="0072411D">
        <w:rPr>
          <w:rFonts w:ascii="Times New Roman" w:eastAsia="Calibri" w:hAnsi="Times New Roman" w:cs="Times New Roman"/>
          <w:color w:val="000000" w:themeColor="text1"/>
          <w:lang w:val="en-AU"/>
        </w:rPr>
        <w:t xml:space="preserve">he </w:t>
      </w:r>
      <w:r w:rsidR="00903AB2" w:rsidRPr="0072411D">
        <w:rPr>
          <w:rFonts w:ascii="Times New Roman" w:eastAsia="Calibri" w:hAnsi="Times New Roman" w:cs="Times New Roman"/>
          <w:color w:val="000000" w:themeColor="text1"/>
          <w:lang w:val="en-AU"/>
        </w:rPr>
        <w:t xml:space="preserve">herds sampled in this study are part of </w:t>
      </w:r>
      <w:proofErr w:type="gramStart"/>
      <w:r w:rsidR="00903AB2" w:rsidRPr="0072411D">
        <w:rPr>
          <w:rFonts w:ascii="Times New Roman" w:eastAsia="Calibri" w:hAnsi="Times New Roman" w:cs="Times New Roman"/>
          <w:color w:val="000000" w:themeColor="text1"/>
          <w:lang w:val="en-AU"/>
        </w:rPr>
        <w:t>the majority of</w:t>
      </w:r>
      <w:proofErr w:type="gramEnd"/>
      <w:r w:rsidR="00903AB2" w:rsidRPr="0072411D">
        <w:rPr>
          <w:rFonts w:ascii="Times New Roman" w:eastAsia="Calibri" w:hAnsi="Times New Roman" w:cs="Times New Roman"/>
          <w:color w:val="000000" w:themeColor="text1"/>
          <w:lang w:val="en-AU"/>
        </w:rPr>
        <w:t xml:space="preserve"> herds comprising those that are </w:t>
      </w:r>
      <w:r w:rsidR="00F56BEC" w:rsidRPr="0072411D">
        <w:rPr>
          <w:rFonts w:ascii="Times New Roman" w:eastAsia="Calibri" w:hAnsi="Times New Roman" w:cs="Times New Roman"/>
          <w:color w:val="000000" w:themeColor="text1"/>
          <w:lang w:val="en-AU"/>
        </w:rPr>
        <w:t xml:space="preserve">all </w:t>
      </w:r>
      <w:r w:rsidR="00903AB2" w:rsidRPr="0072411D">
        <w:rPr>
          <w:rFonts w:ascii="Times New Roman" w:eastAsia="Calibri" w:hAnsi="Times New Roman" w:cs="Times New Roman"/>
          <w:color w:val="000000" w:themeColor="text1"/>
          <w:lang w:val="en-AU"/>
        </w:rPr>
        <w:t>very large and supplying</w:t>
      </w:r>
      <w:r w:rsidRPr="0072411D">
        <w:rPr>
          <w:rFonts w:ascii="Times New Roman" w:eastAsia="Calibri" w:hAnsi="Times New Roman" w:cs="Times New Roman"/>
          <w:color w:val="000000" w:themeColor="text1"/>
          <w:lang w:val="en-AU"/>
        </w:rPr>
        <w:t xml:space="preserve"> </w:t>
      </w:r>
      <w:r w:rsidR="00903AB2" w:rsidRPr="0072411D">
        <w:rPr>
          <w:rFonts w:ascii="Times New Roman" w:eastAsia="Calibri" w:hAnsi="Times New Roman" w:cs="Times New Roman"/>
          <w:color w:val="000000" w:themeColor="text1"/>
          <w:lang w:val="en-AU"/>
        </w:rPr>
        <w:t xml:space="preserve">approximately </w:t>
      </w:r>
      <w:r w:rsidRPr="0072411D">
        <w:rPr>
          <w:rFonts w:ascii="Times New Roman" w:eastAsia="Calibri" w:hAnsi="Times New Roman" w:cs="Times New Roman"/>
          <w:color w:val="000000" w:themeColor="text1"/>
          <w:lang w:val="en-AU"/>
        </w:rPr>
        <w:t>70%</w:t>
      </w:r>
      <w:r w:rsidR="00903AB2" w:rsidRPr="0072411D">
        <w:rPr>
          <w:rFonts w:ascii="Times New Roman" w:eastAsia="Calibri" w:hAnsi="Times New Roman" w:cs="Times New Roman"/>
          <w:color w:val="000000" w:themeColor="text1"/>
          <w:lang w:val="en-AU"/>
        </w:rPr>
        <w:t xml:space="preserve"> </w:t>
      </w:r>
      <w:r w:rsidRPr="0072411D">
        <w:rPr>
          <w:rFonts w:ascii="Times New Roman" w:eastAsia="Calibri" w:hAnsi="Times New Roman" w:cs="Times New Roman"/>
          <w:color w:val="000000" w:themeColor="text1"/>
          <w:lang w:val="en-AU"/>
        </w:rPr>
        <w:t xml:space="preserve">of pigs </w:t>
      </w:r>
      <w:r w:rsidR="00903AB2" w:rsidRPr="0072411D">
        <w:rPr>
          <w:rFonts w:ascii="Times New Roman" w:eastAsia="Calibri" w:hAnsi="Times New Roman" w:cs="Times New Roman"/>
          <w:color w:val="000000" w:themeColor="text1"/>
          <w:lang w:val="en-AU"/>
        </w:rPr>
        <w:t>entering the food chain in</w:t>
      </w:r>
      <w:r w:rsidRPr="0072411D">
        <w:rPr>
          <w:rFonts w:ascii="Times New Roman" w:eastAsia="Calibri" w:hAnsi="Times New Roman" w:cs="Times New Roman"/>
          <w:color w:val="000000" w:themeColor="text1"/>
          <w:lang w:val="en-AU"/>
        </w:rPr>
        <w:t xml:space="preserve"> </w:t>
      </w:r>
      <w:r w:rsidR="00903AB2" w:rsidRPr="0072411D">
        <w:rPr>
          <w:rFonts w:ascii="Times New Roman" w:eastAsia="Calibri" w:hAnsi="Times New Roman" w:cs="Times New Roman"/>
          <w:color w:val="000000" w:themeColor="text1"/>
          <w:lang w:val="en-AU"/>
        </w:rPr>
        <w:t>Australia.</w:t>
      </w:r>
    </w:p>
    <w:p w14:paraId="5DF44225" w14:textId="75302C06" w:rsidR="447B2ACC" w:rsidRPr="0092638E" w:rsidRDefault="3EBA1B0A" w:rsidP="006046B0">
      <w:pPr>
        <w:pStyle w:val="NoSpacing"/>
        <w:pBdr>
          <w:top w:val="nil"/>
          <w:left w:val="nil"/>
          <w:bottom w:val="nil"/>
          <w:right w:val="nil"/>
          <w:between w:val="nil"/>
        </w:pBdr>
        <w:spacing w:line="360" w:lineRule="auto"/>
        <w:jc w:val="both"/>
        <w:rPr>
          <w:rFonts w:ascii="Times New Roman" w:eastAsia="Calibri" w:hAnsi="Times New Roman" w:cs="Times New Roman"/>
          <w:color w:val="000000" w:themeColor="text1"/>
          <w:lang w:val="en-AU"/>
        </w:rPr>
      </w:pPr>
      <w:r w:rsidRPr="0092638E">
        <w:rPr>
          <w:rFonts w:ascii="Times New Roman" w:eastAsia="Calibri" w:hAnsi="Times New Roman" w:cs="Times New Roman"/>
          <w:color w:val="000000" w:themeColor="text1"/>
          <w:lang w:val="en-AU"/>
        </w:rPr>
        <w:t xml:space="preserve">Samples were collected by veterinarians, or by experienced </w:t>
      </w:r>
      <w:r w:rsidR="00425967" w:rsidRPr="0092638E">
        <w:rPr>
          <w:rFonts w:ascii="Times New Roman" w:eastAsia="Calibri" w:hAnsi="Times New Roman" w:cs="Times New Roman"/>
          <w:color w:val="000000" w:themeColor="text1"/>
          <w:lang w:val="en-AU"/>
        </w:rPr>
        <w:t>quality assurance technicians</w:t>
      </w:r>
      <w:r w:rsidR="000D6EE1" w:rsidRPr="0092638E">
        <w:rPr>
          <w:rFonts w:ascii="Times New Roman" w:eastAsia="Calibri" w:hAnsi="Times New Roman" w:cs="Times New Roman"/>
          <w:color w:val="000000" w:themeColor="text1"/>
          <w:lang w:val="en-AU"/>
        </w:rPr>
        <w:t>.</w:t>
      </w:r>
      <w:r w:rsidR="00425967" w:rsidRPr="0092638E">
        <w:rPr>
          <w:rFonts w:ascii="Times New Roman" w:eastAsia="Calibri" w:hAnsi="Times New Roman" w:cs="Times New Roman"/>
          <w:color w:val="000000" w:themeColor="text1"/>
          <w:lang w:val="en-AU"/>
        </w:rPr>
        <w:t xml:space="preserve"> </w:t>
      </w:r>
      <w:r w:rsidR="000D6EE1" w:rsidRPr="0092638E">
        <w:rPr>
          <w:rFonts w:ascii="Times New Roman" w:eastAsia="Calibri" w:hAnsi="Times New Roman" w:cs="Times New Roman"/>
          <w:color w:val="000000" w:themeColor="text1"/>
          <w:lang w:val="en-AU"/>
        </w:rPr>
        <w:t>A</w:t>
      </w:r>
      <w:r w:rsidRPr="0092638E">
        <w:rPr>
          <w:rFonts w:ascii="Times New Roman" w:eastAsia="Calibri" w:hAnsi="Times New Roman" w:cs="Times New Roman"/>
          <w:color w:val="000000" w:themeColor="text1"/>
          <w:lang w:val="en-AU"/>
        </w:rPr>
        <w:t xml:space="preserve">n incision </w:t>
      </w:r>
      <w:r w:rsidR="000D6EE1" w:rsidRPr="0092638E">
        <w:rPr>
          <w:rFonts w:ascii="Times New Roman" w:eastAsia="Calibri" w:hAnsi="Times New Roman" w:cs="Times New Roman"/>
          <w:color w:val="000000" w:themeColor="text1"/>
          <w:lang w:val="en-AU"/>
        </w:rPr>
        <w:t xml:space="preserve">was made </w:t>
      </w:r>
      <w:r w:rsidRPr="0092638E">
        <w:rPr>
          <w:rFonts w:ascii="Times New Roman" w:eastAsia="Calibri" w:hAnsi="Times New Roman" w:cs="Times New Roman"/>
          <w:color w:val="000000" w:themeColor="text1"/>
          <w:lang w:val="en-AU"/>
        </w:rPr>
        <w:t xml:space="preserve">in the rectal wall post-evisceration using sterilised equipment to gather faeces into sterile containers. Individual samples were obtained at ten-minute intervals on the slaughter line until all ten samples were collected for a </w:t>
      </w:r>
      <w:r w:rsidR="00B667C8" w:rsidRPr="0092638E">
        <w:rPr>
          <w:rFonts w:ascii="Times New Roman" w:eastAsia="Calibri" w:hAnsi="Times New Roman" w:cs="Times New Roman"/>
          <w:color w:val="000000" w:themeColor="text1"/>
          <w:lang w:val="en-AU"/>
        </w:rPr>
        <w:t>herd</w:t>
      </w:r>
      <w:r w:rsidRPr="0092638E">
        <w:rPr>
          <w:rFonts w:ascii="Times New Roman" w:eastAsia="Calibri" w:hAnsi="Times New Roman" w:cs="Times New Roman"/>
          <w:color w:val="000000" w:themeColor="text1"/>
          <w:lang w:val="en-AU"/>
        </w:rPr>
        <w:t xml:space="preserve">. If a selected pig did not have any rectal contents, a replacement sample was collected from the next available pig in the slaughter sequence. Samples were transported to the laboratory </w:t>
      </w:r>
      <w:r w:rsidR="00C851A7" w:rsidRPr="0092638E">
        <w:rPr>
          <w:rFonts w:ascii="Times New Roman" w:eastAsia="Calibri" w:hAnsi="Times New Roman" w:cs="Times New Roman"/>
          <w:color w:val="000000" w:themeColor="text1"/>
          <w:lang w:val="en-AU"/>
        </w:rPr>
        <w:t xml:space="preserve">at </w:t>
      </w:r>
      <w:r w:rsidRPr="0092638E">
        <w:rPr>
          <w:rFonts w:ascii="Times New Roman" w:eastAsia="Calibri" w:hAnsi="Times New Roman" w:cs="Times New Roman"/>
          <w:color w:val="000000" w:themeColor="text1"/>
          <w:lang w:val="en-AU"/>
        </w:rPr>
        <w:t xml:space="preserve">between 2 to 8 ºC and processed within 48 hours of </w:t>
      </w:r>
      <w:r w:rsidRPr="0072411D">
        <w:rPr>
          <w:rFonts w:ascii="Times New Roman" w:eastAsia="Calibri" w:hAnsi="Times New Roman" w:cs="Times New Roman"/>
          <w:color w:val="000000" w:themeColor="text1"/>
          <w:lang w:val="en-AU"/>
        </w:rPr>
        <w:t xml:space="preserve">collection. Each sample was processed </w:t>
      </w:r>
      <w:r w:rsidR="3A96EADA" w:rsidRPr="0072411D">
        <w:rPr>
          <w:rFonts w:ascii="Times New Roman" w:eastAsia="Calibri" w:hAnsi="Times New Roman" w:cs="Times New Roman"/>
          <w:color w:val="000000" w:themeColor="text1"/>
          <w:lang w:val="en-AU"/>
        </w:rPr>
        <w:t xml:space="preserve">for </w:t>
      </w:r>
      <w:r w:rsidR="43C20259" w:rsidRPr="0072411D">
        <w:rPr>
          <w:rFonts w:ascii="Times New Roman" w:eastAsia="Calibri" w:hAnsi="Times New Roman" w:cs="Times New Roman"/>
          <w:i/>
          <w:iCs/>
          <w:color w:val="000000" w:themeColor="text1"/>
          <w:lang w:val="en-AU"/>
        </w:rPr>
        <w:t>E. col</w:t>
      </w:r>
      <w:r w:rsidR="0EFFDC4A" w:rsidRPr="0072411D">
        <w:rPr>
          <w:rFonts w:ascii="Times New Roman" w:eastAsia="Calibri" w:hAnsi="Times New Roman" w:cs="Times New Roman"/>
          <w:i/>
          <w:iCs/>
          <w:color w:val="000000" w:themeColor="text1"/>
          <w:lang w:val="en-AU"/>
        </w:rPr>
        <w:t>i</w:t>
      </w:r>
      <w:r w:rsidRPr="0072411D">
        <w:rPr>
          <w:rFonts w:ascii="Times New Roman" w:eastAsia="Calibri" w:hAnsi="Times New Roman" w:cs="Times New Roman"/>
          <w:color w:val="000000" w:themeColor="text1"/>
          <w:lang w:val="en-AU"/>
        </w:rPr>
        <w:t xml:space="preserve"> </w:t>
      </w:r>
      <w:r w:rsidR="2CFF4D44" w:rsidRPr="0072411D">
        <w:rPr>
          <w:rFonts w:ascii="Times New Roman" w:eastAsia="Calibri" w:hAnsi="Times New Roman" w:cs="Times New Roman"/>
          <w:color w:val="000000" w:themeColor="text1"/>
          <w:lang w:val="en-AU"/>
        </w:rPr>
        <w:t>isolation and subsequent</w:t>
      </w:r>
      <w:r w:rsidR="00C851A7" w:rsidRPr="0072411D">
        <w:rPr>
          <w:rFonts w:ascii="Times New Roman" w:eastAsia="Calibri" w:hAnsi="Times New Roman" w:cs="Times New Roman"/>
          <w:color w:val="000000" w:themeColor="text1"/>
          <w:lang w:val="en-AU"/>
        </w:rPr>
        <w:t xml:space="preserve"> antimicrobial sensitivity testing (</w:t>
      </w:r>
      <w:r w:rsidRPr="0072411D">
        <w:rPr>
          <w:rFonts w:ascii="Times New Roman" w:eastAsia="Calibri" w:hAnsi="Times New Roman" w:cs="Times New Roman"/>
          <w:color w:val="000000" w:themeColor="text1"/>
          <w:lang w:val="en-AU"/>
        </w:rPr>
        <w:t>AST</w:t>
      </w:r>
      <w:r w:rsidR="00C851A7" w:rsidRPr="0072411D">
        <w:rPr>
          <w:rFonts w:ascii="Times New Roman" w:eastAsia="Calibri" w:hAnsi="Times New Roman" w:cs="Times New Roman"/>
          <w:color w:val="000000" w:themeColor="text1"/>
          <w:lang w:val="en-AU"/>
        </w:rPr>
        <w:t>)</w:t>
      </w:r>
      <w:r w:rsidR="28BDC2F6" w:rsidRPr="0072411D">
        <w:rPr>
          <w:rFonts w:ascii="Times New Roman" w:eastAsia="Calibri" w:hAnsi="Times New Roman" w:cs="Times New Roman"/>
          <w:color w:val="000000" w:themeColor="text1"/>
          <w:lang w:val="en-AU"/>
        </w:rPr>
        <w:t>.</w:t>
      </w:r>
      <w:r w:rsidR="00E44FD7" w:rsidRPr="0072411D">
        <w:rPr>
          <w:rFonts w:ascii="Times New Roman" w:eastAsia="Calibri" w:hAnsi="Times New Roman" w:cs="Times New Roman"/>
          <w:color w:val="000000" w:themeColor="text1"/>
          <w:lang w:val="en-AU"/>
        </w:rPr>
        <w:t xml:space="preserve"> </w:t>
      </w:r>
      <w:r w:rsidR="005A42B6" w:rsidRPr="0072411D">
        <w:rPr>
          <w:rFonts w:ascii="Times New Roman" w:eastAsia="Calibri" w:hAnsi="Times New Roman" w:cs="Times New Roman"/>
          <w:color w:val="000000" w:themeColor="text1"/>
          <w:lang w:val="en-AU"/>
        </w:rPr>
        <w:t>Ethical approval was not required for this study, as it met exemption criteria due to sampling being conducted post-processing on the abattoir floor.</w:t>
      </w:r>
    </w:p>
    <w:p w14:paraId="08292A36" w14:textId="3A12EC29" w:rsidR="4D7F3D51" w:rsidRPr="0092638E" w:rsidRDefault="4D7F3D51" w:rsidP="4D7F3D51">
      <w:pPr>
        <w:pStyle w:val="NoSpacing"/>
        <w:pBdr>
          <w:top w:val="nil"/>
          <w:left w:val="nil"/>
          <w:bottom w:val="nil"/>
          <w:right w:val="nil"/>
          <w:between w:val="nil"/>
        </w:pBdr>
        <w:spacing w:line="360" w:lineRule="auto"/>
        <w:ind w:firstLine="720"/>
        <w:jc w:val="both"/>
        <w:rPr>
          <w:rFonts w:ascii="Times New Roman" w:eastAsia="Calibri" w:hAnsi="Times New Roman" w:cs="Times New Roman"/>
          <w:color w:val="000000" w:themeColor="text1"/>
          <w:lang w:val="en-AU"/>
        </w:rPr>
      </w:pPr>
    </w:p>
    <w:p w14:paraId="43197B0B" w14:textId="07DB98DA" w:rsidR="3EBA1B0A" w:rsidRPr="0092638E" w:rsidRDefault="3EBA1B0A" w:rsidP="4D7F3D51">
      <w:pPr>
        <w:pBdr>
          <w:top w:val="nil"/>
          <w:left w:val="nil"/>
          <w:bottom w:val="nil"/>
          <w:right w:val="nil"/>
          <w:between w:val="nil"/>
        </w:pBdr>
        <w:spacing w:after="0" w:line="360" w:lineRule="auto"/>
        <w:jc w:val="both"/>
        <w:rPr>
          <w:rStyle w:val="Heading2Char"/>
          <w:rFonts w:ascii="Times New Roman" w:eastAsia="Calibri" w:hAnsi="Times New Roman" w:cs="Times New Roman"/>
          <w:b/>
          <w:bCs/>
          <w:i/>
          <w:iCs/>
          <w:color w:val="auto"/>
          <w:sz w:val="24"/>
          <w:szCs w:val="24"/>
          <w:lang w:val="en-AU"/>
        </w:rPr>
      </w:pPr>
      <w:r w:rsidRPr="0092638E">
        <w:rPr>
          <w:rStyle w:val="Heading2Char"/>
          <w:rFonts w:ascii="Times New Roman" w:eastAsia="Calibri" w:hAnsi="Times New Roman" w:cs="Times New Roman"/>
          <w:b/>
          <w:bCs/>
          <w:i/>
          <w:iCs/>
          <w:color w:val="auto"/>
          <w:sz w:val="24"/>
          <w:szCs w:val="24"/>
          <w:lang w:val="en-AU"/>
        </w:rPr>
        <w:t xml:space="preserve">Isolation and antimicrobial susceptibility testing </w:t>
      </w:r>
    </w:p>
    <w:p w14:paraId="179BC591" w14:textId="6F96DB19" w:rsidR="00C851A7" w:rsidRPr="0092638E" w:rsidRDefault="3EBA1B0A" w:rsidP="00E02189">
      <w:pPr>
        <w:pBdr>
          <w:top w:val="nil"/>
          <w:left w:val="nil"/>
          <w:bottom w:val="nil"/>
          <w:right w:val="nil"/>
          <w:between w:val="nil"/>
        </w:pBdr>
        <w:spacing w:after="0" w:line="360" w:lineRule="auto"/>
        <w:jc w:val="both"/>
        <w:rPr>
          <w:rFonts w:ascii="Times New Roman" w:eastAsia="Calibri" w:hAnsi="Times New Roman" w:cs="Times New Roman"/>
        </w:rPr>
      </w:pPr>
      <w:r w:rsidRPr="0092638E">
        <w:rPr>
          <w:rFonts w:ascii="Times New Roman" w:eastAsia="Calibri" w:hAnsi="Times New Roman" w:cs="Times New Roman"/>
          <w:color w:val="000000" w:themeColor="text1"/>
          <w:lang w:val="en-AU"/>
        </w:rPr>
        <w:t xml:space="preserve">Samples </w:t>
      </w:r>
      <w:r w:rsidR="00BE6937">
        <w:rPr>
          <w:rFonts w:ascii="Times New Roman" w:eastAsia="Calibri" w:hAnsi="Times New Roman" w:cs="Times New Roman"/>
          <w:color w:val="000000" w:themeColor="text1"/>
          <w:lang w:val="en-AU"/>
        </w:rPr>
        <w:t>were obtained</w:t>
      </w:r>
      <w:r w:rsidRPr="0092638E">
        <w:rPr>
          <w:rFonts w:ascii="Times New Roman" w:eastAsia="Calibri" w:hAnsi="Times New Roman" w:cs="Times New Roman"/>
          <w:color w:val="000000" w:themeColor="text1"/>
          <w:lang w:val="en-AU"/>
        </w:rPr>
        <w:t xml:space="preserve"> </w:t>
      </w:r>
      <w:r w:rsidR="00C851A7" w:rsidRPr="0092638E">
        <w:rPr>
          <w:rFonts w:ascii="Times New Roman" w:eastAsia="Calibri" w:hAnsi="Times New Roman" w:cs="Times New Roman"/>
          <w:color w:val="000000" w:themeColor="text1"/>
          <w:lang w:val="en-AU"/>
        </w:rPr>
        <w:t>using</w:t>
      </w:r>
      <w:r w:rsidRPr="0092638E">
        <w:rPr>
          <w:rFonts w:ascii="Times New Roman" w:eastAsia="Calibri" w:hAnsi="Times New Roman" w:cs="Times New Roman"/>
          <w:color w:val="000000" w:themeColor="text1"/>
          <w:lang w:val="en-AU"/>
        </w:rPr>
        <w:t xml:space="preserve"> sterile cotton swab</w:t>
      </w:r>
      <w:r w:rsidR="00C851A7" w:rsidRPr="0092638E">
        <w:rPr>
          <w:rFonts w:ascii="Times New Roman" w:eastAsia="Calibri" w:hAnsi="Times New Roman" w:cs="Times New Roman"/>
          <w:color w:val="000000" w:themeColor="text1"/>
          <w:lang w:val="en-AU"/>
        </w:rPr>
        <w:t xml:space="preserve">s inserted deep into the </w:t>
      </w:r>
      <w:r w:rsidR="00BE6937">
        <w:rPr>
          <w:rFonts w:ascii="Times New Roman" w:eastAsia="Calibri" w:hAnsi="Times New Roman" w:cs="Times New Roman"/>
          <w:color w:val="000000" w:themeColor="text1"/>
          <w:lang w:val="en-AU"/>
        </w:rPr>
        <w:t xml:space="preserve">collected </w:t>
      </w:r>
      <w:r w:rsidR="00C851A7" w:rsidRPr="0092638E">
        <w:rPr>
          <w:rFonts w:ascii="Times New Roman" w:eastAsia="Calibri" w:hAnsi="Times New Roman" w:cs="Times New Roman"/>
          <w:color w:val="000000" w:themeColor="text1"/>
          <w:lang w:val="en-AU"/>
        </w:rPr>
        <w:t>faeces</w:t>
      </w:r>
      <w:r w:rsidRPr="0092638E">
        <w:rPr>
          <w:rFonts w:ascii="Times New Roman" w:eastAsia="Calibri" w:hAnsi="Times New Roman" w:cs="Times New Roman"/>
          <w:color w:val="000000" w:themeColor="text1"/>
          <w:lang w:val="en-AU"/>
        </w:rPr>
        <w:t xml:space="preserve">. For each </w:t>
      </w:r>
      <w:r w:rsidR="00B667C8" w:rsidRPr="0092638E">
        <w:rPr>
          <w:rFonts w:ascii="Times New Roman" w:eastAsia="Calibri" w:hAnsi="Times New Roman" w:cs="Times New Roman"/>
          <w:color w:val="000000" w:themeColor="text1"/>
          <w:lang w:val="en-AU"/>
        </w:rPr>
        <w:t>herd</w:t>
      </w:r>
      <w:r w:rsidRPr="0092638E">
        <w:rPr>
          <w:rFonts w:ascii="Times New Roman" w:eastAsia="Calibri" w:hAnsi="Times New Roman" w:cs="Times New Roman"/>
          <w:color w:val="000000" w:themeColor="text1"/>
          <w:lang w:val="en-AU"/>
        </w:rPr>
        <w:t>, five swabs from five samples were placed into sterile 1 x phosphate buffered saline (PBS</w:t>
      </w:r>
      <w:r w:rsidR="00876FF9">
        <w:rPr>
          <w:rFonts w:ascii="Times New Roman" w:eastAsia="Calibri" w:hAnsi="Times New Roman" w:cs="Times New Roman"/>
          <w:color w:val="000000" w:themeColor="text1"/>
          <w:lang w:val="en-AU"/>
        </w:rPr>
        <w:t>, 10mL) a</w:t>
      </w:r>
      <w:r w:rsidRPr="0092638E">
        <w:rPr>
          <w:rFonts w:ascii="Times New Roman" w:eastAsia="Calibri" w:hAnsi="Times New Roman" w:cs="Times New Roman"/>
          <w:color w:val="000000" w:themeColor="text1"/>
          <w:lang w:val="en-AU"/>
        </w:rPr>
        <w:t xml:space="preserve">nd vortexed to acquire one pooled sample. </w:t>
      </w:r>
      <w:r w:rsidR="00D52FA1">
        <w:rPr>
          <w:rFonts w:ascii="Times New Roman" w:eastAsia="Calibri" w:hAnsi="Times New Roman" w:cs="Times New Roman"/>
          <w:color w:val="000000" w:themeColor="text1"/>
          <w:lang w:val="en-AU"/>
        </w:rPr>
        <w:t>A</w:t>
      </w:r>
      <w:r w:rsidRPr="0092638E">
        <w:rPr>
          <w:rFonts w:ascii="Times New Roman" w:eastAsia="Calibri" w:hAnsi="Times New Roman" w:cs="Times New Roman"/>
          <w:color w:val="000000" w:themeColor="text1"/>
          <w:lang w:val="en-AU"/>
        </w:rPr>
        <w:t xml:space="preserve"> total of two pooled samples were acquired from each </w:t>
      </w:r>
      <w:r w:rsidR="00B667C8" w:rsidRPr="0092638E">
        <w:rPr>
          <w:rFonts w:ascii="Times New Roman" w:eastAsia="Calibri" w:hAnsi="Times New Roman" w:cs="Times New Roman"/>
          <w:color w:val="000000" w:themeColor="text1"/>
          <w:lang w:val="en-AU"/>
        </w:rPr>
        <w:t>herd</w:t>
      </w:r>
      <w:r w:rsidR="00C851A7" w:rsidRPr="0092638E">
        <w:rPr>
          <w:rFonts w:ascii="Times New Roman" w:eastAsia="Calibri" w:hAnsi="Times New Roman" w:cs="Times New Roman"/>
          <w:color w:val="000000" w:themeColor="text1"/>
          <w:lang w:val="en-AU"/>
        </w:rPr>
        <w:t>,</w:t>
      </w:r>
      <w:r w:rsidRPr="0092638E">
        <w:rPr>
          <w:rFonts w:ascii="Times New Roman" w:eastAsia="Calibri" w:hAnsi="Times New Roman" w:cs="Times New Roman"/>
          <w:color w:val="000000" w:themeColor="text1"/>
          <w:lang w:val="en-AU"/>
        </w:rPr>
        <w:t xml:space="preserve"> with a total of 60 pooled samples across </w:t>
      </w:r>
      <w:r w:rsidR="00D03FF4" w:rsidRPr="0092638E">
        <w:rPr>
          <w:rFonts w:ascii="Times New Roman" w:eastAsia="Calibri" w:hAnsi="Times New Roman" w:cs="Times New Roman"/>
          <w:color w:val="000000" w:themeColor="text1"/>
          <w:lang w:val="en-AU"/>
        </w:rPr>
        <w:t xml:space="preserve">the </w:t>
      </w:r>
      <w:r w:rsidRPr="0092638E">
        <w:rPr>
          <w:rFonts w:ascii="Times New Roman" w:eastAsia="Calibri" w:hAnsi="Times New Roman" w:cs="Times New Roman"/>
          <w:color w:val="000000" w:themeColor="text1"/>
          <w:lang w:val="en-AU"/>
        </w:rPr>
        <w:t xml:space="preserve">30 </w:t>
      </w:r>
      <w:r w:rsidR="00B667C8" w:rsidRPr="0092638E">
        <w:rPr>
          <w:rFonts w:ascii="Times New Roman" w:eastAsia="Calibri" w:hAnsi="Times New Roman" w:cs="Times New Roman"/>
          <w:color w:val="000000" w:themeColor="text1"/>
          <w:lang w:val="en-AU"/>
        </w:rPr>
        <w:t>herd</w:t>
      </w:r>
      <w:r w:rsidRPr="0092638E">
        <w:rPr>
          <w:rFonts w:ascii="Times New Roman" w:eastAsia="Calibri" w:hAnsi="Times New Roman" w:cs="Times New Roman"/>
          <w:color w:val="000000" w:themeColor="text1"/>
          <w:lang w:val="en-AU"/>
        </w:rPr>
        <w:t xml:space="preserve">s. </w:t>
      </w:r>
      <w:r w:rsidR="00D742F2" w:rsidRPr="0092638E">
        <w:rPr>
          <w:rFonts w:ascii="Times New Roman" w:eastAsia="Calibri" w:hAnsi="Times New Roman" w:cs="Times New Roman"/>
          <w:color w:val="000000" w:themeColor="text1"/>
          <w:lang w:val="en-AU"/>
        </w:rPr>
        <w:t xml:space="preserve">Each pooled sample was loaded onto the Robotic Antimicrobial Susceptibility Platform (RASP) for serial dilution and agar inoculation onto </w:t>
      </w:r>
      <w:proofErr w:type="spellStart"/>
      <w:r w:rsidR="00D742F2" w:rsidRPr="0092638E">
        <w:rPr>
          <w:rFonts w:ascii="Times New Roman" w:eastAsia="Calibri" w:hAnsi="Times New Roman" w:cs="Times New Roman"/>
          <w:color w:val="000000" w:themeColor="text1"/>
          <w:lang w:val="en-AU"/>
        </w:rPr>
        <w:t>CHROMagar</w:t>
      </w:r>
      <w:proofErr w:type="spellEnd"/>
      <w:r w:rsidR="00D742F2" w:rsidRPr="0092638E">
        <w:rPr>
          <w:rFonts w:ascii="Times New Roman" w:eastAsia="Calibri" w:hAnsi="Times New Roman" w:cs="Times New Roman"/>
          <w:color w:val="000000" w:themeColor="text1"/>
          <w:lang w:val="en-AU"/>
        </w:rPr>
        <w:t>™ ECC (</w:t>
      </w:r>
      <w:proofErr w:type="spellStart"/>
      <w:r w:rsidR="00D742F2" w:rsidRPr="0092638E">
        <w:rPr>
          <w:rFonts w:ascii="Times New Roman" w:eastAsia="Calibri" w:hAnsi="Times New Roman" w:cs="Times New Roman"/>
          <w:color w:val="000000" w:themeColor="text1"/>
          <w:lang w:val="en-AU"/>
        </w:rPr>
        <w:t>MicroMedia</w:t>
      </w:r>
      <w:proofErr w:type="spellEnd"/>
      <w:r w:rsidR="00D742F2" w:rsidRPr="0092638E">
        <w:rPr>
          <w:rFonts w:ascii="Times New Roman" w:eastAsia="Calibri" w:hAnsi="Times New Roman" w:cs="Times New Roman"/>
          <w:color w:val="000000" w:themeColor="text1"/>
          <w:lang w:val="en-AU"/>
        </w:rPr>
        <w:t xml:space="preserve">, Edwards Group) using two-zone spiral plating with the EVO150™ (Tecan) and </w:t>
      </w:r>
      <w:proofErr w:type="spellStart"/>
      <w:r w:rsidR="00D742F2" w:rsidRPr="0092638E">
        <w:rPr>
          <w:rFonts w:ascii="Times New Roman" w:eastAsia="Calibri" w:hAnsi="Times New Roman" w:cs="Times New Roman"/>
          <w:color w:val="000000" w:themeColor="text1"/>
          <w:lang w:val="en-AU"/>
        </w:rPr>
        <w:t>Scirobotic</w:t>
      </w:r>
      <w:proofErr w:type="spellEnd"/>
      <w:r w:rsidR="00D742F2" w:rsidRPr="0092638E">
        <w:rPr>
          <w:rFonts w:ascii="Times New Roman" w:eastAsia="Calibri" w:hAnsi="Times New Roman" w:cs="Times New Roman"/>
          <w:color w:val="000000" w:themeColor="text1"/>
          <w:lang w:val="en-AU"/>
        </w:rPr>
        <w:t xml:space="preserve"> spiral plater </w:t>
      </w:r>
      <w:r w:rsidR="00210F1E">
        <w:rPr>
          <w:rFonts w:ascii="Times New Roman" w:eastAsia="Calibri" w:hAnsi="Times New Roman" w:cs="Times New Roman"/>
          <w:color w:val="000000" w:themeColor="text1"/>
          <w:lang w:val="en-AU"/>
        </w:rPr>
        <w:fldChar w:fldCharType="begin"/>
      </w:r>
      <w:r w:rsidR="00210F1E">
        <w:rPr>
          <w:rFonts w:ascii="Times New Roman" w:eastAsia="Calibri" w:hAnsi="Times New Roman" w:cs="Times New Roman"/>
          <w:color w:val="000000" w:themeColor="text1"/>
          <w:lang w:val="en-AU"/>
        </w:rPr>
        <w:instrText xml:space="preserve"> ADDIN EN.CITE &lt;EndNote&gt;&lt;Cite&gt;&lt;Author&gt;Truswell&lt;/Author&gt;&lt;Year&gt;2021&lt;/Year&gt;&lt;RecNum&gt;9&lt;/RecNum&gt;&lt;DisplayText&gt;(Truswell et al., 2021)&lt;/DisplayText&gt;&lt;record&gt;&lt;rec-number&gt;9&lt;/rec-number&gt;&lt;foreign-keys&gt;&lt;key app="EN" db-id="dvarxdftyawtete5w9hxe0x1rrddv2wrfdps" timestamp="1747728164"&gt;9&lt;/key&gt;&lt;/foreign-keys&gt;&lt;ref-type name="Journal Article"&gt;17&lt;/ref-type&gt;&lt;contributors&gt;&lt;authors&gt;&lt;author&gt;Truswell, Alec&lt;/author&gt;&lt;author&gt;Abraham, Rebecca&lt;/author&gt;&lt;author&gt;O’Dea, Mark&lt;/author&gt;&lt;author&gt;Lee, Zheng Zhou&lt;/author&gt;&lt;author&gt;Lee, Terence&lt;/author&gt;&lt;author&gt;Laird, Tanya&lt;/author&gt;&lt;author&gt;Blinco, John&lt;/author&gt;&lt;author&gt;Kaplan, Shai&lt;/author&gt;&lt;author&gt;Turnidge, John&lt;/author&gt;&lt;author&gt;Trott, Darren J.&lt;/author&gt;&lt;author&gt;Jordan, David&lt;/author&gt;&lt;author&gt;Abraham, Sam&lt;/author&gt;&lt;/authors&gt;&lt;/contributors&gt;&lt;titles&gt;&lt;title&gt;Robotic Antimicrobial Susceptibility Platform (RASP): a next-generation approach to One Health surveillance of antimicrobial resistance&lt;/title&gt;&lt;secondary-title&gt;Journal of Antimicrobial Chemotherapy&lt;/secondary-title&gt;&lt;short-title&gt;Robotic Antimicrobial Susceptibility Platform (RASP)&lt;/short-title&gt;&lt;/titles&gt;&lt;periodical&gt;&lt;full-title&gt;Journal of Antimicrobial Chemotherapy&lt;/full-title&gt;&lt;abbr-1&gt;J. Antimicrob. Chemother.&lt;/abbr-1&gt;&lt;abbr-2&gt;J Antimicrob Chemother&lt;/abbr-2&gt;&lt;/periodical&gt;&lt;pages&gt;1800-1807&lt;/pages&gt;&lt;volume&gt;76&lt;/volume&gt;&lt;number&gt;7&lt;/number&gt;&lt;dates&gt;&lt;year&gt;2021&lt;/year&gt;&lt;pub-dates&gt;&lt;date&gt;2021/06/18/&lt;/date&gt;&lt;/pub-dates&gt;&lt;/dates&gt;&lt;isbn&gt;0305-7453, 1460-2091&lt;/isbn&gt;&lt;urls&gt;&lt;related-urls&gt;&lt;url&gt;https://academic.oup.com/jac/article/76/7/1800/6248215&lt;/url&gt;&lt;/related-urls&gt;&lt;/urls&gt;&lt;electronic-resource-num&gt;10.1093/jac/dkab107&lt;/electronic-resource-num&gt;&lt;remote-database-provider&gt;DOI.org (Crossref)&lt;/remote-database-provider&gt;&lt;language&gt;en&lt;/language&gt;&lt;access-date&gt;2025/05/20/07:43:05&lt;/access-date&gt;&lt;/record&gt;&lt;/Cite&gt;&lt;/EndNote&gt;</w:instrText>
      </w:r>
      <w:r w:rsidR="00210F1E">
        <w:rPr>
          <w:rFonts w:ascii="Times New Roman" w:eastAsia="Calibri" w:hAnsi="Times New Roman" w:cs="Times New Roman"/>
          <w:color w:val="000000" w:themeColor="text1"/>
          <w:lang w:val="en-AU"/>
        </w:rPr>
        <w:fldChar w:fldCharType="separate"/>
      </w:r>
      <w:r w:rsidR="00210F1E">
        <w:rPr>
          <w:rFonts w:ascii="Times New Roman" w:eastAsia="Calibri" w:hAnsi="Times New Roman" w:cs="Times New Roman"/>
          <w:noProof/>
          <w:color w:val="000000" w:themeColor="text1"/>
          <w:lang w:val="en-AU"/>
        </w:rPr>
        <w:t>(Truswell et al., 2021)</w:t>
      </w:r>
      <w:r w:rsidR="00210F1E">
        <w:rPr>
          <w:rFonts w:ascii="Times New Roman" w:eastAsia="Calibri" w:hAnsi="Times New Roman" w:cs="Times New Roman"/>
          <w:color w:val="000000" w:themeColor="text1"/>
          <w:lang w:val="en-AU"/>
        </w:rPr>
        <w:fldChar w:fldCharType="end"/>
      </w:r>
      <w:r w:rsidRPr="0092638E">
        <w:rPr>
          <w:rFonts w:ascii="Times New Roman" w:eastAsia="Calibri" w:hAnsi="Times New Roman" w:cs="Times New Roman"/>
          <w:color w:val="000000" w:themeColor="text1"/>
          <w:lang w:val="en-AU"/>
        </w:rPr>
        <w:t>. Plated samples were incubated at 37 ºC for 16 to 20 hours</w:t>
      </w:r>
      <w:r w:rsidR="003E1AA5" w:rsidRPr="0092638E">
        <w:rPr>
          <w:rFonts w:ascii="Times New Roman" w:eastAsia="Calibri" w:hAnsi="Times New Roman" w:cs="Times New Roman"/>
          <w:color w:val="000000" w:themeColor="text1"/>
          <w:lang w:val="en-AU"/>
        </w:rPr>
        <w:t xml:space="preserve">. </w:t>
      </w:r>
      <w:r w:rsidR="6B248C18" w:rsidRPr="0092638E">
        <w:rPr>
          <w:rFonts w:ascii="Times New Roman" w:eastAsia="Calibri" w:hAnsi="Times New Roman" w:cs="Times New Roman"/>
          <w:color w:val="000000" w:themeColor="text1"/>
          <w:lang w:val="en-AU"/>
        </w:rPr>
        <w:t xml:space="preserve">Presumptive </w:t>
      </w:r>
      <w:r w:rsidR="6B248C18" w:rsidRPr="0092638E">
        <w:rPr>
          <w:rFonts w:ascii="Times New Roman" w:eastAsia="Calibri" w:hAnsi="Times New Roman" w:cs="Times New Roman"/>
          <w:i/>
          <w:iCs/>
          <w:lang w:val="en-AU"/>
        </w:rPr>
        <w:t xml:space="preserve">E. coli </w:t>
      </w:r>
      <w:r w:rsidR="6B248C18" w:rsidRPr="0092638E">
        <w:rPr>
          <w:rFonts w:ascii="Times New Roman" w:eastAsia="Calibri" w:hAnsi="Times New Roman" w:cs="Times New Roman"/>
          <w:lang w:val="en-AU"/>
        </w:rPr>
        <w:t>colonies were identified using the chromogenic reaction of the agar, as per the manufacturer's guidelines</w:t>
      </w:r>
      <w:r w:rsidR="007B3388" w:rsidRPr="0092638E">
        <w:rPr>
          <w:rFonts w:ascii="Times New Roman" w:eastAsia="Calibri" w:hAnsi="Times New Roman" w:cs="Times New Roman"/>
          <w:lang w:val="en-AU"/>
        </w:rPr>
        <w:t xml:space="preserve"> using </w:t>
      </w:r>
      <w:proofErr w:type="spellStart"/>
      <w:r w:rsidR="000C2452" w:rsidRPr="0092638E">
        <w:rPr>
          <w:rFonts w:ascii="Times New Roman" w:eastAsia="Calibri" w:hAnsi="Times New Roman" w:cs="Times New Roman"/>
          <w:lang w:val="en-AU"/>
        </w:rPr>
        <w:t>Pickolo</w:t>
      </w:r>
      <w:proofErr w:type="spellEnd"/>
      <w:r w:rsidR="000C2452" w:rsidRPr="0092638E">
        <w:rPr>
          <w:rFonts w:ascii="Times New Roman" w:eastAsia="Calibri" w:hAnsi="Times New Roman" w:cs="Times New Roman"/>
          <w:lang w:val="en-AU"/>
        </w:rPr>
        <w:t xml:space="preserve">™ </w:t>
      </w:r>
      <w:r w:rsidR="003E1AA5" w:rsidRPr="0092638E">
        <w:rPr>
          <w:rFonts w:ascii="Times New Roman" w:eastAsia="Calibri" w:hAnsi="Times New Roman" w:cs="Times New Roman"/>
          <w:lang w:val="en-AU"/>
        </w:rPr>
        <w:t>(</w:t>
      </w:r>
      <w:proofErr w:type="spellStart"/>
      <w:r w:rsidR="003E1AA5" w:rsidRPr="0092638E">
        <w:rPr>
          <w:rFonts w:ascii="Times New Roman" w:eastAsia="Calibri" w:hAnsi="Times New Roman" w:cs="Times New Roman"/>
          <w:lang w:val="en-AU"/>
        </w:rPr>
        <w:t>SciRobotics</w:t>
      </w:r>
      <w:proofErr w:type="spellEnd"/>
      <w:r w:rsidR="003E1AA5" w:rsidRPr="0092638E">
        <w:rPr>
          <w:rFonts w:ascii="Times New Roman" w:eastAsia="Calibri" w:hAnsi="Times New Roman" w:cs="Times New Roman"/>
          <w:lang w:val="en-AU"/>
        </w:rPr>
        <w:t xml:space="preserve">) </w:t>
      </w:r>
      <w:r w:rsidR="000C2452" w:rsidRPr="0092638E">
        <w:rPr>
          <w:rFonts w:ascii="Times New Roman" w:eastAsia="Calibri" w:hAnsi="Times New Roman" w:cs="Times New Roman"/>
          <w:lang w:val="en-AU"/>
        </w:rPr>
        <w:t>colony picking software</w:t>
      </w:r>
      <w:r w:rsidR="003E1AA5" w:rsidRPr="0092638E">
        <w:rPr>
          <w:rFonts w:ascii="Times New Roman" w:eastAsia="Calibri" w:hAnsi="Times New Roman" w:cs="Times New Roman"/>
          <w:lang w:val="en-AU"/>
        </w:rPr>
        <w:t xml:space="preserve">. </w:t>
      </w:r>
      <w:r w:rsidR="021D7985" w:rsidRPr="0092638E">
        <w:rPr>
          <w:rFonts w:ascii="Times New Roman" w:eastAsia="Calibri" w:hAnsi="Times New Roman" w:cs="Times New Roman"/>
          <w:color w:val="000000" w:themeColor="text1"/>
          <w:lang w:val="en-AU"/>
        </w:rPr>
        <w:t xml:space="preserve">Up to </w:t>
      </w:r>
      <w:r w:rsidR="152BCEC3" w:rsidRPr="0092638E">
        <w:rPr>
          <w:rFonts w:ascii="Times New Roman" w:eastAsia="Calibri" w:hAnsi="Times New Roman" w:cs="Times New Roman"/>
          <w:color w:val="000000" w:themeColor="text1"/>
          <w:lang w:val="en-AU"/>
        </w:rPr>
        <w:t>94</w:t>
      </w:r>
      <w:r w:rsidR="021D7985" w:rsidRPr="0092638E">
        <w:rPr>
          <w:rFonts w:ascii="Times New Roman" w:eastAsia="Calibri" w:hAnsi="Times New Roman" w:cs="Times New Roman"/>
          <w:color w:val="000000" w:themeColor="text1"/>
          <w:lang w:val="en-AU"/>
        </w:rPr>
        <w:t xml:space="preserve"> presumptive </w:t>
      </w:r>
      <w:r w:rsidR="021D7985" w:rsidRPr="0092638E">
        <w:rPr>
          <w:rFonts w:ascii="Times New Roman" w:eastAsia="Calibri" w:hAnsi="Times New Roman" w:cs="Times New Roman"/>
          <w:i/>
          <w:iCs/>
          <w:color w:val="000000" w:themeColor="text1"/>
          <w:lang w:val="en-AU"/>
        </w:rPr>
        <w:t>E. coli</w:t>
      </w:r>
      <w:r w:rsidR="021D7985" w:rsidRPr="0092638E">
        <w:rPr>
          <w:rFonts w:ascii="Times New Roman" w:eastAsia="Calibri" w:hAnsi="Times New Roman" w:cs="Times New Roman"/>
          <w:color w:val="000000" w:themeColor="text1"/>
          <w:lang w:val="en-AU"/>
        </w:rPr>
        <w:t xml:space="preserve"> colonies from each pooled sample w</w:t>
      </w:r>
      <w:r w:rsidR="272B9F5E" w:rsidRPr="0092638E">
        <w:rPr>
          <w:rFonts w:ascii="Times New Roman" w:eastAsia="Calibri" w:hAnsi="Times New Roman" w:cs="Times New Roman"/>
          <w:color w:val="000000" w:themeColor="text1"/>
          <w:lang w:val="en-AU"/>
        </w:rPr>
        <w:t xml:space="preserve">ere </w:t>
      </w:r>
      <w:r w:rsidR="00897F2F" w:rsidRPr="0092638E">
        <w:rPr>
          <w:rFonts w:ascii="Times New Roman" w:eastAsia="Calibri" w:hAnsi="Times New Roman" w:cs="Times New Roman"/>
          <w:color w:val="000000" w:themeColor="text1"/>
          <w:lang w:val="en-AU"/>
        </w:rPr>
        <w:t>robotically selected using machine vision</w:t>
      </w:r>
      <w:r w:rsidR="021D7985" w:rsidRPr="0092638E">
        <w:rPr>
          <w:rFonts w:ascii="Times New Roman" w:eastAsia="Calibri" w:hAnsi="Times New Roman" w:cs="Times New Roman"/>
          <w:color w:val="000000" w:themeColor="text1"/>
          <w:lang w:val="en-AU"/>
        </w:rPr>
        <w:t xml:space="preserve"> </w:t>
      </w:r>
      <w:r w:rsidR="00210F1E">
        <w:rPr>
          <w:rFonts w:ascii="Times New Roman" w:eastAsia="Calibri" w:hAnsi="Times New Roman" w:cs="Times New Roman"/>
          <w:color w:val="000000" w:themeColor="text1"/>
          <w:lang w:val="en-AU"/>
        </w:rPr>
        <w:fldChar w:fldCharType="begin"/>
      </w:r>
      <w:r w:rsidR="00210F1E">
        <w:rPr>
          <w:rFonts w:ascii="Times New Roman" w:eastAsia="Calibri" w:hAnsi="Times New Roman" w:cs="Times New Roman"/>
          <w:color w:val="000000" w:themeColor="text1"/>
          <w:lang w:val="en-AU"/>
        </w:rPr>
        <w:instrText xml:space="preserve"> ADDIN EN.CITE &lt;EndNote&gt;&lt;Cite&gt;&lt;Author&gt;Truswell&lt;/Author&gt;&lt;Year&gt;2021&lt;/Year&gt;&lt;RecNum&gt;9&lt;/RecNum&gt;&lt;DisplayText&gt;(Truswell et al., 2021)&lt;/DisplayText&gt;&lt;record&gt;&lt;rec-number&gt;9&lt;/rec-number&gt;&lt;foreign-keys&gt;&lt;key app="EN" db-id="dvarxdftyawtete5w9hxe0x1rrddv2wrfdps" timestamp="1747728164"&gt;9&lt;/key&gt;&lt;/foreign-keys&gt;&lt;ref-type name="Journal Article"&gt;17&lt;/ref-type&gt;&lt;contributors&gt;&lt;authors&gt;&lt;author&gt;Truswell, Alec&lt;/author&gt;&lt;author&gt;Abraham, Rebecca&lt;/author&gt;&lt;author&gt;O’Dea, Mark&lt;/author&gt;&lt;author&gt;Lee, Zheng Zhou&lt;/author&gt;&lt;author&gt;Lee, Terence&lt;/author&gt;&lt;author&gt;Laird, Tanya&lt;/author&gt;&lt;author&gt;Blinco, John&lt;/author&gt;&lt;author&gt;Kaplan, Shai&lt;/author&gt;&lt;author&gt;Turnidge, John&lt;/author&gt;&lt;author&gt;Trott, Darren J.&lt;/author&gt;&lt;author&gt;Jordan, David&lt;/author&gt;&lt;author&gt;Abraham, Sam&lt;/author&gt;&lt;/authors&gt;&lt;/contributors&gt;&lt;titles&gt;&lt;title&gt;Robotic Antimicrobial Susceptibility Platform (RASP): a next-generation approach to One Health surveillance of antimicrobial resistance&lt;/title&gt;&lt;secondary-title&gt;Journal of Antimicrobial Chemotherapy&lt;/secondary-title&gt;&lt;short-title&gt;Robotic Antimicrobial Susceptibility Platform (RASP)&lt;/short-title&gt;&lt;/titles&gt;&lt;periodical&gt;&lt;full-title&gt;Journal of Antimicrobial Chemotherapy&lt;/full-title&gt;&lt;abbr-1&gt;J. Antimicrob. Chemother.&lt;/abbr-1&gt;&lt;abbr-2&gt;J Antimicrob Chemother&lt;/abbr-2&gt;&lt;/periodical&gt;&lt;pages&gt;1800-1807&lt;/pages&gt;&lt;volume&gt;76&lt;/volume&gt;&lt;number&gt;7&lt;/number&gt;&lt;dates&gt;&lt;year&gt;2021&lt;/year&gt;&lt;pub-dates&gt;&lt;date&gt;2021/06/18/&lt;/date&gt;&lt;/pub-dates&gt;&lt;/dates&gt;&lt;isbn&gt;0305-7453, 1460-2091&lt;/isbn&gt;&lt;urls&gt;&lt;related-urls&gt;&lt;url&gt;https://academic.oup.com/jac/article/76/7/1800/6248215&lt;/url&gt;&lt;/related-urls&gt;&lt;/urls&gt;&lt;electronic-resource-num&gt;10.1093/jac/dkab107&lt;/electronic-resource-num&gt;&lt;remote-database-provider&gt;DOI.org (Crossref)&lt;/remote-database-provider&gt;&lt;language&gt;en&lt;/language&gt;&lt;access-date&gt;2025/05/20/07:43:05&lt;/access-date&gt;&lt;/record&gt;&lt;/Cite&gt;&lt;/EndNote&gt;</w:instrText>
      </w:r>
      <w:r w:rsidR="00210F1E">
        <w:rPr>
          <w:rFonts w:ascii="Times New Roman" w:eastAsia="Calibri" w:hAnsi="Times New Roman" w:cs="Times New Roman"/>
          <w:color w:val="000000" w:themeColor="text1"/>
          <w:lang w:val="en-AU"/>
        </w:rPr>
        <w:fldChar w:fldCharType="separate"/>
      </w:r>
      <w:r w:rsidR="00210F1E">
        <w:rPr>
          <w:rFonts w:ascii="Times New Roman" w:eastAsia="Calibri" w:hAnsi="Times New Roman" w:cs="Times New Roman"/>
          <w:noProof/>
          <w:color w:val="000000" w:themeColor="text1"/>
          <w:lang w:val="en-AU"/>
        </w:rPr>
        <w:t>(Truswell et al., 2021)</w:t>
      </w:r>
      <w:r w:rsidR="00210F1E">
        <w:rPr>
          <w:rFonts w:ascii="Times New Roman" w:eastAsia="Calibri" w:hAnsi="Times New Roman" w:cs="Times New Roman"/>
          <w:color w:val="000000" w:themeColor="text1"/>
          <w:lang w:val="en-AU"/>
        </w:rPr>
        <w:fldChar w:fldCharType="end"/>
      </w:r>
      <w:r w:rsidR="00897F2F" w:rsidRPr="0092638E">
        <w:rPr>
          <w:rFonts w:ascii="Times New Roman" w:eastAsia="Calibri" w:hAnsi="Times New Roman" w:cs="Times New Roman"/>
          <w:color w:val="000000" w:themeColor="text1"/>
          <w:lang w:val="en-AU"/>
        </w:rPr>
        <w:t xml:space="preserve"> and</w:t>
      </w:r>
      <w:r w:rsidR="021D7985" w:rsidRPr="0092638E">
        <w:rPr>
          <w:rFonts w:ascii="Times New Roman" w:eastAsia="Calibri" w:hAnsi="Times New Roman" w:cs="Times New Roman"/>
          <w:color w:val="000000" w:themeColor="text1"/>
          <w:lang w:val="en-AU"/>
        </w:rPr>
        <w:t xml:space="preserve"> inoculated</w:t>
      </w:r>
      <w:r w:rsidR="00897F2F" w:rsidRPr="0092638E">
        <w:rPr>
          <w:rFonts w:ascii="Times New Roman" w:eastAsia="Calibri" w:hAnsi="Times New Roman" w:cs="Times New Roman"/>
          <w:color w:val="000000" w:themeColor="text1"/>
          <w:lang w:val="en-AU"/>
        </w:rPr>
        <w:t xml:space="preserve"> by spiral plating</w:t>
      </w:r>
      <w:r w:rsidR="021D7985" w:rsidRPr="0092638E">
        <w:rPr>
          <w:rFonts w:ascii="Times New Roman" w:eastAsia="Calibri" w:hAnsi="Times New Roman" w:cs="Times New Roman"/>
          <w:color w:val="000000" w:themeColor="text1"/>
          <w:lang w:val="en-AU"/>
        </w:rPr>
        <w:t xml:space="preserve"> into Luria-Bertani (LB) broth</w:t>
      </w:r>
      <w:r w:rsidR="00210F1E">
        <w:rPr>
          <w:rFonts w:ascii="Times New Roman" w:eastAsia="Calibri" w:hAnsi="Times New Roman" w:cs="Times New Roman"/>
          <w:color w:val="000000" w:themeColor="text1"/>
          <w:lang w:val="en-AU"/>
        </w:rPr>
        <w:t>, then</w:t>
      </w:r>
      <w:r w:rsidR="021D7985" w:rsidRPr="0092638E">
        <w:rPr>
          <w:rFonts w:ascii="Times New Roman" w:eastAsia="Calibri" w:hAnsi="Times New Roman" w:cs="Times New Roman"/>
          <w:color w:val="000000" w:themeColor="text1"/>
          <w:lang w:val="en-AU"/>
        </w:rPr>
        <w:t xml:space="preserve"> incubated at 37 ºC for 16 to 20 hours</w:t>
      </w:r>
      <w:r w:rsidR="00C55B74" w:rsidRPr="0092638E">
        <w:rPr>
          <w:rFonts w:ascii="Times New Roman" w:eastAsia="Calibri" w:hAnsi="Times New Roman" w:cs="Times New Roman"/>
          <w:color w:val="000000" w:themeColor="text1"/>
          <w:lang w:val="en-AU"/>
        </w:rPr>
        <w:t xml:space="preserve"> </w:t>
      </w:r>
      <w:r w:rsidR="00B91A28" w:rsidRPr="0092638E">
        <w:rPr>
          <w:rFonts w:ascii="Times New Roman" w:eastAsia="Calibri" w:hAnsi="Times New Roman" w:cs="Times New Roman"/>
          <w:color w:val="000000" w:themeColor="text1"/>
          <w:lang w:val="en-AU"/>
        </w:rPr>
        <w:t>for storage and subsequent assays</w:t>
      </w:r>
      <w:r w:rsidR="021D7985" w:rsidRPr="0092638E">
        <w:rPr>
          <w:rFonts w:ascii="Times New Roman" w:eastAsia="Calibri" w:hAnsi="Times New Roman" w:cs="Times New Roman"/>
          <w:color w:val="000000" w:themeColor="text1"/>
          <w:lang w:val="en-AU"/>
        </w:rPr>
        <w:t xml:space="preserve">. After incubation, isolates </w:t>
      </w:r>
      <w:r w:rsidR="40693DBD" w:rsidRPr="0092638E">
        <w:rPr>
          <w:rFonts w:ascii="Times New Roman" w:eastAsia="Calibri" w:hAnsi="Times New Roman" w:cs="Times New Roman"/>
          <w:color w:val="000000" w:themeColor="text1"/>
          <w:lang w:val="en-AU"/>
        </w:rPr>
        <w:t xml:space="preserve">selected </w:t>
      </w:r>
      <w:r w:rsidR="214307B5" w:rsidRPr="0092638E">
        <w:rPr>
          <w:rFonts w:ascii="Times New Roman" w:eastAsia="Calibri" w:hAnsi="Times New Roman" w:cs="Times New Roman"/>
          <w:color w:val="000000" w:themeColor="text1"/>
          <w:lang w:val="en-AU"/>
        </w:rPr>
        <w:t xml:space="preserve">from agar plates </w:t>
      </w:r>
      <w:r w:rsidR="021D7985" w:rsidRPr="0092638E">
        <w:rPr>
          <w:rFonts w:ascii="Times New Roman" w:eastAsia="Calibri" w:hAnsi="Times New Roman" w:cs="Times New Roman"/>
          <w:color w:val="000000" w:themeColor="text1"/>
          <w:lang w:val="en-AU"/>
        </w:rPr>
        <w:t>were</w:t>
      </w:r>
      <w:r w:rsidR="76C83EB1" w:rsidRPr="0092638E">
        <w:rPr>
          <w:rFonts w:ascii="Times New Roman" w:eastAsia="Calibri" w:hAnsi="Times New Roman" w:cs="Times New Roman"/>
          <w:color w:val="000000" w:themeColor="text1"/>
          <w:lang w:val="en-AU"/>
        </w:rPr>
        <w:t xml:space="preserve"> identifi</w:t>
      </w:r>
      <w:r w:rsidR="223323D8" w:rsidRPr="0092638E">
        <w:rPr>
          <w:rFonts w:ascii="Times New Roman" w:eastAsia="Calibri" w:hAnsi="Times New Roman" w:cs="Times New Roman"/>
          <w:color w:val="000000" w:themeColor="text1"/>
          <w:lang w:val="en-AU"/>
        </w:rPr>
        <w:t>ed</w:t>
      </w:r>
      <w:r w:rsidR="76C83EB1" w:rsidRPr="0092638E">
        <w:rPr>
          <w:rFonts w:ascii="Times New Roman" w:eastAsia="Calibri" w:hAnsi="Times New Roman" w:cs="Times New Roman"/>
          <w:color w:val="000000" w:themeColor="text1"/>
          <w:lang w:val="en-AU"/>
        </w:rPr>
        <w:t xml:space="preserve"> via</w:t>
      </w:r>
      <w:r w:rsidR="021D7985" w:rsidRPr="0092638E">
        <w:rPr>
          <w:rFonts w:ascii="Times New Roman" w:eastAsia="Calibri" w:hAnsi="Times New Roman" w:cs="Times New Roman"/>
          <w:color w:val="000000" w:themeColor="text1"/>
          <w:lang w:val="en-AU"/>
        </w:rPr>
        <w:t xml:space="preserve"> </w:t>
      </w:r>
      <w:r w:rsidR="00C851A7" w:rsidRPr="0092638E">
        <w:rPr>
          <w:rFonts w:ascii="Times New Roman" w:eastAsia="Calibri" w:hAnsi="Times New Roman" w:cs="Times New Roman"/>
        </w:rPr>
        <w:t xml:space="preserve">Matrix-Assisted Laser Desorption Ionization Time of Flight Mass Spectrometry (MALDI-TOF MS; Bruker </w:t>
      </w:r>
      <w:proofErr w:type="spellStart"/>
      <w:r w:rsidR="00C851A7" w:rsidRPr="0092638E">
        <w:rPr>
          <w:rFonts w:ascii="Times New Roman" w:eastAsia="Calibri" w:hAnsi="Times New Roman" w:cs="Times New Roman"/>
        </w:rPr>
        <w:t>Biotyper</w:t>
      </w:r>
      <w:proofErr w:type="spellEnd"/>
      <w:r w:rsidR="00C851A7" w:rsidRPr="0092638E">
        <w:rPr>
          <w:rFonts w:ascii="Times New Roman" w:eastAsia="Calibri" w:hAnsi="Times New Roman" w:cs="Times New Roman"/>
        </w:rPr>
        <w:t xml:space="preserve"> </w:t>
      </w:r>
      <w:proofErr w:type="spellStart"/>
      <w:r w:rsidR="00C851A7" w:rsidRPr="0092638E">
        <w:rPr>
          <w:rFonts w:ascii="Times New Roman" w:eastAsia="Calibri" w:hAnsi="Times New Roman" w:cs="Times New Roman"/>
        </w:rPr>
        <w:t>Microflex</w:t>
      </w:r>
      <w:proofErr w:type="spellEnd"/>
      <w:r w:rsidR="00C851A7" w:rsidRPr="0092638E">
        <w:rPr>
          <w:rFonts w:ascii="Times New Roman" w:eastAsia="Calibri" w:hAnsi="Times New Roman" w:cs="Times New Roman"/>
        </w:rPr>
        <w:t xml:space="preserve">; Bremen Germany) and then subjected to AST </w:t>
      </w:r>
      <w:r w:rsidR="00210F1E">
        <w:rPr>
          <w:rFonts w:ascii="Times New Roman" w:eastAsia="Calibri" w:hAnsi="Times New Roman" w:cs="Times New Roman"/>
        </w:rPr>
        <w:fldChar w:fldCharType="begin"/>
      </w:r>
      <w:r w:rsidR="00210F1E">
        <w:rPr>
          <w:rFonts w:ascii="Times New Roman" w:eastAsia="Calibri" w:hAnsi="Times New Roman" w:cs="Times New Roman"/>
        </w:rPr>
        <w:instrText xml:space="preserve"> ADDIN EN.CITE &lt;EndNote&gt;&lt;Cite&gt;&lt;Author&gt;Truswell&lt;/Author&gt;&lt;Year&gt;2021&lt;/Year&gt;&lt;RecNum&gt;9&lt;/RecNum&gt;&lt;DisplayText&gt;(Truswell et al., 2021)&lt;/DisplayText&gt;&lt;record&gt;&lt;rec-number&gt;9&lt;/rec-number&gt;&lt;foreign-keys&gt;&lt;key app="EN" db-id="dvarxdftyawtete5w9hxe0x1rrddv2wrfdps" timestamp="1747728164"&gt;9&lt;/key&gt;&lt;/foreign-keys&gt;&lt;ref-type name="Journal Article"&gt;17&lt;/ref-type&gt;&lt;contributors&gt;&lt;authors&gt;&lt;author&gt;Truswell, Alec&lt;/author&gt;&lt;author&gt;Abraham, Rebecca&lt;/author&gt;&lt;author&gt;O’Dea, Mark&lt;/author&gt;&lt;author&gt;Lee, Zheng Zhou&lt;/author&gt;&lt;author&gt;Lee, Terence&lt;/author&gt;&lt;author&gt;Laird, Tanya&lt;/author&gt;&lt;author&gt;Blinco, John&lt;/author&gt;&lt;author&gt;Kaplan, Shai&lt;/author&gt;&lt;author&gt;Turnidge, John&lt;/author&gt;&lt;author&gt;Trott, Darren J.&lt;/author&gt;&lt;author&gt;Jordan, David&lt;/author&gt;&lt;author&gt;Abraham, Sam&lt;/author&gt;&lt;/authors&gt;&lt;/contributors&gt;&lt;titles&gt;&lt;title&gt;Robotic Antimicrobial Susceptibility Platform (RASP): a next-generation approach to One Health surveillance of antimicrobial resistance&lt;/title&gt;&lt;secondary-title&gt;Journal of Antimicrobial Chemotherapy&lt;/secondary-title&gt;&lt;short-title&gt;Robotic Antimicrobial Susceptibility Platform (RASP)&lt;/short-title&gt;&lt;/titles&gt;&lt;periodical&gt;&lt;full-title&gt;Journal of Antimicrobial Chemotherapy&lt;/full-title&gt;&lt;abbr-1&gt;J. Antimicrob. Chemother.&lt;/abbr-1&gt;&lt;abbr-2&gt;J Antimicrob Chemother&lt;/abbr-2&gt;&lt;/periodical&gt;&lt;pages&gt;1800-1807&lt;/pages&gt;&lt;volume&gt;76&lt;/volume&gt;&lt;number&gt;7&lt;/number&gt;&lt;dates&gt;&lt;year&gt;2021&lt;/year&gt;&lt;pub-dates&gt;&lt;date&gt;2021/06/18/&lt;/date&gt;&lt;/pub-dates&gt;&lt;/dates&gt;&lt;isbn&gt;0305-7453, 1460-2091&lt;/isbn&gt;&lt;urls&gt;&lt;related-urls&gt;&lt;url&gt;https://academic.oup.com/jac/article/76/7/1800/6248215&lt;/url&gt;&lt;/related-urls&gt;&lt;/urls&gt;&lt;electronic-resource-num&gt;10.1093/jac/dkab107&lt;/electronic-resource-num&gt;&lt;remote-database-provider&gt;DOI.org (Crossref)&lt;/remote-database-provider&gt;&lt;language&gt;en&lt;/language&gt;&lt;access-date&gt;2025/05/20/07:43:05&lt;/access-date&gt;&lt;/record&gt;&lt;/Cite&gt;&lt;/EndNote&gt;</w:instrText>
      </w:r>
      <w:r w:rsidR="00210F1E">
        <w:rPr>
          <w:rFonts w:ascii="Times New Roman" w:eastAsia="Calibri" w:hAnsi="Times New Roman" w:cs="Times New Roman"/>
        </w:rPr>
        <w:fldChar w:fldCharType="separate"/>
      </w:r>
      <w:r w:rsidR="00210F1E">
        <w:rPr>
          <w:rFonts w:ascii="Times New Roman" w:eastAsia="Calibri" w:hAnsi="Times New Roman" w:cs="Times New Roman"/>
          <w:noProof/>
        </w:rPr>
        <w:t>(Truswell et al., 2021)</w:t>
      </w:r>
      <w:r w:rsidR="00210F1E">
        <w:rPr>
          <w:rFonts w:ascii="Times New Roman" w:eastAsia="Calibri" w:hAnsi="Times New Roman" w:cs="Times New Roman"/>
        </w:rPr>
        <w:fldChar w:fldCharType="end"/>
      </w:r>
      <w:r w:rsidR="00C851A7" w:rsidRPr="0092638E">
        <w:rPr>
          <w:rFonts w:ascii="Times New Roman" w:eastAsia="Calibri" w:hAnsi="Times New Roman" w:cs="Times New Roman"/>
        </w:rPr>
        <w:t xml:space="preserve">. </w:t>
      </w:r>
    </w:p>
    <w:p w14:paraId="7B23ABDA" w14:textId="77777777" w:rsidR="00D03FF4" w:rsidRPr="0092638E" w:rsidRDefault="00D03FF4" w:rsidP="00E02189">
      <w:pPr>
        <w:pBdr>
          <w:top w:val="nil"/>
          <w:left w:val="nil"/>
          <w:bottom w:val="nil"/>
          <w:right w:val="nil"/>
          <w:between w:val="nil"/>
        </w:pBdr>
        <w:spacing w:after="0" w:line="360" w:lineRule="auto"/>
        <w:jc w:val="both"/>
        <w:rPr>
          <w:rFonts w:ascii="Times New Roman" w:eastAsia="Calibri" w:hAnsi="Times New Roman" w:cs="Times New Roman"/>
          <w:color w:val="000000" w:themeColor="text1"/>
          <w:lang w:val="en-AU"/>
        </w:rPr>
      </w:pPr>
    </w:p>
    <w:p w14:paraId="57C0F821" w14:textId="2DD6A913" w:rsidR="58CD7A7C" w:rsidRPr="0092638E" w:rsidRDefault="58CD7A7C" w:rsidP="4D7F3D51">
      <w:pPr>
        <w:pBdr>
          <w:top w:val="nil"/>
          <w:left w:val="nil"/>
          <w:bottom w:val="nil"/>
          <w:right w:val="nil"/>
          <w:between w:val="nil"/>
        </w:pBdr>
        <w:spacing w:after="0" w:line="360" w:lineRule="auto"/>
        <w:jc w:val="both"/>
        <w:rPr>
          <w:rFonts w:ascii="Times New Roman" w:eastAsia="Calibri" w:hAnsi="Times New Roman" w:cs="Times New Roman"/>
          <w:color w:val="000000" w:themeColor="text1"/>
        </w:rPr>
      </w:pPr>
      <w:r w:rsidRPr="0092638E">
        <w:rPr>
          <w:rFonts w:ascii="Times New Roman" w:eastAsia="Calibri" w:hAnsi="Times New Roman" w:cs="Times New Roman"/>
          <w:color w:val="000000" w:themeColor="text1"/>
          <w:lang w:val="en-AU"/>
        </w:rPr>
        <w:t xml:space="preserve">The broth microdilution method was used to determine antimicrobial susceptibility and was performed on </w:t>
      </w:r>
      <w:r w:rsidR="24364BEC" w:rsidRPr="0092638E">
        <w:rPr>
          <w:rFonts w:ascii="Times New Roman" w:eastAsia="Calibri" w:hAnsi="Times New Roman" w:cs="Times New Roman"/>
          <w:color w:val="000000" w:themeColor="text1"/>
          <w:lang w:val="en-AU"/>
        </w:rPr>
        <w:t xml:space="preserve">the </w:t>
      </w:r>
      <w:r w:rsidRPr="0092638E">
        <w:rPr>
          <w:rFonts w:ascii="Times New Roman" w:eastAsia="Calibri" w:hAnsi="Times New Roman" w:cs="Times New Roman"/>
          <w:color w:val="000000" w:themeColor="text1"/>
          <w:lang w:val="en-AU"/>
        </w:rPr>
        <w:t xml:space="preserve">RASP according to the Clinical and Laboratory Standards Institute (CLSI) guidelines </w:t>
      </w:r>
      <w:r w:rsidR="00210F1E">
        <w:rPr>
          <w:rFonts w:ascii="Times New Roman" w:eastAsia="Calibri" w:hAnsi="Times New Roman" w:cs="Times New Roman"/>
          <w:color w:val="000000" w:themeColor="text1"/>
          <w:lang w:val="en-AU"/>
        </w:rPr>
        <w:fldChar w:fldCharType="begin">
          <w:fldData xml:space="preserve">PEVuZE5vdGU+PENpdGU+PEF1dGhvcj5UcnVzd2VsbDwvQXV0aG9yPjxZZWFyPjIwMjE8L1llYXI+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</w:fldData>
        </w:fldChar>
      </w:r>
      <w:r w:rsidR="00222B9B">
        <w:rPr>
          <w:rFonts w:ascii="Times New Roman" w:eastAsia="Calibri" w:hAnsi="Times New Roman" w:cs="Times New Roman"/>
          <w:color w:val="000000" w:themeColor="text1"/>
          <w:lang w:val="en-AU"/>
        </w:rPr>
        <w:instrText xml:space="preserve"> ADDIN EN.CITE </w:instrText>
      </w:r>
      <w:r w:rsidR="00222B9B">
        <w:rPr>
          <w:rFonts w:ascii="Times New Roman" w:eastAsia="Calibri" w:hAnsi="Times New Roman" w:cs="Times New Roman"/>
          <w:color w:val="000000" w:themeColor="text1"/>
          <w:lang w:val="en-AU"/>
        </w:rPr>
        <w:fldChar w:fldCharType="begin">
          <w:fldData xml:space="preserve">PEVuZE5vdGU+PENpdGU+PEF1dGhvcj5UcnVzd2VsbDwvQXV0aG9yPjxZZWFyPjIwMjE8L1llYXI+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</w:fldData>
        </w:fldChar>
      </w:r>
      <w:r w:rsidR="00222B9B">
        <w:rPr>
          <w:rFonts w:ascii="Times New Roman" w:eastAsia="Calibri" w:hAnsi="Times New Roman" w:cs="Times New Roman"/>
          <w:color w:val="000000" w:themeColor="text1"/>
          <w:lang w:val="en-AU"/>
        </w:rPr>
        <w:instrText xml:space="preserve"> ADDIN EN.CITE.DATA </w:instrText>
      </w:r>
      <w:r w:rsidR="00222B9B">
        <w:rPr>
          <w:rFonts w:ascii="Times New Roman" w:eastAsia="Calibri" w:hAnsi="Times New Roman" w:cs="Times New Roman"/>
          <w:color w:val="000000" w:themeColor="text1"/>
          <w:lang w:val="en-AU"/>
        </w:rPr>
      </w:r>
      <w:r w:rsidR="00222B9B">
        <w:rPr>
          <w:rFonts w:ascii="Times New Roman" w:eastAsia="Calibri" w:hAnsi="Times New Roman" w:cs="Times New Roman"/>
          <w:color w:val="000000" w:themeColor="text1"/>
          <w:lang w:val="en-AU"/>
        </w:rPr>
        <w:fldChar w:fldCharType="end"/>
      </w:r>
      <w:r w:rsidR="00210F1E">
        <w:rPr>
          <w:rFonts w:ascii="Times New Roman" w:eastAsia="Calibri" w:hAnsi="Times New Roman" w:cs="Times New Roman"/>
          <w:color w:val="000000" w:themeColor="text1"/>
          <w:lang w:val="en-AU"/>
        </w:rPr>
      </w:r>
      <w:r w:rsidR="00210F1E">
        <w:rPr>
          <w:rFonts w:ascii="Times New Roman" w:eastAsia="Calibri" w:hAnsi="Times New Roman" w:cs="Times New Roman"/>
          <w:color w:val="000000" w:themeColor="text1"/>
          <w:lang w:val="en-AU"/>
        </w:rPr>
        <w:fldChar w:fldCharType="separate"/>
      </w:r>
      <w:r w:rsidR="00222B9B">
        <w:rPr>
          <w:rFonts w:ascii="Times New Roman" w:eastAsia="Calibri" w:hAnsi="Times New Roman" w:cs="Times New Roman"/>
          <w:noProof/>
          <w:color w:val="000000" w:themeColor="text1"/>
          <w:lang w:val="en-AU"/>
        </w:rPr>
        <w:t>(Clinical and Laboratory Standards Institute, 2020; Truswell et al., 2021)</w:t>
      </w:r>
      <w:r w:rsidR="00210F1E">
        <w:rPr>
          <w:rFonts w:ascii="Times New Roman" w:eastAsia="Calibri" w:hAnsi="Times New Roman" w:cs="Times New Roman"/>
          <w:color w:val="000000" w:themeColor="text1"/>
          <w:lang w:val="en-AU"/>
        </w:rPr>
        <w:fldChar w:fldCharType="end"/>
      </w:r>
      <w:r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i/>
          <w:iCs/>
          <w:color w:val="000000" w:themeColor="text1"/>
          <w:lang w:val="en-AU"/>
        </w:rPr>
        <w:t>E. coli</w:t>
      </w:r>
      <w:r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color w:val="000000" w:themeColor="text1"/>
          <w:lang w:val="en-AU"/>
        </w:rPr>
        <w:lastRenderedPageBreak/>
        <w:t xml:space="preserve">ATCC 25922 and an in-house positive control </w:t>
      </w:r>
      <w:r w:rsidRPr="0092638E">
        <w:rPr>
          <w:rFonts w:ascii="Times New Roman" w:eastAsia="Calibri" w:hAnsi="Times New Roman" w:cs="Times New Roman"/>
          <w:i/>
          <w:iCs/>
          <w:color w:val="000000" w:themeColor="text1"/>
          <w:lang w:val="en-AU"/>
        </w:rPr>
        <w:t>E. coli</w:t>
      </w:r>
      <w:r w:rsidRPr="0092638E">
        <w:rPr>
          <w:rFonts w:ascii="Times New Roman" w:eastAsia="Calibri" w:hAnsi="Times New Roman" w:cs="Times New Roman"/>
          <w:color w:val="000000" w:themeColor="text1"/>
          <w:lang w:val="en-AU"/>
        </w:rPr>
        <w:t xml:space="preserve"> ST131 were used as quality control strains. Susceptibility t</w:t>
      </w:r>
      <w:r w:rsidR="148E490F" w:rsidRPr="0092638E">
        <w:rPr>
          <w:rFonts w:ascii="Times New Roman" w:eastAsia="Calibri" w:hAnsi="Times New Roman" w:cs="Times New Roman"/>
          <w:color w:val="000000" w:themeColor="text1"/>
          <w:lang w:val="en-AU"/>
        </w:rPr>
        <w:t xml:space="preserve">o </w:t>
      </w:r>
      <w:r w:rsidR="00425967" w:rsidRPr="0092638E">
        <w:rPr>
          <w:rFonts w:ascii="Times New Roman" w:eastAsia="Calibri" w:hAnsi="Times New Roman" w:cs="Times New Roman"/>
          <w:color w:val="000000" w:themeColor="text1"/>
          <w:lang w:val="en-AU"/>
        </w:rPr>
        <w:t>14</w:t>
      </w:r>
      <w:r w:rsidRPr="0092638E">
        <w:rPr>
          <w:rFonts w:ascii="Times New Roman" w:eastAsia="Calibri" w:hAnsi="Times New Roman" w:cs="Times New Roman"/>
          <w:color w:val="000000" w:themeColor="text1"/>
          <w:lang w:val="en-AU"/>
        </w:rPr>
        <w:t xml:space="preserve"> antimicrobials</w:t>
      </w:r>
      <w:r w:rsidR="00425967" w:rsidRPr="0092638E">
        <w:rPr>
          <w:rFonts w:ascii="Times New Roman" w:eastAsia="Calibri" w:hAnsi="Times New Roman" w:cs="Times New Roman"/>
          <w:color w:val="000000" w:themeColor="text1"/>
          <w:lang w:val="en-AU"/>
        </w:rPr>
        <w:t xml:space="preserve"> from nine classes</w:t>
      </w:r>
      <w:r w:rsidRPr="0092638E">
        <w:rPr>
          <w:rFonts w:ascii="Times New Roman" w:eastAsia="Calibri" w:hAnsi="Times New Roman" w:cs="Times New Roman"/>
          <w:color w:val="000000" w:themeColor="text1"/>
          <w:lang w:val="en-AU"/>
        </w:rPr>
        <w:t xml:space="preserve"> w</w:t>
      </w:r>
      <w:r w:rsidR="54ADBF6E" w:rsidRPr="0092638E">
        <w:rPr>
          <w:rFonts w:ascii="Times New Roman" w:eastAsia="Calibri" w:hAnsi="Times New Roman" w:cs="Times New Roman"/>
          <w:color w:val="000000" w:themeColor="text1"/>
          <w:lang w:val="en-AU"/>
        </w:rPr>
        <w:t xml:space="preserve">as </w:t>
      </w:r>
      <w:r w:rsidRPr="0092638E">
        <w:rPr>
          <w:rFonts w:ascii="Times New Roman" w:eastAsia="Calibri" w:hAnsi="Times New Roman" w:cs="Times New Roman"/>
          <w:color w:val="000000" w:themeColor="text1"/>
          <w:lang w:val="en-AU"/>
        </w:rPr>
        <w:t>assessed</w:t>
      </w:r>
      <w:r w:rsidR="00425967" w:rsidRPr="0092638E">
        <w:rPr>
          <w:rFonts w:ascii="Times New Roman" w:eastAsia="Calibri" w:hAnsi="Times New Roman" w:cs="Times New Roman"/>
          <w:color w:val="000000" w:themeColor="text1"/>
          <w:lang w:val="en-AU"/>
        </w:rPr>
        <w:t xml:space="preserve"> across the dilutions </w:t>
      </w:r>
      <w:r w:rsidR="008115C8" w:rsidRPr="0092638E">
        <w:rPr>
          <w:rFonts w:ascii="Times New Roman" w:eastAsia="Calibri" w:hAnsi="Times New Roman" w:cs="Times New Roman"/>
          <w:color w:val="000000" w:themeColor="text1"/>
          <w:lang w:val="en-AU"/>
        </w:rPr>
        <w:t>shown</w:t>
      </w:r>
      <w:r w:rsidR="00425967" w:rsidRPr="0092638E">
        <w:rPr>
          <w:rFonts w:ascii="Times New Roman" w:eastAsia="Calibri" w:hAnsi="Times New Roman" w:cs="Times New Roman"/>
          <w:color w:val="000000" w:themeColor="text1"/>
          <w:lang w:val="en-AU"/>
        </w:rPr>
        <w:t xml:space="preserve"> in </w:t>
      </w:r>
      <w:r w:rsidRPr="0092638E">
        <w:rPr>
          <w:rFonts w:ascii="Times New Roman" w:eastAsia="Calibri" w:hAnsi="Times New Roman" w:cs="Times New Roman"/>
          <w:color w:val="000000" w:themeColor="text1"/>
          <w:lang w:val="en-AU"/>
        </w:rPr>
        <w:t xml:space="preserve">Table </w:t>
      </w:r>
      <w:r w:rsidR="3A770A23" w:rsidRPr="0092638E">
        <w:rPr>
          <w:rFonts w:ascii="Times New Roman" w:eastAsia="Calibri" w:hAnsi="Times New Roman" w:cs="Times New Roman"/>
          <w:color w:val="000000" w:themeColor="text1"/>
          <w:lang w:val="en-AU"/>
        </w:rPr>
        <w:t>1</w:t>
      </w:r>
      <w:r w:rsidRPr="0092638E">
        <w:rPr>
          <w:rFonts w:ascii="Times New Roman" w:eastAsia="Calibri" w:hAnsi="Times New Roman" w:cs="Times New Roman"/>
          <w:color w:val="000000" w:themeColor="text1"/>
          <w:lang w:val="en-AU"/>
        </w:rPr>
        <w:t xml:space="preserve">. All AST plates were imaged using the </w:t>
      </w:r>
      <w:proofErr w:type="spellStart"/>
      <w:r w:rsidRPr="0092638E">
        <w:rPr>
          <w:rFonts w:ascii="Times New Roman" w:eastAsia="Calibri" w:hAnsi="Times New Roman" w:cs="Times New Roman"/>
          <w:color w:val="000000" w:themeColor="text1"/>
          <w:lang w:val="en-AU"/>
        </w:rPr>
        <w:t>Sensititre</w:t>
      </w:r>
      <w:r w:rsidRPr="0092638E">
        <w:rPr>
          <w:rFonts w:ascii="Times New Roman" w:eastAsia="Calibri" w:hAnsi="Times New Roman" w:cs="Times New Roman"/>
          <w:color w:val="000000" w:themeColor="text1"/>
          <w:vertAlign w:val="superscript"/>
          <w:lang w:val="en-AU"/>
        </w:rPr>
        <w:t>TM</w:t>
      </w:r>
      <w:proofErr w:type="spellEnd"/>
      <w:r w:rsidRPr="0092638E">
        <w:rPr>
          <w:rFonts w:ascii="Times New Roman" w:eastAsia="Calibri" w:hAnsi="Times New Roman" w:cs="Times New Roman"/>
          <w:color w:val="000000" w:themeColor="text1"/>
          <w:lang w:val="en-AU"/>
        </w:rPr>
        <w:t xml:space="preserve"> Vizion </w:t>
      </w:r>
      <w:r w:rsidRPr="0092638E">
        <w:rPr>
          <w:rFonts w:ascii="Times New Roman" w:eastAsia="Calibri" w:hAnsi="Times New Roman" w:cs="Times New Roman"/>
          <w:color w:val="000000" w:themeColor="text1"/>
          <w:vertAlign w:val="superscript"/>
          <w:lang w:val="en-AU"/>
        </w:rPr>
        <w:t>TM</w:t>
      </w:r>
      <w:r w:rsidRPr="0092638E">
        <w:rPr>
          <w:rFonts w:ascii="Times New Roman" w:eastAsia="Calibri" w:hAnsi="Times New Roman" w:cs="Times New Roman"/>
          <w:color w:val="000000" w:themeColor="text1"/>
          <w:lang w:val="en-AU"/>
        </w:rPr>
        <w:t xml:space="preserve"> Digital MIC Viewing System. </w:t>
      </w:r>
    </w:p>
    <w:p w14:paraId="425C459B" w14:textId="61FD4117" w:rsidR="447B2ACC" w:rsidRPr="0092638E" w:rsidRDefault="447B2ACC" w:rsidP="4D7F3D51">
      <w:pPr>
        <w:pBdr>
          <w:top w:val="nil"/>
          <w:left w:val="nil"/>
          <w:bottom w:val="nil"/>
          <w:right w:val="nil"/>
          <w:between w:val="nil"/>
        </w:pBdr>
        <w:spacing w:after="0" w:line="360" w:lineRule="auto"/>
        <w:jc w:val="both"/>
        <w:rPr>
          <w:rFonts w:ascii="Times New Roman" w:eastAsia="Calibri" w:hAnsi="Times New Roman" w:cs="Times New Roman"/>
          <w:color w:val="000000" w:themeColor="text1"/>
        </w:rPr>
      </w:pPr>
    </w:p>
    <w:p w14:paraId="20FD9A0B" w14:textId="7EE99F34" w:rsidR="58CD7A7C" w:rsidRPr="0092638E" w:rsidRDefault="006269A9" w:rsidP="66C9A4D7">
      <w:pPr>
        <w:pBdr>
          <w:top w:val="nil"/>
          <w:left w:val="nil"/>
          <w:bottom w:val="nil"/>
          <w:right w:val="nil"/>
          <w:between w:val="nil"/>
        </w:pBdr>
        <w:spacing w:after="0" w:line="360" w:lineRule="auto"/>
        <w:jc w:val="both"/>
        <w:rPr>
          <w:rFonts w:ascii="Times New Roman" w:eastAsia="Calibri" w:hAnsi="Times New Roman" w:cs="Times New Roman"/>
          <w:color w:val="000000" w:themeColor="text1"/>
          <w:lang w:val="en-AU"/>
        </w:rPr>
      </w:pPr>
      <w:r w:rsidRPr="0092638E">
        <w:rPr>
          <w:rFonts w:ascii="Times New Roman" w:eastAsia="Calibri" w:hAnsi="Times New Roman" w:cs="Times New Roman"/>
          <w:color w:val="000000" w:themeColor="text1"/>
          <w:lang w:val="en-AU"/>
        </w:rPr>
        <w:t xml:space="preserve">Wildtype and non-wildtype </w:t>
      </w:r>
      <w:proofErr w:type="spellStart"/>
      <w:r w:rsidRPr="0092638E">
        <w:rPr>
          <w:rFonts w:ascii="Times New Roman" w:eastAsia="Calibri" w:hAnsi="Times New Roman" w:cs="Times New Roman"/>
          <w:color w:val="000000" w:themeColor="text1"/>
          <w:lang w:val="en-AU"/>
        </w:rPr>
        <w:t>interprations</w:t>
      </w:r>
      <w:proofErr w:type="spellEnd"/>
      <w:r w:rsidRPr="0092638E">
        <w:rPr>
          <w:rFonts w:ascii="Times New Roman" w:eastAsia="Calibri" w:hAnsi="Times New Roman" w:cs="Times New Roman"/>
          <w:color w:val="000000" w:themeColor="text1"/>
          <w:lang w:val="en-AU"/>
        </w:rPr>
        <w:t xml:space="preserve"> from </w:t>
      </w:r>
      <w:r w:rsidR="021D7985" w:rsidRPr="0092638E">
        <w:rPr>
          <w:rFonts w:ascii="Times New Roman" w:eastAsia="Calibri" w:hAnsi="Times New Roman" w:cs="Times New Roman"/>
          <w:color w:val="000000" w:themeColor="text1"/>
          <w:lang w:val="en-AU"/>
        </w:rPr>
        <w:t>MIC</w:t>
      </w:r>
      <w:r w:rsidR="52A25D5C"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color w:val="000000" w:themeColor="text1"/>
          <w:lang w:val="en-AU"/>
        </w:rPr>
        <w:t>values were</w:t>
      </w:r>
      <w:r w:rsidR="52A25D5C" w:rsidRPr="0092638E">
        <w:rPr>
          <w:rFonts w:ascii="Times New Roman" w:eastAsia="Calibri" w:hAnsi="Times New Roman" w:cs="Times New Roman"/>
          <w:color w:val="000000" w:themeColor="text1"/>
          <w:lang w:val="en-AU"/>
        </w:rPr>
        <w:t xml:space="preserve"> based on the</w:t>
      </w:r>
      <w:r w:rsidR="021D7985" w:rsidRPr="0092638E">
        <w:rPr>
          <w:rFonts w:ascii="Times New Roman" w:eastAsia="Calibri" w:hAnsi="Times New Roman" w:cs="Times New Roman"/>
          <w:color w:val="000000" w:themeColor="text1"/>
          <w:lang w:val="en-AU"/>
        </w:rPr>
        <w:t xml:space="preserve"> epidemiological cut-off (ECOFF) value</w:t>
      </w:r>
      <w:r w:rsidR="6CFEA720" w:rsidRPr="0092638E">
        <w:rPr>
          <w:rFonts w:ascii="Times New Roman" w:eastAsia="Calibri" w:hAnsi="Times New Roman" w:cs="Times New Roman"/>
          <w:color w:val="000000" w:themeColor="text1"/>
          <w:lang w:val="en-AU"/>
        </w:rPr>
        <w:t>s</w:t>
      </w:r>
      <w:r w:rsidR="021D7985"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color w:val="000000" w:themeColor="text1"/>
          <w:lang w:val="en-AU"/>
        </w:rPr>
        <w:t>from</w:t>
      </w:r>
      <w:r w:rsidR="021D7985" w:rsidRPr="0092638E">
        <w:rPr>
          <w:rFonts w:ascii="Times New Roman" w:eastAsia="Calibri" w:hAnsi="Times New Roman" w:cs="Times New Roman"/>
          <w:color w:val="000000" w:themeColor="text1"/>
          <w:lang w:val="en-AU"/>
        </w:rPr>
        <w:t xml:space="preserve"> the European Committee of Antimicrobial Susceptibility Testing </w:t>
      </w:r>
      <w:r w:rsidR="00222B9B">
        <w:rPr>
          <w:rFonts w:ascii="Times New Roman" w:eastAsia="Calibri" w:hAnsi="Times New Roman" w:cs="Times New Roman"/>
          <w:color w:val="000000" w:themeColor="text1"/>
          <w:lang w:val="en-AU"/>
        </w:rPr>
        <w:fldChar w:fldCharType="begin"/>
      </w:r>
      <w:r w:rsidR="008C76A0">
        <w:rPr>
          <w:rFonts w:ascii="Times New Roman" w:eastAsia="Calibri" w:hAnsi="Times New Roman" w:cs="Times New Roman"/>
          <w:color w:val="000000" w:themeColor="text1"/>
          <w:lang w:val="en-AU"/>
        </w:rPr>
        <w:instrText xml:space="preserve"> ADDIN EN.CITE &lt;EndNote&gt;&lt;Cite&gt;&lt;Author&gt;EUCAST&lt;/Author&gt;&lt;Year&gt;2023&lt;/Year&gt;&lt;RecNum&gt;231&lt;/RecNum&gt;&lt;DisplayText&gt;(EUCAST, 2023)&lt;/DisplayText&gt;&lt;record&gt;&lt;rec-number&gt;231&lt;/rec-number&gt;&lt;foreign-keys&gt;&lt;key app="EN" db-id="dvarxdftyawtete5w9hxe0x1rrddv2wrfdps" timestamp="1749007648"&gt;231&lt;/key&gt;&lt;/foreign-keys&gt;&lt;ref-type name="Web Page"&gt;12&lt;/ref-type&gt;&lt;contributors&gt;&lt;authors&gt;&lt;author&gt;EUCAST,&lt;/author&gt;&lt;/authors&gt;&lt;/contributors&gt;&lt;titles&gt;&lt;title&gt;MIC and zone diameter distributions and ECOFFs&lt;/title&gt;&lt;/titles&gt;&lt;dates&gt;&lt;year&gt;2023&lt;/year&gt;&lt;/dates&gt;&lt;publisher&gt;EUCAST&lt;/publisher&gt;&lt;urls&gt;&lt;related-urls&gt;&lt;url&gt;https://www.eucast.org/mic_and_zone_distributions_and_ecoffs&lt;/url&gt;&lt;/related-urls&gt;&lt;/urls&gt;&lt;/record&gt;&lt;/Cite&gt;&lt;/EndNote&gt;</w:instrText>
      </w:r>
      <w:r w:rsidR="00222B9B">
        <w:rPr>
          <w:rFonts w:ascii="Times New Roman" w:eastAsia="Calibri" w:hAnsi="Times New Roman" w:cs="Times New Roman"/>
          <w:color w:val="000000" w:themeColor="text1"/>
          <w:lang w:val="en-AU"/>
        </w:rPr>
        <w:fldChar w:fldCharType="separate"/>
      </w:r>
      <w:r w:rsidR="00222B9B">
        <w:rPr>
          <w:rFonts w:ascii="Times New Roman" w:eastAsia="Calibri" w:hAnsi="Times New Roman" w:cs="Times New Roman"/>
          <w:noProof/>
          <w:color w:val="000000" w:themeColor="text1"/>
          <w:lang w:val="en-AU"/>
        </w:rPr>
        <w:t>(EUCAST, 2023)</w:t>
      </w:r>
      <w:r w:rsidR="00222B9B">
        <w:rPr>
          <w:rFonts w:ascii="Times New Roman" w:eastAsia="Calibri" w:hAnsi="Times New Roman" w:cs="Times New Roman"/>
          <w:color w:val="000000" w:themeColor="text1"/>
          <w:lang w:val="en-AU"/>
        </w:rPr>
        <w:fldChar w:fldCharType="end"/>
      </w:r>
      <w:r w:rsidRPr="0092638E">
        <w:rPr>
          <w:rFonts w:ascii="Times New Roman" w:eastAsia="Calibri" w:hAnsi="Times New Roman" w:cs="Times New Roman"/>
          <w:color w:val="000000" w:themeColor="text1"/>
          <w:lang w:val="en-AU"/>
        </w:rPr>
        <w:t>. Clinical resistance status (sensitive or clinically resistant)</w:t>
      </w:r>
      <w:r w:rsidR="021D7985"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color w:val="000000" w:themeColor="text1"/>
          <w:lang w:val="en-AU"/>
        </w:rPr>
        <w:t xml:space="preserve">was obtained using </w:t>
      </w:r>
      <w:r w:rsidR="021D7985" w:rsidRPr="0092638E">
        <w:rPr>
          <w:rFonts w:ascii="Times New Roman" w:eastAsia="Calibri" w:hAnsi="Times New Roman" w:cs="Times New Roman"/>
          <w:color w:val="000000" w:themeColor="text1"/>
          <w:lang w:val="en-AU"/>
        </w:rPr>
        <w:t xml:space="preserve">breakpoints set by the Clinical Laboratory Standards Institute </w:t>
      </w:r>
      <w:r w:rsidR="008C76A0">
        <w:rPr>
          <w:rFonts w:ascii="Times New Roman" w:eastAsia="Calibri" w:hAnsi="Times New Roman" w:cs="Times New Roman"/>
          <w:lang w:val="en-AU"/>
        </w:rPr>
        <w:fldChar w:fldCharType="begin"/>
      </w:r>
      <w:r w:rsidR="008C76A0">
        <w:rPr>
          <w:rFonts w:ascii="Times New Roman" w:eastAsia="Calibri" w:hAnsi="Times New Roman" w:cs="Times New Roman"/>
          <w:lang w:val="en-AU"/>
        </w:rPr>
        <w:instrText xml:space="preserve"> ADDIN EN.CITE &lt;EndNote&gt;&lt;Cite&gt;&lt;Author&gt;Clinical and Laboratory Standards Institute&lt;/Author&gt;&lt;Year&gt;2018&lt;/Year&gt;&lt;RecNum&gt;232&lt;/RecNum&gt;&lt;DisplayText&gt;(Clinical and Laboratory Standards Institute, 2018)&lt;/DisplayText&gt;&lt;record&gt;&lt;rec-number&gt;232&lt;/rec-number&gt;&lt;foreign-keys&gt;&lt;key app="EN" db-id="dvarxdftyawtete5w9hxe0x1rrddv2wrfdps" timestamp="1749007816"&gt;232&lt;/key&gt;&lt;/foreign-keys&gt;&lt;ref-type name="Report"&gt;27&lt;/ref-type&gt;&lt;contributors&gt;&lt;authors&gt;&lt;author&gt;Clinical and Laboratory Standards Institute,&lt;/author&gt;&lt;/authors&gt;&lt;tertiary-authors&gt;&lt;author&gt;Clinical and Laboratory Standards Institute&lt;/author&gt;&lt;/tertiary-authors&gt;&lt;/contributors&gt;&lt;titles&gt;&lt;title&gt;VET08: Performance standards for antimicrobial disk and dilution susceptibility tests for bacteria isolated from animals - Fourth Edition&lt;/title&gt;&lt;/titles&gt;&lt;edition&gt;Fourth Edition&lt;/edition&gt;&lt;dates&gt;&lt;year&gt;2018&lt;/year&gt;&lt;/dates&gt;&lt;pub-location&gt;USA&lt;/pub-location&gt;&lt;isbn&gt;VET08&lt;/isbn&gt;&lt;urls&gt;&lt;/urls&gt;&lt;/record&gt;&lt;/Cite&gt;&lt;/EndNote&gt;</w:instrText>
      </w:r>
      <w:r w:rsidR="008C76A0">
        <w:rPr>
          <w:rFonts w:ascii="Times New Roman" w:eastAsia="Calibri" w:hAnsi="Times New Roman" w:cs="Times New Roman"/>
          <w:lang w:val="en-AU"/>
        </w:rPr>
        <w:fldChar w:fldCharType="separate"/>
      </w:r>
      <w:r w:rsidR="008C76A0">
        <w:rPr>
          <w:rFonts w:ascii="Times New Roman" w:eastAsia="Calibri" w:hAnsi="Times New Roman" w:cs="Times New Roman"/>
          <w:noProof/>
          <w:lang w:val="en-AU"/>
        </w:rPr>
        <w:t>(Clinical and Laboratory Standards Institute, 2018)</w:t>
      </w:r>
      <w:r w:rsidR="008C76A0">
        <w:rPr>
          <w:rFonts w:ascii="Times New Roman" w:eastAsia="Calibri" w:hAnsi="Times New Roman" w:cs="Times New Roman"/>
          <w:lang w:val="en-AU"/>
        </w:rPr>
        <w:fldChar w:fldCharType="end"/>
      </w:r>
      <w:r w:rsidR="021D7985"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color w:val="000000" w:themeColor="text1"/>
          <w:lang w:val="en-AU"/>
        </w:rPr>
        <w:t xml:space="preserve">In the case of apramycin and florfenicol, CLSI clinical resistance breakpoints </w:t>
      </w:r>
      <w:r w:rsidR="00AE4542">
        <w:rPr>
          <w:rFonts w:ascii="Times New Roman" w:eastAsia="Calibri" w:hAnsi="Times New Roman" w:cs="Times New Roman"/>
          <w:color w:val="000000" w:themeColor="text1"/>
          <w:lang w:val="en-AU"/>
        </w:rPr>
        <w:t>were</w:t>
      </w:r>
      <w:r w:rsidRPr="0092638E">
        <w:rPr>
          <w:rFonts w:ascii="Times New Roman" w:eastAsia="Calibri" w:hAnsi="Times New Roman" w:cs="Times New Roman"/>
          <w:color w:val="000000" w:themeColor="text1"/>
          <w:lang w:val="en-AU"/>
        </w:rPr>
        <w:t xml:space="preserve"> not available and these were substituted with NARMS</w:t>
      </w:r>
      <w:r w:rsidR="00B96B35">
        <w:rPr>
          <w:rFonts w:ascii="Times New Roman" w:eastAsia="Calibri" w:hAnsi="Times New Roman" w:cs="Times New Roman"/>
          <w:color w:val="000000" w:themeColor="text1"/>
          <w:lang w:val="en-AU"/>
        </w:rPr>
        <w:t xml:space="preserve"> breakpoint </w:t>
      </w:r>
      <w:r w:rsidR="00AE4542">
        <w:rPr>
          <w:rFonts w:ascii="Times New Roman" w:eastAsia="Calibri" w:hAnsi="Times New Roman" w:cs="Times New Roman"/>
          <w:color w:val="000000" w:themeColor="text1"/>
          <w:lang w:val="en-AU"/>
        </w:rPr>
        <w:t xml:space="preserve">for </w:t>
      </w:r>
      <w:proofErr w:type="spellStart"/>
      <w:r w:rsidR="00AE4542">
        <w:rPr>
          <w:rFonts w:ascii="Times New Roman" w:eastAsia="Calibri" w:hAnsi="Times New Roman" w:cs="Times New Roman"/>
          <w:color w:val="000000" w:themeColor="text1"/>
          <w:lang w:val="en-AU"/>
        </w:rPr>
        <w:t>apramycing</w:t>
      </w:r>
      <w:proofErr w:type="spellEnd"/>
      <w:r w:rsidR="00AE4542">
        <w:rPr>
          <w:rFonts w:ascii="Times New Roman" w:eastAsia="Calibri" w:hAnsi="Times New Roman" w:cs="Times New Roman"/>
          <w:color w:val="000000" w:themeColor="text1"/>
          <w:lang w:val="en-AU"/>
        </w:rPr>
        <w:t xml:space="preserve"> </w:t>
      </w:r>
      <w:r w:rsidR="00B96B35">
        <w:rPr>
          <w:rFonts w:ascii="Times New Roman" w:eastAsia="Calibri" w:hAnsi="Times New Roman" w:cs="Times New Roman"/>
          <w:color w:val="000000" w:themeColor="text1"/>
          <w:lang w:val="en-AU"/>
        </w:rPr>
        <w:t>(U.S Food and Drug Administration, 20</w:t>
      </w:r>
      <w:r w:rsidR="00B96B35" w:rsidRPr="00D7345A">
        <w:rPr>
          <w:rFonts w:ascii="Times New Roman" w:eastAsia="Calibri" w:hAnsi="Times New Roman" w:cs="Times New Roman"/>
          <w:color w:val="000000" w:themeColor="text1"/>
          <w:lang w:val="en-AU"/>
        </w:rPr>
        <w:t>23)</w:t>
      </w:r>
      <w:r w:rsidRPr="00D7345A">
        <w:rPr>
          <w:rFonts w:ascii="Times New Roman" w:eastAsia="Calibri" w:hAnsi="Times New Roman" w:cs="Times New Roman"/>
          <w:color w:val="000000" w:themeColor="text1"/>
          <w:lang w:val="en-AU"/>
        </w:rPr>
        <w:t xml:space="preserve"> and </w:t>
      </w:r>
      <w:r w:rsidR="00AE4542" w:rsidRPr="00D7345A">
        <w:rPr>
          <w:rFonts w:ascii="Times New Roman" w:eastAsia="Calibri" w:hAnsi="Times New Roman" w:cs="Times New Roman"/>
          <w:color w:val="000000" w:themeColor="text1"/>
          <w:lang w:val="en-AU"/>
        </w:rPr>
        <w:t xml:space="preserve">a breakpoint derived from </w:t>
      </w:r>
      <w:r w:rsidR="00D7345A" w:rsidRPr="00D7345A">
        <w:rPr>
          <w:rFonts w:ascii="Times New Roman" w:eastAsia="Calibri" w:hAnsi="Times New Roman" w:cs="Times New Roman"/>
          <w:color w:val="000000" w:themeColor="text1"/>
          <w:lang w:val="en-AU"/>
        </w:rPr>
        <w:t>literature</w:t>
      </w:r>
      <w:r w:rsidR="00B96B35" w:rsidRPr="00D7345A">
        <w:rPr>
          <w:rFonts w:ascii="Times New Roman" w:eastAsia="Calibri" w:hAnsi="Times New Roman" w:cs="Times New Roman"/>
          <w:color w:val="000000" w:themeColor="text1"/>
          <w:lang w:val="en-AU"/>
        </w:rPr>
        <w:t xml:space="preserve"> </w:t>
      </w:r>
      <w:r w:rsidR="00D7345A" w:rsidRPr="00D7345A">
        <w:rPr>
          <w:rFonts w:ascii="Times New Roman" w:eastAsia="Calibri" w:hAnsi="Times New Roman" w:cs="Times New Roman"/>
          <w:color w:val="000000" w:themeColor="text1"/>
          <w:lang w:val="en-AU"/>
        </w:rPr>
        <w:fldChar w:fldCharType="begin"/>
      </w:r>
      <w:r w:rsidR="00D7345A" w:rsidRPr="00D7345A">
        <w:rPr>
          <w:rFonts w:ascii="Times New Roman" w:eastAsia="Calibri" w:hAnsi="Times New Roman" w:cs="Times New Roman"/>
          <w:color w:val="000000" w:themeColor="text1"/>
          <w:lang w:val="en-AU"/>
        </w:rPr>
        <w:instrText xml:space="preserve"> ADDIN EN.CITE &lt;EndNote&gt;&lt;Cite&gt;&lt;Author&gt;Singer&lt;/Author&gt;&lt;Year&gt;2004&lt;/Year&gt;&lt;RecNum&gt;284&lt;/RecNum&gt;&lt;DisplayText&gt;(Singer et al., 2004)&lt;/DisplayText&gt;&lt;record&gt;&lt;rec-number&gt;284&lt;/rec-number&gt;&lt;foreign-keys&gt;&lt;key app="EN" db-id="dvarxdftyawtete5w9hxe0x1rrddv2wrfdps" timestamp="1749445307"&gt;284&lt;/key&gt;&lt;/foreign-keys&gt;&lt;ref-type name="Journal Article"&gt;17&lt;/ref-type&gt;&lt;contributors&gt;&lt;authors&gt;&lt;author&gt;Singer, R. S.&lt;/author&gt;&lt;author&gt;Patterson, S. K.&lt;/author&gt;&lt;author&gt;Meier, A. E.&lt;/author&gt;&lt;author&gt;Gibson, J. K.&lt;/author&gt;&lt;author&gt;Lee, H. L.&lt;/author&gt;&lt;author&gt;Maddox, C. W.&lt;/author&gt;&lt;/authors&gt;&lt;/contributors&gt;&lt;titles&gt;&lt;title&gt;Relationship between Phenotypic and Genotypic Florfenicol Resistance in Escherichia coli&lt;/title&gt;&lt;secondary-title&gt;Antimicrobial Agents and Chemotherapy&lt;/secondary-title&gt;&lt;/titles&gt;&lt;periodical&gt;&lt;full-title&gt;Antimicrobial Agents and Chemotherapy&lt;/full-title&gt;&lt;/periodical&gt;&lt;pages&gt;4047-4049&lt;/pages&gt;&lt;volume&gt;48&lt;/volume&gt;&lt;number&gt;10&lt;/number&gt;&lt;dates&gt;&lt;year&gt;2004&lt;/year&gt;&lt;/dates&gt;&lt;publisher&gt;American Society for Microbiology&lt;/publisher&gt;&lt;urls&gt;&lt;related-urls&gt;&lt;url&gt;https://doi.org/10.1128/aac.48.10.4047-4049.2004&lt;/url&gt;&lt;/related-urls&gt;&lt;/urls&gt;&lt;electronic-resource-num&gt;10.1128/aac.48.10.4047-4049.2004&lt;/electronic-resource-num&gt;&lt;access-date&gt;2025/06/08&lt;/access-date&gt;&lt;/record&gt;&lt;/Cite&gt;&lt;/EndNote&gt;</w:instrText>
      </w:r>
      <w:r w:rsidR="00D7345A" w:rsidRPr="00D7345A">
        <w:rPr>
          <w:rFonts w:ascii="Times New Roman" w:eastAsia="Calibri" w:hAnsi="Times New Roman" w:cs="Times New Roman"/>
          <w:color w:val="000000" w:themeColor="text1"/>
          <w:lang w:val="en-AU"/>
        </w:rPr>
        <w:fldChar w:fldCharType="separate"/>
      </w:r>
      <w:r w:rsidR="00D7345A" w:rsidRPr="00D7345A">
        <w:rPr>
          <w:rFonts w:ascii="Times New Roman" w:eastAsia="Calibri" w:hAnsi="Times New Roman" w:cs="Times New Roman"/>
          <w:noProof/>
          <w:color w:val="000000" w:themeColor="text1"/>
          <w:lang w:val="en-AU"/>
        </w:rPr>
        <w:t>(Singer et al., 2004)</w:t>
      </w:r>
      <w:r w:rsidR="00D7345A" w:rsidRPr="00D7345A">
        <w:rPr>
          <w:rFonts w:ascii="Times New Roman" w:eastAsia="Calibri" w:hAnsi="Times New Roman" w:cs="Times New Roman"/>
          <w:color w:val="000000" w:themeColor="text1"/>
          <w:lang w:val="en-AU"/>
        </w:rPr>
        <w:fldChar w:fldCharType="end"/>
      </w:r>
      <w:r w:rsidRPr="00D7345A">
        <w:rPr>
          <w:rFonts w:ascii="Times New Roman" w:eastAsia="Calibri" w:hAnsi="Times New Roman" w:cs="Times New Roman"/>
          <w:color w:val="000000" w:themeColor="text1"/>
          <w:lang w:val="en-AU"/>
        </w:rPr>
        <w:t>.</w:t>
      </w:r>
      <w:r w:rsidRPr="0092638E">
        <w:rPr>
          <w:rFonts w:ascii="Times New Roman" w:eastAsia="Calibri" w:hAnsi="Times New Roman" w:cs="Times New Roman"/>
          <w:color w:val="000000" w:themeColor="text1"/>
          <w:lang w:val="en-AU"/>
        </w:rPr>
        <w:t xml:space="preserve"> </w:t>
      </w:r>
      <w:r w:rsidR="021D7985" w:rsidRPr="0092638E">
        <w:rPr>
          <w:rFonts w:ascii="Times New Roman" w:eastAsia="Calibri" w:hAnsi="Times New Roman" w:cs="Times New Roman"/>
          <w:color w:val="000000" w:themeColor="text1"/>
          <w:lang w:val="en-AU"/>
        </w:rPr>
        <w:t>Isolates with</w:t>
      </w:r>
      <w:r w:rsidRPr="0092638E">
        <w:rPr>
          <w:rFonts w:ascii="Times New Roman" w:eastAsia="Calibri" w:hAnsi="Times New Roman" w:cs="Times New Roman"/>
          <w:color w:val="000000" w:themeColor="text1"/>
          <w:lang w:val="en-AU"/>
        </w:rPr>
        <w:t xml:space="preserve"> clinical</w:t>
      </w:r>
      <w:r w:rsidR="021D7985" w:rsidRPr="0092638E">
        <w:rPr>
          <w:rFonts w:ascii="Times New Roman" w:eastAsia="Calibri" w:hAnsi="Times New Roman" w:cs="Times New Roman"/>
          <w:color w:val="000000" w:themeColor="text1"/>
          <w:lang w:val="en-AU"/>
        </w:rPr>
        <w:t xml:space="preserve"> resistance to three or more antimicrobial classes were classified as multi-class resistant (MCR</w:t>
      </w:r>
      <w:r w:rsidR="00BE6937">
        <w:rPr>
          <w:rFonts w:ascii="Times New Roman" w:eastAsia="Calibri" w:hAnsi="Times New Roman" w:cs="Times New Roman"/>
          <w:color w:val="000000" w:themeColor="text1"/>
          <w:lang w:val="en-AU"/>
        </w:rPr>
        <w:t>),</w:t>
      </w:r>
      <w:r w:rsidRPr="0092638E">
        <w:rPr>
          <w:rFonts w:ascii="Times New Roman" w:eastAsia="Calibri" w:hAnsi="Times New Roman" w:cs="Times New Roman"/>
          <w:color w:val="000000" w:themeColor="text1"/>
          <w:lang w:val="en-AU"/>
        </w:rPr>
        <w:t xml:space="preserve"> </w:t>
      </w:r>
      <w:r w:rsidR="008C76A0">
        <w:rPr>
          <w:rFonts w:ascii="Times New Roman" w:eastAsia="Calibri" w:hAnsi="Times New Roman" w:cs="Times New Roman"/>
          <w:color w:val="000000" w:themeColor="text1"/>
          <w:lang w:val="en-AU"/>
        </w:rPr>
        <w:fldChar w:fldCharType="begin"/>
      </w:r>
      <w:r w:rsidR="008C76A0">
        <w:rPr>
          <w:rFonts w:ascii="Times New Roman" w:eastAsia="Calibri" w:hAnsi="Times New Roman" w:cs="Times New Roman"/>
          <w:color w:val="000000" w:themeColor="text1"/>
          <w:lang w:val="en-AU"/>
        </w:rPr>
        <w:instrText xml:space="preserve"> ADDIN EN.CITE &lt;EndNote&gt;&lt;Cite&gt;&lt;Author&gt;Clinical and Laboratory Standards Institute&lt;/Author&gt;&lt;Year&gt;2020&lt;/Year&gt;&lt;RecNum&gt;230&lt;/RecNum&gt;&lt;DisplayText&gt;(Clinical and Laboratory Standards Institute, 2020)&lt;/DisplayText&gt;&lt;record&gt;&lt;rec-number&gt;230&lt;/rec-number&gt;&lt;foreign-keys&gt;&lt;key app="EN" db-id="dvarxdftyawtete5w9hxe0x1rrddv2wrfdps" timestamp="1749007366"&gt;230&lt;/key&gt;&lt;/foreign-keys&gt;&lt;ref-type name="Report"&gt;27&lt;/ref-type&gt;&lt;contributors&gt;&lt;authors&gt;&lt;author&gt;Clinical and Laboratory Standards Institute,&lt;/author&gt;&lt;/authors&gt;&lt;tertiary-authors&gt;&lt;author&gt;Clinical and Laboratory Standards Institute&lt;/author&gt;&lt;/tertiary-authors&gt;&lt;/contributors&gt;&lt;titles&gt;&lt;title&gt;Performance Standards for Antimicrobial Susceptibility Testing&lt;/title&gt;&lt;/titles&gt;&lt;edition&gt;M100&lt;/edition&gt;&lt;dates&gt;&lt;year&gt;2020&lt;/year&gt;&lt;/dates&gt;&lt;pub-location&gt;Wayne, PA&lt;/pub-location&gt;&lt;urls&gt;&lt;related-urls&gt;&lt;url&gt;https://www.nih.org.pk/wp-content/uploads/2021/02/CLSI-2020.pdf&lt;/url&gt;&lt;/related-urls&gt;&lt;/urls&gt;&lt;/record&gt;&lt;/Cite&gt;&lt;/EndNote&gt;</w:instrText>
      </w:r>
      <w:r w:rsidR="008C76A0">
        <w:rPr>
          <w:rFonts w:ascii="Times New Roman" w:eastAsia="Calibri" w:hAnsi="Times New Roman" w:cs="Times New Roman"/>
          <w:color w:val="000000" w:themeColor="text1"/>
          <w:lang w:val="en-AU"/>
        </w:rPr>
        <w:fldChar w:fldCharType="separate"/>
      </w:r>
      <w:r w:rsidR="008C76A0">
        <w:rPr>
          <w:rFonts w:ascii="Times New Roman" w:eastAsia="Calibri" w:hAnsi="Times New Roman" w:cs="Times New Roman"/>
          <w:noProof/>
          <w:color w:val="000000" w:themeColor="text1"/>
          <w:lang w:val="en-AU"/>
        </w:rPr>
        <w:t>(Clinical and Laboratory Standards Institute, 2020)</w:t>
      </w:r>
      <w:r w:rsidR="008C76A0">
        <w:rPr>
          <w:rFonts w:ascii="Times New Roman" w:eastAsia="Calibri" w:hAnsi="Times New Roman" w:cs="Times New Roman"/>
          <w:color w:val="000000" w:themeColor="text1"/>
          <w:lang w:val="en-AU"/>
        </w:rPr>
        <w:fldChar w:fldCharType="end"/>
      </w:r>
      <w:r w:rsidR="021D7985" w:rsidRPr="0092638E">
        <w:rPr>
          <w:rFonts w:ascii="Times New Roman" w:eastAsia="Calibri" w:hAnsi="Times New Roman" w:cs="Times New Roman"/>
          <w:color w:val="000000" w:themeColor="text1"/>
          <w:lang w:val="en-AU"/>
        </w:rPr>
        <w:t>).</w:t>
      </w:r>
      <w:r w:rsidR="3DB7957D" w:rsidRPr="0092638E">
        <w:rPr>
          <w:rFonts w:ascii="Times New Roman" w:eastAsia="Calibri" w:hAnsi="Times New Roman" w:cs="Times New Roman"/>
          <w:color w:val="000000" w:themeColor="text1"/>
          <w:lang w:val="en-AU"/>
        </w:rPr>
        <w:t xml:space="preserve"> </w:t>
      </w:r>
      <w:r w:rsidR="0014582A" w:rsidRPr="0092638E">
        <w:rPr>
          <w:rFonts w:ascii="Times New Roman" w:eastAsia="Calibri" w:hAnsi="Times New Roman" w:cs="Times New Roman"/>
          <w:color w:val="000000" w:themeColor="text1"/>
          <w:lang w:val="en-AU"/>
        </w:rPr>
        <w:t xml:space="preserve"> </w:t>
      </w:r>
    </w:p>
    <w:p w14:paraId="1722DAF2" w14:textId="248A4DED" w:rsidR="447B2ACC" w:rsidRPr="0092638E" w:rsidRDefault="5FC8210F" w:rsidP="34E4B505">
      <w:pPr>
        <w:pStyle w:val="Heading3"/>
        <w:shd w:val="clear" w:color="auto" w:fill="FFFFFF" w:themeFill="background1"/>
        <w:spacing w:before="480" w:after="240"/>
        <w:rPr>
          <w:rFonts w:ascii="Times New Roman" w:eastAsia="Calibri" w:hAnsi="Times New Roman" w:cs="Times New Roman"/>
          <w:b/>
          <w:bCs/>
          <w:color w:val="2A2A2A"/>
          <w:sz w:val="24"/>
          <w:szCs w:val="24"/>
          <w:lang w:val="en-AU"/>
        </w:rPr>
      </w:pPr>
      <w:r w:rsidRPr="0092638E">
        <w:rPr>
          <w:rFonts w:ascii="Times New Roman" w:eastAsia="Calibri" w:hAnsi="Times New Roman" w:cs="Times New Roman"/>
          <w:b/>
          <w:bCs/>
          <w:color w:val="2A2A2A"/>
          <w:sz w:val="24"/>
          <w:szCs w:val="24"/>
          <w:lang w:val="en-AU"/>
        </w:rPr>
        <w:t>AMR index scheme</w:t>
      </w:r>
    </w:p>
    <w:p w14:paraId="74099B78" w14:textId="32DD1034" w:rsidR="447B2ACC" w:rsidRPr="0092638E" w:rsidRDefault="64F29CCE" w:rsidP="34E4B505">
      <w:pPr>
        <w:pBdr>
          <w:top w:val="nil"/>
          <w:left w:val="nil"/>
          <w:bottom w:val="nil"/>
          <w:right w:val="nil"/>
          <w:between w:val="nil"/>
        </w:pBdr>
        <w:spacing w:after="0" w:line="360" w:lineRule="auto"/>
        <w:jc w:val="both"/>
        <w:rPr>
          <w:rFonts w:ascii="Times New Roman" w:eastAsia="Calibri" w:hAnsi="Times New Roman" w:cs="Times New Roman"/>
          <w:lang w:val="en-AU"/>
        </w:rPr>
      </w:pPr>
      <w:r w:rsidRPr="0092638E">
        <w:rPr>
          <w:rFonts w:ascii="Times New Roman" w:eastAsia="Calibri" w:hAnsi="Times New Roman" w:cs="Times New Roman"/>
          <w:lang w:val="en-AU"/>
        </w:rPr>
        <w:t xml:space="preserve">Each </w:t>
      </w:r>
      <w:r w:rsidR="00B667C8" w:rsidRPr="0092638E">
        <w:rPr>
          <w:rFonts w:ascii="Times New Roman" w:eastAsia="Calibri" w:hAnsi="Times New Roman" w:cs="Times New Roman"/>
          <w:lang w:val="en-AU"/>
        </w:rPr>
        <w:t>herd</w:t>
      </w:r>
      <w:r w:rsidRPr="0092638E">
        <w:rPr>
          <w:rFonts w:ascii="Times New Roman" w:eastAsia="Calibri" w:hAnsi="Times New Roman" w:cs="Times New Roman"/>
          <w:lang w:val="en-AU"/>
        </w:rPr>
        <w:t xml:space="preserve"> was given an AMR index </w:t>
      </w:r>
      <w:r w:rsidR="006912AA" w:rsidRPr="0092638E">
        <w:rPr>
          <w:rFonts w:ascii="Times New Roman" w:eastAsia="Calibri" w:hAnsi="Times New Roman" w:cs="Times New Roman"/>
          <w:lang w:val="en-AU"/>
        </w:rPr>
        <w:t xml:space="preserve">score </w:t>
      </w:r>
      <w:r w:rsidRPr="0092638E">
        <w:rPr>
          <w:rFonts w:ascii="Times New Roman" w:eastAsia="Calibri" w:hAnsi="Times New Roman" w:cs="Times New Roman"/>
          <w:lang w:val="en-AU"/>
        </w:rPr>
        <w:t xml:space="preserve">based on the </w:t>
      </w:r>
      <w:r w:rsidR="009B0F1B" w:rsidRPr="0092638E">
        <w:rPr>
          <w:rFonts w:ascii="Times New Roman" w:eastAsia="Calibri" w:hAnsi="Times New Roman" w:cs="Times New Roman"/>
          <w:lang w:val="en-AU"/>
        </w:rPr>
        <w:t xml:space="preserve">average of the </w:t>
      </w:r>
      <w:r w:rsidRPr="0092638E">
        <w:rPr>
          <w:rFonts w:ascii="Times New Roman" w:eastAsia="Calibri" w:hAnsi="Times New Roman" w:cs="Times New Roman"/>
          <w:lang w:val="en-AU"/>
        </w:rPr>
        <w:t xml:space="preserve">AMR </w:t>
      </w:r>
      <w:r w:rsidR="009B0F1B" w:rsidRPr="0092638E">
        <w:rPr>
          <w:rFonts w:ascii="Times New Roman" w:eastAsia="Calibri" w:hAnsi="Times New Roman" w:cs="Times New Roman"/>
          <w:lang w:val="en-AU"/>
        </w:rPr>
        <w:t xml:space="preserve">index </w:t>
      </w:r>
      <w:r w:rsidR="006269A9" w:rsidRPr="0092638E">
        <w:rPr>
          <w:rFonts w:ascii="Times New Roman" w:eastAsia="Calibri" w:hAnsi="Times New Roman" w:cs="Times New Roman"/>
          <w:lang w:val="en-AU"/>
        </w:rPr>
        <w:t>of</w:t>
      </w:r>
      <w:r w:rsidR="009B0F1B" w:rsidRPr="0092638E">
        <w:rPr>
          <w:rFonts w:ascii="Times New Roman" w:eastAsia="Calibri" w:hAnsi="Times New Roman" w:cs="Times New Roman"/>
          <w:lang w:val="en-AU"/>
        </w:rPr>
        <w:t xml:space="preserve"> each </w:t>
      </w:r>
      <w:r w:rsidRPr="0092638E">
        <w:rPr>
          <w:rFonts w:ascii="Times New Roman" w:eastAsia="Calibri" w:hAnsi="Times New Roman" w:cs="Times New Roman"/>
          <w:i/>
          <w:iCs/>
          <w:lang w:val="en-AU"/>
        </w:rPr>
        <w:t>E. coli</w:t>
      </w:r>
      <w:r w:rsidRPr="0092638E">
        <w:rPr>
          <w:rFonts w:ascii="Times New Roman" w:eastAsia="Calibri" w:hAnsi="Times New Roman" w:cs="Times New Roman"/>
          <w:lang w:val="en-AU"/>
        </w:rPr>
        <w:t xml:space="preserve"> isolate from th</w:t>
      </w:r>
      <w:r w:rsidR="009B0F1B" w:rsidRPr="0092638E">
        <w:rPr>
          <w:rFonts w:ascii="Times New Roman" w:eastAsia="Calibri" w:hAnsi="Times New Roman" w:cs="Times New Roman"/>
          <w:lang w:val="en-AU"/>
        </w:rPr>
        <w:t>at</w:t>
      </w:r>
      <w:r w:rsidRPr="0092638E">
        <w:rPr>
          <w:rFonts w:ascii="Times New Roman" w:eastAsia="Calibri" w:hAnsi="Times New Roman" w:cs="Times New Roman"/>
          <w:lang w:val="en-AU"/>
        </w:rPr>
        <w:t xml:space="preserve"> </w:t>
      </w:r>
      <w:r w:rsidR="00B667C8" w:rsidRPr="0092638E">
        <w:rPr>
          <w:rFonts w:ascii="Times New Roman" w:eastAsia="Calibri" w:hAnsi="Times New Roman" w:cs="Times New Roman"/>
          <w:lang w:val="en-AU"/>
        </w:rPr>
        <w:t>herd</w:t>
      </w:r>
      <w:r w:rsidRPr="0092638E">
        <w:rPr>
          <w:rFonts w:ascii="Times New Roman" w:eastAsia="Calibri" w:hAnsi="Times New Roman" w:cs="Times New Roman"/>
          <w:lang w:val="en-AU"/>
        </w:rPr>
        <w:t>. The AMR index is a summary measure of the public health significance of resistance present in an isolate</w:t>
      </w:r>
      <w:r w:rsidR="00D52FA1">
        <w:rPr>
          <w:rFonts w:ascii="Times New Roman" w:eastAsia="Calibri" w:hAnsi="Times New Roman" w:cs="Times New Roman"/>
          <w:lang w:val="en-AU"/>
        </w:rPr>
        <w:t>.</w:t>
      </w:r>
      <w:r w:rsidR="009B0F1B" w:rsidRPr="0092638E">
        <w:rPr>
          <w:rFonts w:ascii="Times New Roman" w:eastAsia="Calibri" w:hAnsi="Times New Roman" w:cs="Times New Roman"/>
          <w:lang w:val="en-AU"/>
        </w:rPr>
        <w:t xml:space="preserve"> </w:t>
      </w:r>
      <w:proofErr w:type="gramStart"/>
      <w:r w:rsidR="00D52FA1">
        <w:rPr>
          <w:rFonts w:ascii="Times New Roman" w:eastAsia="Calibri" w:hAnsi="Times New Roman" w:cs="Times New Roman"/>
          <w:lang w:val="en-AU"/>
        </w:rPr>
        <w:t>H</w:t>
      </w:r>
      <w:r w:rsidR="00B667C8" w:rsidRPr="0092638E">
        <w:rPr>
          <w:rFonts w:ascii="Times New Roman" w:eastAsia="Calibri" w:hAnsi="Times New Roman" w:cs="Times New Roman"/>
          <w:lang w:val="en-AU"/>
        </w:rPr>
        <w:t>erd</w:t>
      </w:r>
      <w:r w:rsidR="00D52FA1">
        <w:rPr>
          <w:rFonts w:ascii="Times New Roman" w:eastAsia="Calibri" w:hAnsi="Times New Roman" w:cs="Times New Roman"/>
          <w:lang w:val="en-AU"/>
        </w:rPr>
        <w:t>s</w:t>
      </w:r>
      <w:r w:rsidRPr="0092638E">
        <w:rPr>
          <w:rFonts w:ascii="Times New Roman" w:eastAsia="Calibri" w:hAnsi="Times New Roman" w:cs="Times New Roman"/>
          <w:lang w:val="en-AU"/>
        </w:rPr>
        <w:t xml:space="preserve">  resistance</w:t>
      </w:r>
      <w:proofErr w:type="gramEnd"/>
      <w:r w:rsidRPr="0092638E">
        <w:rPr>
          <w:rFonts w:ascii="Times New Roman" w:eastAsia="Calibri" w:hAnsi="Times New Roman" w:cs="Times New Roman"/>
          <w:lang w:val="en-AU"/>
        </w:rPr>
        <w:t xml:space="preserve"> to CIAs </w:t>
      </w:r>
      <w:r w:rsidR="00D52FA1">
        <w:rPr>
          <w:rFonts w:ascii="Times New Roman" w:eastAsia="Calibri" w:hAnsi="Times New Roman" w:cs="Times New Roman"/>
          <w:lang w:val="en-AU"/>
        </w:rPr>
        <w:t xml:space="preserve">were </w:t>
      </w:r>
      <w:r w:rsidRPr="0092638E">
        <w:rPr>
          <w:rFonts w:ascii="Times New Roman" w:eastAsia="Calibri" w:hAnsi="Times New Roman" w:cs="Times New Roman"/>
          <w:lang w:val="en-AU"/>
        </w:rPr>
        <w:t>given a higher weighting than resistance to antimicrobials of l</w:t>
      </w:r>
      <w:r w:rsidR="00C11266" w:rsidRPr="0092638E">
        <w:rPr>
          <w:rFonts w:ascii="Times New Roman" w:eastAsia="Calibri" w:hAnsi="Times New Roman" w:cs="Times New Roman"/>
          <w:lang w:val="en-AU"/>
        </w:rPr>
        <w:t>ower</w:t>
      </w:r>
      <w:r w:rsidRPr="0092638E">
        <w:rPr>
          <w:rFonts w:ascii="Times New Roman" w:eastAsia="Calibri" w:hAnsi="Times New Roman" w:cs="Times New Roman"/>
          <w:lang w:val="en-AU"/>
        </w:rPr>
        <w:t xml:space="preserve"> concern</w:t>
      </w:r>
      <w:r w:rsidR="2AAE49AA" w:rsidRPr="0092638E">
        <w:rPr>
          <w:rFonts w:ascii="Times New Roman" w:eastAsia="Calibri" w:hAnsi="Times New Roman" w:cs="Times New Roman"/>
          <w:lang w:val="en-AU"/>
        </w:rPr>
        <w:t xml:space="preserve"> (Table 1)</w:t>
      </w:r>
      <w:r w:rsidRPr="0092638E">
        <w:rPr>
          <w:rFonts w:ascii="Times New Roman" w:eastAsia="Calibri" w:hAnsi="Times New Roman" w:cs="Times New Roman"/>
          <w:lang w:val="en-AU"/>
        </w:rPr>
        <w:t xml:space="preserve">. The weighting of antimicrobials </w:t>
      </w:r>
      <w:r w:rsidR="6F6BB1D8" w:rsidRPr="0092638E">
        <w:rPr>
          <w:rFonts w:ascii="Times New Roman" w:eastAsia="Calibri" w:hAnsi="Times New Roman" w:cs="Times New Roman"/>
          <w:lang w:val="en-AU"/>
        </w:rPr>
        <w:t>was</w:t>
      </w:r>
      <w:r w:rsidRPr="0092638E">
        <w:rPr>
          <w:rFonts w:ascii="Times New Roman" w:eastAsia="Calibri" w:hAnsi="Times New Roman" w:cs="Times New Roman"/>
          <w:lang w:val="en-AU"/>
        </w:rPr>
        <w:t xml:space="preserve"> based on the Australian Strategic and Technical Advisory Group</w:t>
      </w:r>
      <w:r w:rsidR="008115C8" w:rsidRPr="0092638E">
        <w:rPr>
          <w:rFonts w:ascii="Times New Roman" w:eastAsia="Calibri" w:hAnsi="Times New Roman" w:cs="Times New Roman"/>
          <w:lang w:val="en-AU"/>
        </w:rPr>
        <w:t>’</w:t>
      </w:r>
      <w:r w:rsidRPr="0092638E">
        <w:rPr>
          <w:rFonts w:ascii="Times New Roman" w:eastAsia="Calibri" w:hAnsi="Times New Roman" w:cs="Times New Roman"/>
          <w:lang w:val="en-AU"/>
        </w:rPr>
        <w:t xml:space="preserve">s </w:t>
      </w:r>
      <w:r w:rsidR="0014582A" w:rsidRPr="0092638E">
        <w:rPr>
          <w:rFonts w:ascii="Times New Roman" w:eastAsia="Calibri" w:hAnsi="Times New Roman" w:cs="Times New Roman"/>
          <w:lang w:val="en-AU"/>
        </w:rPr>
        <w:t xml:space="preserve">three-scale </w:t>
      </w:r>
      <w:r w:rsidR="006269A9" w:rsidRPr="0092638E">
        <w:rPr>
          <w:rFonts w:ascii="Times New Roman" w:eastAsia="Calibri" w:hAnsi="Times New Roman" w:cs="Times New Roman"/>
          <w:lang w:val="en-AU"/>
        </w:rPr>
        <w:t xml:space="preserve">importance </w:t>
      </w:r>
      <w:r w:rsidR="0014582A" w:rsidRPr="008C76A0">
        <w:rPr>
          <w:rFonts w:ascii="Times New Roman" w:eastAsia="Calibri" w:hAnsi="Times New Roman" w:cs="Times New Roman"/>
          <w:lang w:val="en-AU"/>
        </w:rPr>
        <w:t>rating</w:t>
      </w:r>
      <w:r w:rsidR="006269A9" w:rsidRPr="008C76A0">
        <w:rPr>
          <w:rFonts w:ascii="Times New Roman" w:eastAsia="Calibri" w:hAnsi="Times New Roman" w:cs="Times New Roman"/>
          <w:lang w:val="en-AU"/>
        </w:rPr>
        <w:t xml:space="preserve"> </w:t>
      </w:r>
      <w:r w:rsidR="008C76A0" w:rsidRPr="00571886">
        <w:rPr>
          <w:rFonts w:ascii="Times New Roman" w:eastAsia="Calibri" w:hAnsi="Times New Roman" w:cs="Times New Roman"/>
          <w:lang w:val="en-AU"/>
        </w:rPr>
        <w:fldChar w:fldCharType="begin"/>
      </w:r>
      <w:r w:rsidR="000E476A">
        <w:rPr>
          <w:rFonts w:ascii="Times New Roman" w:eastAsia="Calibri" w:hAnsi="Times New Roman" w:cs="Times New Roman"/>
          <w:lang w:val="en-AU"/>
        </w:rPr>
        <w:instrText xml:space="preserve"> ADDIN EN.CITE &lt;EndNote&gt;&lt;Cite&gt;&lt;Author&gt;ASTAG&lt;/Author&gt;&lt;Year&gt;2018&lt;/Year&gt;&lt;RecNum&gt;122&lt;/RecNum&gt;&lt;DisplayText&gt;(ASTAG, 2018)&lt;/DisplayText&gt;&lt;record&gt;&lt;rec-number&gt;122&lt;/rec-number&gt;&lt;foreign-keys&gt;&lt;key app="EN" db-id="dvarxdftyawtete5w9hxe0x1rrddv2wrfdps" timestamp="1748936909"&gt;122&lt;/key&gt;&lt;/foreign-keys&gt;&lt;ref-type name="Report"&gt;27&lt;/ref-type&gt;&lt;contributors&gt;&lt;authors&gt;&lt;author&gt;ASTAG,&lt;/author&gt;&lt;/authors&gt;&lt;tertiary-authors&gt;&lt;author&gt;Australian Government Department of Health&lt;/author&gt;&lt;/tertiary-authors&gt;&lt;/contributors&gt;&lt;titles&gt;&lt;title&gt;Importance ratings of antimicrobials in human medicine&lt;/title&gt;&lt;/titles&gt;&lt;dates&gt;&lt;year&gt;2018&lt;/year&gt;&lt;/dates&gt;&lt;pub-location&gt;Canberra&lt;/pub-location&gt;&lt;urls&gt;&lt;related-urls&gt;&lt;url&gt;https://www.amr.gov.au/sites/default/files/2022-10/importance-ratings-and-summary-of-antibacterial-uses-in-human-and-animal-health-in-australia.pdf&lt;/url&gt;&lt;/related-urls&gt;&lt;/urls&gt;&lt;/record&gt;&lt;/Cite&gt;&lt;/EndNote&gt;</w:instrText>
      </w:r>
      <w:r w:rsidR="008C76A0" w:rsidRPr="00571886">
        <w:rPr>
          <w:rFonts w:ascii="Times New Roman" w:eastAsia="Calibri" w:hAnsi="Times New Roman" w:cs="Times New Roman"/>
          <w:lang w:val="en-AU"/>
        </w:rPr>
        <w:fldChar w:fldCharType="separate"/>
      </w:r>
      <w:r w:rsidR="000E476A">
        <w:rPr>
          <w:rFonts w:ascii="Times New Roman" w:eastAsia="Calibri" w:hAnsi="Times New Roman" w:cs="Times New Roman"/>
          <w:noProof/>
          <w:lang w:val="en-AU"/>
        </w:rPr>
        <w:t>(ASTAG, 2018)</w:t>
      </w:r>
      <w:r w:rsidR="008C76A0" w:rsidRPr="00571886">
        <w:rPr>
          <w:rFonts w:ascii="Times New Roman" w:eastAsia="Calibri" w:hAnsi="Times New Roman" w:cs="Times New Roman"/>
          <w:lang w:val="en-AU"/>
        </w:rPr>
        <w:fldChar w:fldCharType="end"/>
      </w:r>
      <w:r w:rsidR="006912AA" w:rsidRPr="008C76A0">
        <w:rPr>
          <w:rFonts w:ascii="Times New Roman" w:eastAsia="Calibri" w:hAnsi="Times New Roman" w:cs="Times New Roman"/>
          <w:lang w:val="en-AU"/>
        </w:rPr>
        <w:t>,</w:t>
      </w:r>
      <w:r w:rsidR="0014582A" w:rsidRPr="0092638E">
        <w:rPr>
          <w:rFonts w:ascii="Times New Roman" w:eastAsia="Calibri" w:hAnsi="Times New Roman" w:cs="Times New Roman"/>
          <w:lang w:val="en-AU"/>
        </w:rPr>
        <w:t xml:space="preserve"> </w:t>
      </w:r>
      <w:r w:rsidR="00E745CD" w:rsidRPr="0092638E">
        <w:rPr>
          <w:rFonts w:ascii="Times New Roman" w:eastAsia="Calibri" w:hAnsi="Times New Roman" w:cs="Times New Roman"/>
          <w:lang w:val="en-AU"/>
        </w:rPr>
        <w:t>with</w:t>
      </w:r>
      <w:r w:rsidRPr="0092638E">
        <w:rPr>
          <w:rFonts w:ascii="Times New Roman" w:eastAsia="Calibri" w:hAnsi="Times New Roman" w:cs="Times New Roman"/>
          <w:lang w:val="en-AU"/>
        </w:rPr>
        <w:t xml:space="preserve"> the weighting</w:t>
      </w:r>
      <w:r w:rsidR="003A0E4B" w:rsidRPr="0092638E">
        <w:rPr>
          <w:rFonts w:ascii="Times New Roman" w:eastAsia="Calibri" w:hAnsi="Times New Roman" w:cs="Times New Roman"/>
          <w:lang w:val="en-AU"/>
        </w:rPr>
        <w:t>s</w:t>
      </w:r>
      <w:r w:rsidRPr="0092638E">
        <w:rPr>
          <w:rFonts w:ascii="Times New Roman" w:eastAsia="Calibri" w:hAnsi="Times New Roman" w:cs="Times New Roman"/>
          <w:lang w:val="en-AU"/>
        </w:rPr>
        <w:t xml:space="preserve"> for </w:t>
      </w:r>
      <w:r w:rsidR="003A0E4B" w:rsidRPr="0092638E">
        <w:rPr>
          <w:rFonts w:ascii="Times New Roman" w:eastAsia="Calibri" w:hAnsi="Times New Roman" w:cs="Times New Roman"/>
          <w:lang w:val="en-AU"/>
        </w:rPr>
        <w:t>ciprofloxacin and meropenem</w:t>
      </w:r>
      <w:r w:rsidRPr="0092638E">
        <w:rPr>
          <w:rFonts w:ascii="Times New Roman" w:eastAsia="Calibri" w:hAnsi="Times New Roman" w:cs="Times New Roman"/>
          <w:lang w:val="en-AU"/>
        </w:rPr>
        <w:t xml:space="preserve"> increased </w:t>
      </w:r>
      <w:r w:rsidR="00916759" w:rsidRPr="0092638E">
        <w:rPr>
          <w:rFonts w:ascii="Times New Roman" w:eastAsia="Calibri" w:hAnsi="Times New Roman" w:cs="Times New Roman"/>
          <w:lang w:val="en-AU"/>
        </w:rPr>
        <w:t>to four</w:t>
      </w:r>
      <w:r w:rsidR="008115C8" w:rsidRPr="0092638E">
        <w:rPr>
          <w:rFonts w:ascii="Times New Roman" w:eastAsia="Calibri" w:hAnsi="Times New Roman" w:cs="Times New Roman"/>
          <w:color w:val="FF0000"/>
          <w:lang w:val="en-AU"/>
        </w:rPr>
        <w:t xml:space="preserve"> </w:t>
      </w:r>
      <w:r w:rsidR="003A0E4B" w:rsidRPr="0092638E">
        <w:rPr>
          <w:rFonts w:ascii="Times New Roman" w:eastAsia="Calibri" w:hAnsi="Times New Roman" w:cs="Times New Roman"/>
          <w:lang w:val="en-AU"/>
        </w:rPr>
        <w:t>because these antimicrobials are</w:t>
      </w:r>
      <w:r w:rsidRPr="0092638E">
        <w:rPr>
          <w:rFonts w:ascii="Times New Roman" w:eastAsia="Calibri" w:hAnsi="Times New Roman" w:cs="Times New Roman"/>
          <w:lang w:val="en-AU"/>
        </w:rPr>
        <w:t xml:space="preserve"> not registered for use in Australian food animals. The </w:t>
      </w:r>
      <w:r w:rsidR="0014582A" w:rsidRPr="0092638E">
        <w:rPr>
          <w:rFonts w:ascii="Times New Roman" w:eastAsia="Calibri" w:hAnsi="Times New Roman" w:cs="Times New Roman"/>
          <w:lang w:val="en-AU"/>
        </w:rPr>
        <w:t xml:space="preserve">index </w:t>
      </w:r>
      <w:r w:rsidRPr="0092638E">
        <w:rPr>
          <w:rFonts w:ascii="Times New Roman" w:eastAsia="Calibri" w:hAnsi="Times New Roman" w:cs="Times New Roman"/>
          <w:lang w:val="en-AU"/>
        </w:rPr>
        <w:t xml:space="preserve">score for each isolate </w:t>
      </w:r>
      <w:r w:rsidR="4EDB0DC4" w:rsidRPr="0092638E">
        <w:rPr>
          <w:rFonts w:ascii="Times New Roman" w:eastAsia="Calibri" w:hAnsi="Times New Roman" w:cs="Times New Roman"/>
          <w:lang w:val="en-AU"/>
        </w:rPr>
        <w:t>was</w:t>
      </w:r>
      <w:r w:rsidRPr="0092638E">
        <w:rPr>
          <w:rFonts w:ascii="Times New Roman" w:eastAsia="Calibri" w:hAnsi="Times New Roman" w:cs="Times New Roman"/>
          <w:lang w:val="en-AU"/>
        </w:rPr>
        <w:t xml:space="preserve"> determined by </w:t>
      </w:r>
      <w:proofErr w:type="gramStart"/>
      <w:r w:rsidR="0014582A" w:rsidRPr="0092638E">
        <w:rPr>
          <w:rFonts w:ascii="Times New Roman" w:eastAsia="Calibri" w:hAnsi="Times New Roman" w:cs="Times New Roman"/>
          <w:lang w:val="en-AU"/>
        </w:rPr>
        <w:t>summin</w:t>
      </w:r>
      <w:r w:rsidR="006912AA" w:rsidRPr="0092638E">
        <w:rPr>
          <w:rFonts w:ascii="Times New Roman" w:eastAsia="Calibri" w:hAnsi="Times New Roman" w:cs="Times New Roman"/>
          <w:lang w:val="en-AU"/>
        </w:rPr>
        <w:t>g</w:t>
      </w:r>
      <w:r w:rsidR="00213CC5" w:rsidRPr="0092638E">
        <w:rPr>
          <w:rFonts w:ascii="Times New Roman" w:eastAsia="Calibri" w:hAnsi="Times New Roman" w:cs="Times New Roman"/>
          <w:lang w:val="en-AU"/>
        </w:rPr>
        <w:t xml:space="preserve">  each</w:t>
      </w:r>
      <w:proofErr w:type="gramEnd"/>
      <w:r w:rsidR="00213CC5" w:rsidRPr="0092638E">
        <w:rPr>
          <w:rFonts w:ascii="Times New Roman" w:eastAsia="Calibri" w:hAnsi="Times New Roman" w:cs="Times New Roman"/>
          <w:lang w:val="en-AU"/>
        </w:rPr>
        <w:t xml:space="preserve"> antimicrobial </w:t>
      </w:r>
      <w:r w:rsidR="0014582A" w:rsidRPr="0092638E">
        <w:rPr>
          <w:rFonts w:ascii="Times New Roman" w:eastAsia="Calibri" w:hAnsi="Times New Roman" w:cs="Times New Roman"/>
          <w:lang w:val="en-AU"/>
        </w:rPr>
        <w:t xml:space="preserve">the product of </w:t>
      </w:r>
      <w:r w:rsidR="00213CC5" w:rsidRPr="0092638E">
        <w:rPr>
          <w:rFonts w:ascii="Times New Roman" w:eastAsia="Calibri" w:hAnsi="Times New Roman" w:cs="Times New Roman"/>
          <w:lang w:val="en-AU"/>
        </w:rPr>
        <w:t xml:space="preserve">clinical </w:t>
      </w:r>
      <w:r w:rsidR="0014582A" w:rsidRPr="0092638E">
        <w:rPr>
          <w:rFonts w:ascii="Times New Roman" w:eastAsia="Calibri" w:hAnsi="Times New Roman" w:cs="Times New Roman"/>
          <w:lang w:val="en-AU"/>
        </w:rPr>
        <w:t xml:space="preserve">resistance status for </w:t>
      </w:r>
      <w:r w:rsidR="00213CC5" w:rsidRPr="0092638E">
        <w:rPr>
          <w:rFonts w:ascii="Times New Roman" w:eastAsia="Calibri" w:hAnsi="Times New Roman" w:cs="Times New Roman"/>
          <w:lang w:val="en-AU"/>
        </w:rPr>
        <w:t>that</w:t>
      </w:r>
      <w:r w:rsidR="0014582A" w:rsidRPr="0092638E">
        <w:rPr>
          <w:rFonts w:ascii="Times New Roman" w:eastAsia="Calibri" w:hAnsi="Times New Roman" w:cs="Times New Roman"/>
          <w:lang w:val="en-AU"/>
        </w:rPr>
        <w:t xml:space="preserve"> </w:t>
      </w:r>
      <w:r w:rsidR="00213CC5" w:rsidRPr="0092638E">
        <w:rPr>
          <w:rFonts w:ascii="Times New Roman" w:eastAsia="Calibri" w:hAnsi="Times New Roman" w:cs="Times New Roman"/>
          <w:lang w:val="en-AU"/>
        </w:rPr>
        <w:t xml:space="preserve">antimicrobial </w:t>
      </w:r>
      <w:r w:rsidR="0014582A" w:rsidRPr="0092638E">
        <w:rPr>
          <w:rFonts w:ascii="Times New Roman" w:eastAsia="Calibri" w:hAnsi="Times New Roman" w:cs="Times New Roman"/>
          <w:lang w:val="en-AU"/>
        </w:rPr>
        <w:t xml:space="preserve">(0: </w:t>
      </w:r>
      <w:r w:rsidR="00213CC5" w:rsidRPr="0092638E">
        <w:rPr>
          <w:rFonts w:ascii="Times New Roman" w:eastAsia="Calibri" w:hAnsi="Times New Roman" w:cs="Times New Roman"/>
          <w:lang w:val="en-AU"/>
        </w:rPr>
        <w:t>susceptible</w:t>
      </w:r>
      <w:r w:rsidR="0014582A" w:rsidRPr="0092638E">
        <w:rPr>
          <w:rFonts w:ascii="Times New Roman" w:eastAsia="Calibri" w:hAnsi="Times New Roman" w:cs="Times New Roman"/>
          <w:lang w:val="en-AU"/>
        </w:rPr>
        <w:t xml:space="preserve">, 1: </w:t>
      </w:r>
      <w:r w:rsidR="00213CC5" w:rsidRPr="0092638E">
        <w:rPr>
          <w:rFonts w:ascii="Times New Roman" w:eastAsia="Calibri" w:hAnsi="Times New Roman" w:cs="Times New Roman"/>
          <w:lang w:val="en-AU"/>
        </w:rPr>
        <w:t>resistant</w:t>
      </w:r>
      <w:r w:rsidR="0014582A" w:rsidRPr="0092638E">
        <w:rPr>
          <w:rFonts w:ascii="Times New Roman" w:eastAsia="Calibri" w:hAnsi="Times New Roman" w:cs="Times New Roman"/>
          <w:lang w:val="en-AU"/>
        </w:rPr>
        <w:t xml:space="preserve">) and the weighting for </w:t>
      </w:r>
      <w:r w:rsidR="00213CC5" w:rsidRPr="0092638E">
        <w:rPr>
          <w:rFonts w:ascii="Times New Roman" w:eastAsia="Calibri" w:hAnsi="Times New Roman" w:cs="Times New Roman"/>
          <w:lang w:val="en-AU"/>
        </w:rPr>
        <w:t>that</w:t>
      </w:r>
      <w:r w:rsidR="0014582A" w:rsidRPr="0092638E">
        <w:rPr>
          <w:rFonts w:ascii="Times New Roman" w:eastAsia="Calibri" w:hAnsi="Times New Roman" w:cs="Times New Roman"/>
          <w:lang w:val="en-AU"/>
        </w:rPr>
        <w:t xml:space="preserve"> antimicrobial</w:t>
      </w:r>
      <w:r w:rsidR="00213CC5" w:rsidRPr="0092638E">
        <w:rPr>
          <w:rFonts w:ascii="Times New Roman" w:eastAsia="Calibri" w:hAnsi="Times New Roman" w:cs="Times New Roman"/>
          <w:lang w:val="en-AU"/>
        </w:rPr>
        <w:t xml:space="preserve"> (1, 2, 3 or 4, Table 1)</w:t>
      </w:r>
      <w:r w:rsidR="0014582A" w:rsidRPr="0092638E">
        <w:rPr>
          <w:rFonts w:ascii="Times New Roman" w:eastAsia="Calibri" w:hAnsi="Times New Roman" w:cs="Times New Roman"/>
          <w:lang w:val="en-AU"/>
        </w:rPr>
        <w:t xml:space="preserve">. </w:t>
      </w:r>
      <w:r w:rsidR="006912AA" w:rsidRPr="0092638E">
        <w:rPr>
          <w:rFonts w:ascii="Times New Roman" w:eastAsia="Calibri" w:hAnsi="Times New Roman" w:cs="Times New Roman"/>
          <w:lang w:val="en-AU"/>
        </w:rPr>
        <w:t>A</w:t>
      </w:r>
      <w:r w:rsidRPr="0092638E">
        <w:rPr>
          <w:rFonts w:ascii="Times New Roman" w:eastAsia="Calibri" w:hAnsi="Times New Roman" w:cs="Times New Roman"/>
          <w:lang w:val="en-AU"/>
        </w:rPr>
        <w:t xml:space="preserve">n isolate fully susceptible to all antimicrobials </w:t>
      </w:r>
      <w:r w:rsidR="029725BA" w:rsidRPr="0092638E">
        <w:rPr>
          <w:rFonts w:ascii="Times New Roman" w:eastAsia="Calibri" w:hAnsi="Times New Roman" w:cs="Times New Roman"/>
          <w:lang w:val="en-AU"/>
        </w:rPr>
        <w:t>receive</w:t>
      </w:r>
      <w:r w:rsidR="008115C8" w:rsidRPr="0092638E">
        <w:rPr>
          <w:rFonts w:ascii="Times New Roman" w:eastAsia="Calibri" w:hAnsi="Times New Roman" w:cs="Times New Roman"/>
          <w:lang w:val="en-AU"/>
        </w:rPr>
        <w:t>d</w:t>
      </w:r>
      <w:r w:rsidR="029725BA" w:rsidRPr="0092638E">
        <w:rPr>
          <w:rFonts w:ascii="Times New Roman" w:eastAsia="Calibri" w:hAnsi="Times New Roman" w:cs="Times New Roman"/>
          <w:lang w:val="en-AU"/>
        </w:rPr>
        <w:t xml:space="preserve"> </w:t>
      </w:r>
      <w:r w:rsidRPr="0092638E">
        <w:rPr>
          <w:rFonts w:ascii="Times New Roman" w:eastAsia="Calibri" w:hAnsi="Times New Roman" w:cs="Times New Roman"/>
          <w:lang w:val="en-AU"/>
        </w:rPr>
        <w:t xml:space="preserve">an AMR index score of 0, while an isolate resistant to all </w:t>
      </w:r>
      <w:r w:rsidR="3DE675BC" w:rsidRPr="0092638E">
        <w:rPr>
          <w:rFonts w:ascii="Times New Roman" w:eastAsia="Calibri" w:hAnsi="Times New Roman" w:cs="Times New Roman"/>
          <w:lang w:val="en-AU"/>
        </w:rPr>
        <w:t>14</w:t>
      </w:r>
      <w:r w:rsidRPr="0092638E">
        <w:rPr>
          <w:rFonts w:ascii="Times New Roman" w:eastAsia="Calibri" w:hAnsi="Times New Roman" w:cs="Times New Roman"/>
          <w:lang w:val="en-AU"/>
        </w:rPr>
        <w:t xml:space="preserve"> antimicrobials</w:t>
      </w:r>
      <w:r w:rsidR="006046B0" w:rsidRPr="0092638E">
        <w:rPr>
          <w:rFonts w:ascii="Times New Roman" w:eastAsia="Calibri" w:hAnsi="Times New Roman" w:cs="Times New Roman"/>
          <w:lang w:val="en-AU"/>
        </w:rPr>
        <w:t xml:space="preserve"> ha</w:t>
      </w:r>
      <w:r w:rsidR="008115C8" w:rsidRPr="0092638E">
        <w:rPr>
          <w:rFonts w:ascii="Times New Roman" w:eastAsia="Calibri" w:hAnsi="Times New Roman" w:cs="Times New Roman"/>
          <w:lang w:val="en-AU"/>
        </w:rPr>
        <w:t>d</w:t>
      </w:r>
      <w:r w:rsidR="006046B0" w:rsidRPr="0092638E">
        <w:rPr>
          <w:rFonts w:ascii="Times New Roman" w:eastAsia="Calibri" w:hAnsi="Times New Roman" w:cs="Times New Roman"/>
          <w:lang w:val="en-AU"/>
        </w:rPr>
        <w:t xml:space="preserve"> an</w:t>
      </w:r>
      <w:r w:rsidRPr="0092638E">
        <w:rPr>
          <w:rFonts w:ascii="Times New Roman" w:eastAsia="Calibri" w:hAnsi="Times New Roman" w:cs="Times New Roman"/>
          <w:lang w:val="en-AU"/>
        </w:rPr>
        <w:t xml:space="preserve"> AMR index score of</w:t>
      </w:r>
      <w:r w:rsidR="006046B0" w:rsidRPr="0092638E">
        <w:rPr>
          <w:rFonts w:ascii="Times New Roman" w:eastAsia="Calibri" w:hAnsi="Times New Roman" w:cs="Times New Roman"/>
          <w:lang w:val="en-AU"/>
        </w:rPr>
        <w:t xml:space="preserve"> </w:t>
      </w:r>
      <w:r w:rsidR="00CB275C" w:rsidRPr="0092638E">
        <w:rPr>
          <w:rFonts w:ascii="Times New Roman" w:eastAsia="Calibri" w:hAnsi="Times New Roman" w:cs="Times New Roman"/>
          <w:lang w:val="en-AU"/>
        </w:rPr>
        <w:t>30</w:t>
      </w:r>
      <w:r w:rsidR="3C33E71B" w:rsidRPr="0092638E">
        <w:rPr>
          <w:rFonts w:ascii="Times New Roman" w:eastAsia="Calibri" w:hAnsi="Times New Roman" w:cs="Times New Roman"/>
          <w:lang w:val="en-AU"/>
        </w:rPr>
        <w:t>.</w:t>
      </w:r>
    </w:p>
    <w:p w14:paraId="74F567C8" w14:textId="5C68E3AE" w:rsidR="447B2ACC" w:rsidRPr="0092638E" w:rsidRDefault="447B2ACC" w:rsidP="34E4B505">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eastAsia="Calibri" w:hAnsi="Times New Roman" w:cs="Times New Roman"/>
          <w:color w:val="000000" w:themeColor="text1"/>
        </w:rPr>
      </w:pPr>
    </w:p>
    <w:p w14:paraId="370F554A" w14:textId="33CDA8CF" w:rsidR="23175CED" w:rsidRPr="00EB14D7" w:rsidRDefault="021D7985" w:rsidP="00EF19EF">
      <w:pPr>
        <w:pBdr>
          <w:top w:val="none" w:sz="0" w:space="0" w:color="000000"/>
          <w:left w:val="none" w:sz="0" w:space="0" w:color="000000"/>
          <w:bottom w:val="none" w:sz="0" w:space="0" w:color="000000"/>
          <w:right w:val="none" w:sz="0" w:space="1" w:color="000000"/>
          <w:between w:val="none" w:sz="0" w:space="0" w:color="000000"/>
        </w:pBdr>
        <w:spacing w:line="360" w:lineRule="auto"/>
        <w:rPr>
          <w:rFonts w:ascii="Times New Roman" w:eastAsia="Calibri" w:hAnsi="Times New Roman" w:cs="Times New Roman"/>
          <w:color w:val="000000" w:themeColor="text1"/>
          <w:lang w:val="en-AU"/>
        </w:rPr>
      </w:pPr>
      <w:r w:rsidRPr="00EB14D7">
        <w:rPr>
          <w:rFonts w:ascii="Times New Roman" w:eastAsia="Calibri" w:hAnsi="Times New Roman" w:cs="Times New Roman"/>
          <w:b/>
          <w:bCs/>
          <w:color w:val="000000" w:themeColor="text1"/>
          <w:lang w:val="en-AU"/>
        </w:rPr>
        <w:t xml:space="preserve">Table </w:t>
      </w:r>
      <w:r w:rsidR="13B169BB" w:rsidRPr="00EB14D7">
        <w:rPr>
          <w:rFonts w:ascii="Times New Roman" w:eastAsia="Calibri" w:hAnsi="Times New Roman" w:cs="Times New Roman"/>
          <w:b/>
          <w:bCs/>
          <w:color w:val="000000" w:themeColor="text1"/>
          <w:lang w:val="en-AU"/>
        </w:rPr>
        <w:t>1</w:t>
      </w:r>
      <w:r w:rsidR="00F56BEC" w:rsidRPr="00EB14D7">
        <w:rPr>
          <w:rFonts w:ascii="Times New Roman" w:eastAsia="Calibri" w:hAnsi="Times New Roman" w:cs="Times New Roman"/>
          <w:b/>
          <w:bCs/>
          <w:color w:val="000000" w:themeColor="text1"/>
          <w:lang w:val="en-AU"/>
        </w:rPr>
        <w:t>.</w:t>
      </w:r>
      <w:r w:rsidRPr="00EB14D7">
        <w:rPr>
          <w:rFonts w:ascii="Times New Roman" w:eastAsia="Calibri" w:hAnsi="Times New Roman" w:cs="Times New Roman"/>
          <w:color w:val="000000" w:themeColor="text1"/>
          <w:lang w:val="en-AU"/>
        </w:rPr>
        <w:t xml:space="preserve"> </w:t>
      </w:r>
      <w:r w:rsidR="00807887" w:rsidRPr="00EB14D7">
        <w:rPr>
          <w:rFonts w:ascii="Times New Roman" w:eastAsia="Calibri" w:hAnsi="Times New Roman" w:cs="Times New Roman"/>
          <w:color w:val="000000" w:themeColor="text1"/>
          <w:lang w:val="en-AU"/>
        </w:rPr>
        <w:t>Antimicrobials</w:t>
      </w:r>
      <w:r w:rsidR="00FA2F38" w:rsidRPr="00EB14D7">
        <w:rPr>
          <w:rFonts w:ascii="Times New Roman" w:eastAsia="Calibri" w:hAnsi="Times New Roman" w:cs="Times New Roman"/>
          <w:color w:val="000000" w:themeColor="text1"/>
          <w:lang w:val="en-AU"/>
        </w:rPr>
        <w:t>, corresponding classes and abbreviations</w:t>
      </w:r>
      <w:r w:rsidR="00807887" w:rsidRPr="00EB14D7">
        <w:rPr>
          <w:rFonts w:ascii="Times New Roman" w:eastAsia="Calibri" w:hAnsi="Times New Roman" w:cs="Times New Roman"/>
          <w:color w:val="000000" w:themeColor="text1"/>
          <w:lang w:val="en-AU"/>
        </w:rPr>
        <w:t xml:space="preserve"> used for susceptibility testing of commensal </w:t>
      </w:r>
      <w:r w:rsidR="00807887" w:rsidRPr="00EB14D7">
        <w:rPr>
          <w:rFonts w:ascii="Times New Roman" w:eastAsia="Calibri" w:hAnsi="Times New Roman" w:cs="Times New Roman"/>
          <w:i/>
          <w:iCs/>
          <w:color w:val="000000" w:themeColor="text1"/>
          <w:lang w:val="en-AU"/>
        </w:rPr>
        <w:t>E. coli</w:t>
      </w:r>
      <w:r w:rsidR="00FA2F38" w:rsidRPr="00EB14D7">
        <w:rPr>
          <w:rFonts w:ascii="Times New Roman" w:eastAsia="Calibri" w:hAnsi="Times New Roman" w:cs="Times New Roman"/>
          <w:color w:val="000000" w:themeColor="text1"/>
          <w:lang w:val="en-AU"/>
        </w:rPr>
        <w:t xml:space="preserve"> from Australian pigs. Ecological cut-off values (ECOFF, mg/L) provide the</w:t>
      </w:r>
      <w:r w:rsidR="00807887" w:rsidRPr="00EB14D7">
        <w:rPr>
          <w:rFonts w:ascii="Times New Roman" w:eastAsia="Calibri" w:hAnsi="Times New Roman" w:cs="Times New Roman"/>
          <w:color w:val="000000" w:themeColor="text1"/>
          <w:lang w:val="en-AU"/>
        </w:rPr>
        <w:t xml:space="preserve"> </w:t>
      </w:r>
      <w:r w:rsidR="3F13BE4C" w:rsidRPr="00EB14D7">
        <w:rPr>
          <w:rFonts w:ascii="Times New Roman" w:eastAsia="Calibri" w:hAnsi="Times New Roman" w:cs="Times New Roman"/>
          <w:color w:val="000000" w:themeColor="text1"/>
          <w:lang w:val="en-AU"/>
        </w:rPr>
        <w:t xml:space="preserve">EUCAST </w:t>
      </w:r>
      <w:r w:rsidR="00807887" w:rsidRPr="00EB14D7">
        <w:rPr>
          <w:rFonts w:ascii="Times New Roman" w:eastAsia="Calibri" w:hAnsi="Times New Roman" w:cs="Times New Roman"/>
          <w:color w:val="000000" w:themeColor="text1"/>
          <w:lang w:val="en-AU"/>
        </w:rPr>
        <w:t xml:space="preserve">breakpoints </w:t>
      </w:r>
      <w:r w:rsidR="00FA2F38" w:rsidRPr="00EB14D7">
        <w:rPr>
          <w:rFonts w:ascii="Times New Roman" w:eastAsia="Calibri" w:hAnsi="Times New Roman" w:cs="Times New Roman"/>
          <w:color w:val="000000" w:themeColor="text1"/>
          <w:lang w:val="en-AU"/>
        </w:rPr>
        <w:t>for wildtype interpretation.</w:t>
      </w:r>
      <w:r w:rsidR="3F13BE4C" w:rsidRPr="00EB14D7">
        <w:rPr>
          <w:rFonts w:ascii="Times New Roman" w:eastAsia="Calibri" w:hAnsi="Times New Roman" w:cs="Times New Roman"/>
          <w:color w:val="000000" w:themeColor="text1"/>
          <w:lang w:val="en-AU"/>
        </w:rPr>
        <w:t xml:space="preserve"> Clinical and Laboratory </w:t>
      </w:r>
      <w:r w:rsidR="3F13BE4C" w:rsidRPr="00EB14D7">
        <w:rPr>
          <w:rFonts w:ascii="Times New Roman" w:eastAsia="Calibri" w:hAnsi="Times New Roman" w:cs="Times New Roman"/>
          <w:color w:val="000000" w:themeColor="text1"/>
          <w:lang w:val="en-AU"/>
        </w:rPr>
        <w:lastRenderedPageBreak/>
        <w:t xml:space="preserve">Standards Institute </w:t>
      </w:r>
      <w:r w:rsidR="7481FE47" w:rsidRPr="00EB14D7">
        <w:rPr>
          <w:rFonts w:ascii="Times New Roman" w:eastAsia="Calibri" w:hAnsi="Times New Roman" w:cs="Times New Roman"/>
          <w:color w:val="000000" w:themeColor="text1"/>
          <w:lang w:val="en-AU"/>
        </w:rPr>
        <w:t>b</w:t>
      </w:r>
      <w:r w:rsidRPr="00EB14D7">
        <w:rPr>
          <w:rFonts w:ascii="Times New Roman" w:eastAsia="Calibri" w:hAnsi="Times New Roman" w:cs="Times New Roman"/>
          <w:color w:val="000000" w:themeColor="text1"/>
          <w:lang w:val="en-AU"/>
        </w:rPr>
        <w:t xml:space="preserve">reakpoints </w:t>
      </w:r>
      <w:r w:rsidR="00665ED5" w:rsidRPr="00EB14D7">
        <w:rPr>
          <w:rFonts w:ascii="Times New Roman" w:eastAsia="Calibri" w:hAnsi="Times New Roman" w:cs="Times New Roman"/>
          <w:color w:val="000000" w:themeColor="text1"/>
          <w:lang w:val="en-AU"/>
        </w:rPr>
        <w:fldChar w:fldCharType="begin"/>
      </w:r>
      <w:r w:rsidR="00665ED5" w:rsidRPr="00EB14D7">
        <w:rPr>
          <w:rFonts w:ascii="Times New Roman" w:eastAsia="Calibri" w:hAnsi="Times New Roman" w:cs="Times New Roman"/>
          <w:color w:val="000000" w:themeColor="text1"/>
          <w:lang w:val="en-AU"/>
        </w:rPr>
        <w:instrText xml:space="preserve"> ADDIN EN.CITE &lt;EndNote&gt;&lt;Cite&gt;&lt;Author&gt;Clinical and Laboratory Standards Institute&lt;/Author&gt;&lt;Year&gt;2018&lt;/Year&gt;&lt;RecNum&gt;232&lt;/RecNum&gt;&lt;DisplayText&gt;(Clinical and Laboratory Standards Institute, 2018)&lt;/DisplayText&gt;&lt;record&gt;&lt;rec-number&gt;232&lt;/rec-number&gt;&lt;foreign-keys&gt;&lt;key app="EN" db-id="dvarxdftyawtete5w9hxe0x1rrddv2wrfdps" timestamp="1749007816"&gt;232&lt;/key&gt;&lt;/foreign-keys&gt;&lt;ref-type name="Report"&gt;27&lt;/ref-type&gt;&lt;contributors&gt;&lt;authors&gt;&lt;author&gt;Clinical and Laboratory Standards Institute,&lt;/author&gt;&lt;/authors&gt;&lt;tertiary-authors&gt;&lt;author&gt;Clinical and Laboratory Standards Institute&lt;/author&gt;&lt;/tertiary-authors&gt;&lt;/contributors&gt;&lt;titles&gt;&lt;title&gt;VET08: Performance standards for antimicrobial disk and dilution susceptibility tests for bacteria isolated from animals - Fourth Edition&lt;/title&gt;&lt;/titles&gt;&lt;edition&gt;Fourth Edition&lt;/edition&gt;&lt;dates&gt;&lt;year&gt;2018&lt;/year&gt;&lt;/dates&gt;&lt;pub-location&gt;USA&lt;/pub-location&gt;&lt;isbn&gt;VET08&lt;/isbn&gt;&lt;urls&gt;&lt;/urls&gt;&lt;/record&gt;&lt;/Cite&gt;&lt;/EndNote&gt;</w:instrText>
      </w:r>
      <w:r w:rsidR="00665ED5" w:rsidRPr="00EB14D7">
        <w:rPr>
          <w:rFonts w:ascii="Times New Roman" w:eastAsia="Calibri" w:hAnsi="Times New Roman" w:cs="Times New Roman"/>
          <w:color w:val="000000" w:themeColor="text1"/>
          <w:lang w:val="en-AU"/>
        </w:rPr>
        <w:fldChar w:fldCharType="separate"/>
      </w:r>
      <w:r w:rsidR="00665ED5" w:rsidRPr="00EB14D7">
        <w:rPr>
          <w:rFonts w:ascii="Times New Roman" w:eastAsia="Calibri" w:hAnsi="Times New Roman" w:cs="Times New Roman"/>
          <w:noProof/>
          <w:color w:val="000000" w:themeColor="text1"/>
          <w:lang w:val="en-AU"/>
        </w:rPr>
        <w:t>(Clinical and Laboratory Standards Institute, 2018)</w:t>
      </w:r>
      <w:r w:rsidR="00665ED5" w:rsidRPr="00EB14D7">
        <w:rPr>
          <w:rFonts w:ascii="Times New Roman" w:eastAsia="Calibri" w:hAnsi="Times New Roman" w:cs="Times New Roman"/>
          <w:color w:val="000000" w:themeColor="text1"/>
          <w:lang w:val="en-AU"/>
        </w:rPr>
        <w:fldChar w:fldCharType="end"/>
      </w:r>
      <w:r w:rsidR="00D10D51" w:rsidRPr="00EB14D7">
        <w:rPr>
          <w:rFonts w:ascii="Times New Roman" w:eastAsia="Calibri" w:hAnsi="Times New Roman" w:cs="Times New Roman"/>
          <w:color w:val="000000" w:themeColor="text1"/>
          <w:lang w:val="en-AU"/>
        </w:rPr>
        <w:t xml:space="preserve"> or </w:t>
      </w:r>
      <w:r w:rsidR="00665ED5" w:rsidRPr="00EB14D7">
        <w:rPr>
          <w:rFonts w:ascii="Times New Roman" w:eastAsia="Calibri" w:hAnsi="Times New Roman" w:cs="Times New Roman"/>
          <w:color w:val="000000" w:themeColor="text1"/>
          <w:lang w:val="en-AU"/>
        </w:rPr>
        <w:fldChar w:fldCharType="begin"/>
      </w:r>
      <w:r w:rsidR="00665ED5" w:rsidRPr="00EB14D7">
        <w:rPr>
          <w:rFonts w:ascii="Times New Roman" w:eastAsia="Calibri" w:hAnsi="Times New Roman" w:cs="Times New Roman"/>
          <w:color w:val="000000" w:themeColor="text1"/>
          <w:lang w:val="en-AU"/>
        </w:rPr>
        <w:instrText xml:space="preserve"> ADDIN EN.CITE &lt;EndNote&gt;&lt;Cite&gt;&lt;Author&gt;Clinical and Laboratory Standards Institute&lt;/Author&gt;&lt;Year&gt;2020&lt;/Year&gt;&lt;RecNum&gt;230&lt;/RecNum&gt;&lt;DisplayText&gt;(Clinical and Laboratory Standards Institute, 2020)&lt;/DisplayText&gt;&lt;record&gt;&lt;rec-number&gt;230&lt;/rec-number&gt;&lt;foreign-keys&gt;&lt;key app="EN" db-id="dvarxdftyawtete5w9hxe0x1rrddv2wrfdps" timestamp="1749007366"&gt;230&lt;/key&gt;&lt;/foreign-keys&gt;&lt;ref-type name="Report"&gt;27&lt;/ref-type&gt;&lt;contributors&gt;&lt;authors&gt;&lt;author&gt;Clinical and Laboratory Standards Institute,&lt;/author&gt;&lt;/authors&gt;&lt;tertiary-authors&gt;&lt;author&gt;Clinical and Laboratory Standards Institute&lt;/author&gt;&lt;/tertiary-authors&gt;&lt;/contributors&gt;&lt;titles&gt;&lt;title&gt;Performance Standards for Antimicrobial Susceptibility Testing&lt;/title&gt;&lt;/titles&gt;&lt;edition&gt;M100&lt;/edition&gt;&lt;dates&gt;&lt;year&gt;2020&lt;/year&gt;&lt;/dates&gt;&lt;pub-location&gt;Wayne, PA&lt;/pub-location&gt;&lt;urls&gt;&lt;related-urls&gt;&lt;url&gt;https://www.nih.org.pk/wp-content/uploads/2021/02/CLSI-2020.pdf&lt;/url&gt;&lt;/related-urls&gt;&lt;/urls&gt;&lt;/record&gt;&lt;/Cite&gt;&lt;/EndNote&gt;</w:instrText>
      </w:r>
      <w:r w:rsidR="00665ED5" w:rsidRPr="00EB14D7">
        <w:rPr>
          <w:rFonts w:ascii="Times New Roman" w:eastAsia="Calibri" w:hAnsi="Times New Roman" w:cs="Times New Roman"/>
          <w:color w:val="000000" w:themeColor="text1"/>
          <w:lang w:val="en-AU"/>
        </w:rPr>
        <w:fldChar w:fldCharType="separate"/>
      </w:r>
      <w:r w:rsidR="00665ED5" w:rsidRPr="00EB14D7">
        <w:rPr>
          <w:rFonts w:ascii="Times New Roman" w:eastAsia="Calibri" w:hAnsi="Times New Roman" w:cs="Times New Roman"/>
          <w:noProof/>
          <w:color w:val="000000" w:themeColor="text1"/>
          <w:lang w:val="en-AU"/>
        </w:rPr>
        <w:t>(Clinical and Laboratory Standards Institute, 2020)</w:t>
      </w:r>
      <w:r w:rsidR="00665ED5" w:rsidRPr="00EB14D7">
        <w:rPr>
          <w:rFonts w:ascii="Times New Roman" w:eastAsia="Calibri" w:hAnsi="Times New Roman" w:cs="Times New Roman"/>
          <w:color w:val="000000" w:themeColor="text1"/>
          <w:lang w:val="en-AU"/>
        </w:rPr>
        <w:fldChar w:fldCharType="end"/>
      </w:r>
      <w:r w:rsidR="00665ED5" w:rsidRPr="00EB14D7">
        <w:rPr>
          <w:rFonts w:ascii="Times New Roman" w:eastAsia="Calibri" w:hAnsi="Times New Roman" w:cs="Times New Roman"/>
          <w:color w:val="000000" w:themeColor="text1"/>
          <w:lang w:val="en-AU"/>
        </w:rPr>
        <w:t xml:space="preserve"> </w:t>
      </w:r>
      <w:r w:rsidR="5F7B0D62" w:rsidRPr="00EB14D7">
        <w:rPr>
          <w:rFonts w:ascii="Times New Roman" w:eastAsia="Calibri" w:hAnsi="Times New Roman" w:cs="Times New Roman"/>
          <w:color w:val="000000" w:themeColor="text1"/>
          <w:lang w:val="en-AU"/>
        </w:rPr>
        <w:t>mg/L)</w:t>
      </w:r>
      <w:r w:rsidR="004433DA" w:rsidRPr="00EB14D7">
        <w:rPr>
          <w:rFonts w:ascii="Times New Roman" w:eastAsia="Calibri" w:hAnsi="Times New Roman" w:cs="Times New Roman"/>
          <w:color w:val="000000" w:themeColor="text1"/>
          <w:lang w:val="en-AU"/>
        </w:rPr>
        <w:t xml:space="preserve"> provide the breakpoints f</w:t>
      </w:r>
      <w:r w:rsidR="00390628" w:rsidRPr="00EB14D7">
        <w:rPr>
          <w:rFonts w:ascii="Times New Roman" w:eastAsia="Calibri" w:hAnsi="Times New Roman" w:cs="Times New Roman"/>
          <w:color w:val="000000" w:themeColor="text1"/>
          <w:lang w:val="en-AU"/>
        </w:rPr>
        <w:t>or</w:t>
      </w:r>
      <w:r w:rsidR="004433DA" w:rsidRPr="00EB14D7">
        <w:rPr>
          <w:rFonts w:ascii="Times New Roman" w:eastAsia="Calibri" w:hAnsi="Times New Roman" w:cs="Times New Roman"/>
          <w:color w:val="000000" w:themeColor="text1"/>
          <w:lang w:val="en-AU"/>
        </w:rPr>
        <w:t xml:space="preserve"> clinical resistance interpretation</w:t>
      </w:r>
      <w:r w:rsidR="00120420" w:rsidRPr="00EB14D7">
        <w:rPr>
          <w:rFonts w:ascii="Times New Roman" w:eastAsia="Calibri" w:hAnsi="Times New Roman" w:cs="Times New Roman"/>
          <w:color w:val="000000" w:themeColor="text1"/>
          <w:lang w:val="en-AU"/>
        </w:rPr>
        <w:t xml:space="preserve"> except where as noted</w:t>
      </w:r>
      <w:r w:rsidR="00807887" w:rsidRPr="00EB14D7">
        <w:rPr>
          <w:rFonts w:ascii="Times New Roman" w:eastAsia="Calibri" w:hAnsi="Times New Roman" w:cs="Times New Roman"/>
          <w:color w:val="000000" w:themeColor="text1"/>
          <w:lang w:val="en-AU"/>
        </w:rPr>
        <w:t xml:space="preserve">. </w:t>
      </w:r>
      <w:r w:rsidR="00213CC5" w:rsidRPr="00EB14D7">
        <w:rPr>
          <w:rFonts w:ascii="Times New Roman" w:eastAsia="Calibri" w:hAnsi="Times New Roman" w:cs="Times New Roman"/>
          <w:color w:val="000000" w:themeColor="text1"/>
          <w:lang w:val="en-AU"/>
        </w:rPr>
        <w:t>Index</w:t>
      </w:r>
      <w:r w:rsidR="220F54AC" w:rsidRPr="00EB14D7">
        <w:rPr>
          <w:rFonts w:ascii="Times New Roman" w:eastAsia="Calibri" w:hAnsi="Times New Roman" w:cs="Times New Roman"/>
          <w:color w:val="000000" w:themeColor="text1"/>
          <w:lang w:val="en-AU"/>
        </w:rPr>
        <w:t xml:space="preserve"> </w:t>
      </w:r>
      <w:r w:rsidR="00807887" w:rsidRPr="00EB14D7">
        <w:rPr>
          <w:rFonts w:ascii="Times New Roman" w:eastAsia="Calibri" w:hAnsi="Times New Roman" w:cs="Times New Roman"/>
          <w:color w:val="000000" w:themeColor="text1"/>
          <w:lang w:val="en-AU"/>
        </w:rPr>
        <w:t>weight</w:t>
      </w:r>
      <w:r w:rsidR="220F54AC" w:rsidRPr="00EB14D7">
        <w:rPr>
          <w:rFonts w:ascii="Times New Roman" w:eastAsia="Calibri" w:hAnsi="Times New Roman" w:cs="Times New Roman"/>
          <w:color w:val="000000" w:themeColor="text1"/>
          <w:lang w:val="en-AU"/>
        </w:rPr>
        <w:t xml:space="preserve"> is the </w:t>
      </w:r>
      <w:r w:rsidR="00417EFE" w:rsidRPr="00EB14D7">
        <w:rPr>
          <w:rFonts w:ascii="Times New Roman" w:eastAsia="Calibri" w:hAnsi="Times New Roman" w:cs="Times New Roman"/>
          <w:color w:val="000000" w:themeColor="text1"/>
          <w:lang w:val="en-AU"/>
        </w:rPr>
        <w:t xml:space="preserve">contribution that </w:t>
      </w:r>
      <w:r w:rsidR="004433DA" w:rsidRPr="00EB14D7">
        <w:rPr>
          <w:rFonts w:ascii="Times New Roman" w:eastAsia="Calibri" w:hAnsi="Times New Roman" w:cs="Times New Roman"/>
          <w:color w:val="000000" w:themeColor="text1"/>
          <w:lang w:val="en-AU"/>
        </w:rPr>
        <w:t xml:space="preserve">clinical </w:t>
      </w:r>
      <w:r w:rsidR="00417EFE" w:rsidRPr="00EB14D7">
        <w:rPr>
          <w:rFonts w:ascii="Times New Roman" w:eastAsia="Calibri" w:hAnsi="Times New Roman" w:cs="Times New Roman"/>
          <w:color w:val="000000" w:themeColor="text1"/>
          <w:lang w:val="en-AU"/>
        </w:rPr>
        <w:t>resistance to</w:t>
      </w:r>
      <w:r w:rsidR="220F54AC" w:rsidRPr="00EB14D7">
        <w:rPr>
          <w:rFonts w:ascii="Times New Roman" w:eastAsia="Calibri" w:hAnsi="Times New Roman" w:cs="Times New Roman"/>
          <w:color w:val="000000" w:themeColor="text1"/>
          <w:lang w:val="en-AU"/>
        </w:rPr>
        <w:t xml:space="preserve"> each antimicrobial</w:t>
      </w:r>
      <w:r w:rsidR="00417EFE" w:rsidRPr="00EB14D7">
        <w:rPr>
          <w:rFonts w:ascii="Times New Roman" w:eastAsia="Calibri" w:hAnsi="Times New Roman" w:cs="Times New Roman"/>
          <w:color w:val="000000" w:themeColor="text1"/>
          <w:lang w:val="en-AU"/>
        </w:rPr>
        <w:t xml:space="preserve"> makes in</w:t>
      </w:r>
      <w:r w:rsidR="220F54AC" w:rsidRPr="00EB14D7">
        <w:rPr>
          <w:rFonts w:ascii="Times New Roman" w:eastAsia="Calibri" w:hAnsi="Times New Roman" w:cs="Times New Roman"/>
          <w:color w:val="000000" w:themeColor="text1"/>
          <w:lang w:val="en-AU"/>
        </w:rPr>
        <w:t xml:space="preserve"> </w:t>
      </w:r>
      <w:r w:rsidR="00213CC5" w:rsidRPr="00EB14D7">
        <w:rPr>
          <w:rFonts w:ascii="Times New Roman" w:eastAsia="Calibri" w:hAnsi="Times New Roman" w:cs="Times New Roman"/>
          <w:color w:val="000000" w:themeColor="text1"/>
          <w:lang w:val="en-AU"/>
        </w:rPr>
        <w:t xml:space="preserve">the calculation of the AMR index to reflect </w:t>
      </w:r>
      <w:r w:rsidR="1B752A6D" w:rsidRPr="00EB14D7">
        <w:rPr>
          <w:rFonts w:ascii="Times New Roman" w:eastAsia="Calibri" w:hAnsi="Times New Roman" w:cs="Times New Roman"/>
          <w:color w:val="000000" w:themeColor="text1"/>
          <w:lang w:val="en-AU"/>
        </w:rPr>
        <w:t xml:space="preserve">the importance rating of each </w:t>
      </w:r>
      <w:r w:rsidR="00213CC5" w:rsidRPr="00EB14D7">
        <w:rPr>
          <w:rFonts w:ascii="Times New Roman" w:eastAsia="Calibri" w:hAnsi="Times New Roman" w:cs="Times New Roman"/>
          <w:color w:val="000000" w:themeColor="text1"/>
          <w:lang w:val="en-AU"/>
        </w:rPr>
        <w:t>antimicrobial</w:t>
      </w:r>
      <w:r w:rsidR="1B752A6D" w:rsidRPr="00EB14D7">
        <w:rPr>
          <w:rFonts w:ascii="Times New Roman" w:eastAsia="Calibri" w:hAnsi="Times New Roman" w:cs="Times New Roman"/>
          <w:color w:val="000000" w:themeColor="text1"/>
          <w:lang w:val="en-AU"/>
        </w:rPr>
        <w:t>.</w:t>
      </w:r>
      <w:r w:rsidR="00C16638" w:rsidRPr="00EB14D7">
        <w:rPr>
          <w:rFonts w:ascii="Times New Roman" w:eastAsia="Calibri" w:hAnsi="Times New Roman" w:cs="Times New Roman"/>
          <w:color w:val="000000" w:themeColor="text1"/>
          <w:lang w:val="en-AU"/>
        </w:rPr>
        <w:t xml:space="preserve"> </w:t>
      </w:r>
    </w:p>
    <w:p w14:paraId="22D12495" w14:textId="575596C3" w:rsidR="66C9A4D7" w:rsidRPr="00EB14D7" w:rsidRDefault="66C9A4D7" w:rsidP="66C9A4D7">
      <w:pPr>
        <w:pBdr>
          <w:top w:val="nil"/>
          <w:left w:val="nil"/>
          <w:bottom w:val="nil"/>
          <w:right w:val="nil"/>
          <w:between w:val="nil"/>
        </w:pBdr>
        <w:spacing w:before="120" w:after="0" w:line="240" w:lineRule="auto"/>
        <w:rPr>
          <w:rFonts w:ascii="Times New Roman" w:eastAsia="Calibri" w:hAnsi="Times New Roman" w:cs="Times New Roman"/>
          <w:color w:val="000000" w:themeColor="text1"/>
          <w:lang w:val="en-AU"/>
        </w:rPr>
      </w:pPr>
    </w:p>
    <w:tbl>
      <w:tblPr>
        <w:tblStyle w:val="TableGrid"/>
        <w:tblW w:w="9640" w:type="dxa"/>
        <w:tblInd w:w="-1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63"/>
        <w:gridCol w:w="1907"/>
        <w:gridCol w:w="992"/>
        <w:gridCol w:w="1559"/>
        <w:gridCol w:w="992"/>
        <w:gridCol w:w="993"/>
        <w:gridCol w:w="1134"/>
      </w:tblGrid>
      <w:tr w:rsidR="0076031C" w:rsidRPr="00EB14D7" w14:paraId="59520ACC" w14:textId="77777777" w:rsidTr="002E1D3F">
        <w:trPr>
          <w:trHeight w:val="324"/>
        </w:trPr>
        <w:tc>
          <w:tcPr>
            <w:tcW w:w="2063" w:type="dxa"/>
            <w:tcBorders>
              <w:top w:val="single" w:sz="6" w:space="0" w:color="auto"/>
              <w:left w:val="nil"/>
              <w:bottom w:val="single" w:sz="6" w:space="0" w:color="auto"/>
              <w:right w:val="nil"/>
            </w:tcBorders>
            <w:shd w:val="clear" w:color="auto" w:fill="auto"/>
            <w:tcMar>
              <w:left w:w="105" w:type="dxa"/>
              <w:right w:w="105" w:type="dxa"/>
            </w:tcMar>
            <w:vAlign w:val="center"/>
          </w:tcPr>
          <w:p w14:paraId="2D5A32D6" w14:textId="6C391CEC" w:rsidR="0076031C" w:rsidRPr="00EB14D7" w:rsidRDefault="0076031C" w:rsidP="0076031C">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Class</w:t>
            </w:r>
          </w:p>
        </w:tc>
        <w:tc>
          <w:tcPr>
            <w:tcW w:w="1907" w:type="dxa"/>
            <w:tcBorders>
              <w:top w:val="single" w:sz="6" w:space="0" w:color="auto"/>
              <w:left w:val="nil"/>
              <w:bottom w:val="single" w:sz="6" w:space="0" w:color="auto"/>
              <w:right w:val="nil"/>
            </w:tcBorders>
            <w:shd w:val="clear" w:color="auto" w:fill="auto"/>
            <w:tcMar>
              <w:left w:w="105" w:type="dxa"/>
              <w:right w:w="105" w:type="dxa"/>
            </w:tcMar>
            <w:vAlign w:val="center"/>
          </w:tcPr>
          <w:p w14:paraId="785D0CE3" w14:textId="43E81D65" w:rsidR="0076031C" w:rsidRPr="00EB14D7" w:rsidRDefault="0076031C" w:rsidP="0076031C">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Antimicrobial</w:t>
            </w:r>
          </w:p>
        </w:tc>
        <w:tc>
          <w:tcPr>
            <w:tcW w:w="992" w:type="dxa"/>
            <w:tcBorders>
              <w:top w:val="single" w:sz="6" w:space="0" w:color="auto"/>
              <w:left w:val="nil"/>
              <w:bottom w:val="single" w:sz="6" w:space="0" w:color="auto"/>
              <w:right w:val="nil"/>
            </w:tcBorders>
            <w:vAlign w:val="center"/>
          </w:tcPr>
          <w:p w14:paraId="489FA1A0" w14:textId="7DDDF112" w:rsidR="0076031C" w:rsidRPr="00EB14D7" w:rsidRDefault="0076031C" w:rsidP="0076031C">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Abbrev</w:t>
            </w:r>
          </w:p>
        </w:tc>
        <w:tc>
          <w:tcPr>
            <w:tcW w:w="1559" w:type="dxa"/>
            <w:tcBorders>
              <w:top w:val="single" w:sz="6" w:space="0" w:color="auto"/>
              <w:left w:val="nil"/>
              <w:bottom w:val="single" w:sz="6" w:space="0" w:color="auto"/>
              <w:right w:val="nil"/>
            </w:tcBorders>
            <w:shd w:val="clear" w:color="auto" w:fill="auto"/>
            <w:tcMar>
              <w:left w:w="105" w:type="dxa"/>
              <w:right w:w="105" w:type="dxa"/>
            </w:tcMar>
            <w:vAlign w:val="center"/>
          </w:tcPr>
          <w:p w14:paraId="24C455CE" w14:textId="17AFA6D3" w:rsidR="0076031C" w:rsidRPr="00EB14D7" w:rsidRDefault="0076031C" w:rsidP="0076031C">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Dilution range</w:t>
            </w:r>
          </w:p>
        </w:tc>
        <w:tc>
          <w:tcPr>
            <w:tcW w:w="992" w:type="dxa"/>
            <w:tcBorders>
              <w:top w:val="single" w:sz="6" w:space="0" w:color="auto"/>
              <w:left w:val="nil"/>
              <w:bottom w:val="single" w:sz="6" w:space="0" w:color="auto"/>
              <w:right w:val="nil"/>
            </w:tcBorders>
            <w:shd w:val="clear" w:color="auto" w:fill="auto"/>
            <w:tcMar>
              <w:left w:w="105" w:type="dxa"/>
              <w:right w:w="105" w:type="dxa"/>
            </w:tcMar>
            <w:vAlign w:val="center"/>
          </w:tcPr>
          <w:p w14:paraId="1B1C848C" w14:textId="0CE97786" w:rsidR="0076031C" w:rsidRPr="00EB14D7" w:rsidRDefault="0076031C" w:rsidP="0076031C">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ECOFF</w:t>
            </w:r>
          </w:p>
        </w:tc>
        <w:tc>
          <w:tcPr>
            <w:tcW w:w="993" w:type="dxa"/>
            <w:tcBorders>
              <w:top w:val="single" w:sz="6" w:space="0" w:color="auto"/>
              <w:left w:val="nil"/>
              <w:bottom w:val="single" w:sz="6" w:space="0" w:color="auto"/>
              <w:right w:val="nil"/>
            </w:tcBorders>
            <w:shd w:val="clear" w:color="auto" w:fill="auto"/>
            <w:tcMar>
              <w:left w:w="105" w:type="dxa"/>
              <w:right w:w="105" w:type="dxa"/>
            </w:tcMar>
            <w:vAlign w:val="center"/>
          </w:tcPr>
          <w:p w14:paraId="3015B7FE" w14:textId="5C09E24C" w:rsidR="0076031C" w:rsidRPr="00EB14D7" w:rsidRDefault="0076031C" w:rsidP="0076031C">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CLSI</w:t>
            </w:r>
          </w:p>
        </w:tc>
        <w:tc>
          <w:tcPr>
            <w:tcW w:w="1134" w:type="dxa"/>
            <w:tcBorders>
              <w:top w:val="single" w:sz="6" w:space="0" w:color="auto"/>
              <w:left w:val="nil"/>
              <w:bottom w:val="single" w:sz="6" w:space="0" w:color="auto"/>
              <w:right w:val="nil"/>
            </w:tcBorders>
            <w:shd w:val="clear" w:color="auto" w:fill="auto"/>
            <w:tcMar>
              <w:left w:w="105" w:type="dxa"/>
              <w:right w:w="105" w:type="dxa"/>
            </w:tcMar>
            <w:vAlign w:val="center"/>
          </w:tcPr>
          <w:p w14:paraId="4C40498A" w14:textId="41926127" w:rsidR="0076031C" w:rsidRPr="00EB14D7" w:rsidRDefault="0076031C" w:rsidP="0076031C">
            <w:pPr>
              <w:jc w:val="center"/>
              <w:rPr>
                <w:rFonts w:ascii="Times New Roman" w:eastAsia="Calibri" w:hAnsi="Times New Roman" w:cs="Times New Roman"/>
                <w:lang w:val="en-AU"/>
              </w:rPr>
            </w:pPr>
            <w:r w:rsidRPr="00EB14D7">
              <w:rPr>
                <w:rFonts w:ascii="Times New Roman" w:eastAsia="Calibri" w:hAnsi="Times New Roman" w:cs="Times New Roman"/>
                <w:lang w:val="en-AU"/>
              </w:rPr>
              <w:t>Index weight</w:t>
            </w:r>
          </w:p>
        </w:tc>
      </w:tr>
      <w:tr w:rsidR="0076031C" w:rsidRPr="00EB14D7" w14:paraId="68B6E4D3" w14:textId="77777777" w:rsidTr="002E1D3F">
        <w:trPr>
          <w:trHeight w:val="324"/>
        </w:trPr>
        <w:tc>
          <w:tcPr>
            <w:tcW w:w="2063" w:type="dxa"/>
            <w:tcBorders>
              <w:top w:val="single" w:sz="6" w:space="0" w:color="auto"/>
              <w:left w:val="nil"/>
              <w:bottom w:val="nil"/>
              <w:right w:val="nil"/>
            </w:tcBorders>
            <w:shd w:val="clear" w:color="auto" w:fill="auto"/>
            <w:tcMar>
              <w:left w:w="105" w:type="dxa"/>
              <w:right w:w="105" w:type="dxa"/>
            </w:tcMar>
          </w:tcPr>
          <w:p w14:paraId="219A6133" w14:textId="086DBD2C" w:rsidR="0076031C" w:rsidRPr="00EB14D7" w:rsidRDefault="0076031C" w:rsidP="4D7F3D51">
            <w:pPr>
              <w:pBdr>
                <w:top w:val="nil"/>
                <w:left w:val="nil"/>
                <w:bottom w:val="nil"/>
                <w:right w:val="nil"/>
                <w:between w:val="nil"/>
              </w:pBdr>
              <w:rPr>
                <w:rFonts w:ascii="Times New Roman" w:eastAsia="Calibri" w:hAnsi="Times New Roman" w:cs="Times New Roman"/>
              </w:rPr>
            </w:pPr>
            <w:r w:rsidRPr="00EB14D7">
              <w:rPr>
                <w:rFonts w:ascii="Times New Roman" w:eastAsia="Calibri" w:hAnsi="Times New Roman" w:cs="Times New Roman"/>
                <w:lang w:val="en-AU"/>
              </w:rPr>
              <w:t>Aminoglycosides</w:t>
            </w:r>
          </w:p>
        </w:tc>
        <w:tc>
          <w:tcPr>
            <w:tcW w:w="1907" w:type="dxa"/>
            <w:tcBorders>
              <w:top w:val="single" w:sz="6" w:space="0" w:color="auto"/>
              <w:left w:val="nil"/>
              <w:bottom w:val="nil"/>
              <w:right w:val="nil"/>
            </w:tcBorders>
            <w:shd w:val="clear" w:color="auto" w:fill="auto"/>
            <w:tcMar>
              <w:left w:w="105" w:type="dxa"/>
              <w:right w:w="105" w:type="dxa"/>
            </w:tcMar>
            <w:vAlign w:val="center"/>
          </w:tcPr>
          <w:p w14:paraId="5B68FADD" w14:textId="621B3704" w:rsidR="0076031C" w:rsidRPr="00EB14D7" w:rsidRDefault="0076031C" w:rsidP="34E4B505">
            <w:pPr>
              <w:pBdr>
                <w:top w:val="nil"/>
                <w:left w:val="nil"/>
                <w:bottom w:val="nil"/>
                <w:right w:val="nil"/>
                <w:between w:val="nil"/>
              </w:pBdr>
              <w:rPr>
                <w:rFonts w:ascii="Times New Roman" w:eastAsia="Calibri" w:hAnsi="Times New Roman" w:cs="Times New Roman"/>
                <w:lang w:val="en-AU"/>
              </w:rPr>
            </w:pPr>
            <w:r w:rsidRPr="00EB14D7">
              <w:rPr>
                <w:rFonts w:ascii="Times New Roman" w:eastAsia="Calibri" w:hAnsi="Times New Roman" w:cs="Times New Roman"/>
                <w:lang w:val="en-AU"/>
              </w:rPr>
              <w:t>Apramycin</w:t>
            </w:r>
          </w:p>
        </w:tc>
        <w:tc>
          <w:tcPr>
            <w:tcW w:w="992" w:type="dxa"/>
            <w:tcBorders>
              <w:top w:val="single" w:sz="6" w:space="0" w:color="auto"/>
              <w:left w:val="nil"/>
              <w:bottom w:val="nil"/>
              <w:right w:val="nil"/>
            </w:tcBorders>
          </w:tcPr>
          <w:p w14:paraId="6F80E998" w14:textId="036A46BC" w:rsidR="0076031C" w:rsidRPr="00EB14D7" w:rsidRDefault="0076031C" w:rsidP="34E4B505">
            <w:pPr>
              <w:pBdr>
                <w:top w:val="nil"/>
                <w:left w:val="nil"/>
                <w:bottom w:val="nil"/>
                <w:right w:val="nil"/>
                <w:between w:val="nil"/>
              </w:pBdr>
              <w:jc w:val="center"/>
              <w:rPr>
                <w:rFonts w:ascii="Times New Roman" w:eastAsia="Calibri" w:hAnsi="Times New Roman" w:cs="Times New Roman"/>
                <w:lang w:val="en-AU"/>
              </w:rPr>
            </w:pPr>
            <w:proofErr w:type="spellStart"/>
            <w:r w:rsidRPr="00EB14D7">
              <w:rPr>
                <w:rFonts w:ascii="Times New Roman" w:eastAsia="Calibri" w:hAnsi="Times New Roman" w:cs="Times New Roman"/>
                <w:lang w:val="en-AU"/>
              </w:rPr>
              <w:t>apr</w:t>
            </w:r>
            <w:proofErr w:type="spellEnd"/>
          </w:p>
        </w:tc>
        <w:tc>
          <w:tcPr>
            <w:tcW w:w="1559" w:type="dxa"/>
            <w:tcBorders>
              <w:top w:val="single" w:sz="6" w:space="0" w:color="auto"/>
              <w:left w:val="nil"/>
              <w:bottom w:val="nil"/>
              <w:right w:val="nil"/>
            </w:tcBorders>
            <w:shd w:val="clear" w:color="auto" w:fill="auto"/>
            <w:tcMar>
              <w:left w:w="105" w:type="dxa"/>
              <w:right w:w="105" w:type="dxa"/>
            </w:tcMar>
            <w:vAlign w:val="center"/>
          </w:tcPr>
          <w:p w14:paraId="252FF60F" w14:textId="2F086113" w:rsidR="0076031C" w:rsidRPr="00EB14D7" w:rsidRDefault="0076031C" w:rsidP="34E4B505">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8-32</w:t>
            </w:r>
          </w:p>
        </w:tc>
        <w:tc>
          <w:tcPr>
            <w:tcW w:w="992" w:type="dxa"/>
            <w:tcBorders>
              <w:top w:val="single" w:sz="6" w:space="0" w:color="auto"/>
              <w:left w:val="nil"/>
              <w:bottom w:val="nil"/>
              <w:right w:val="nil"/>
            </w:tcBorders>
            <w:shd w:val="clear" w:color="auto" w:fill="auto"/>
            <w:tcMar>
              <w:left w:w="105" w:type="dxa"/>
              <w:right w:w="105" w:type="dxa"/>
            </w:tcMar>
            <w:vAlign w:val="center"/>
          </w:tcPr>
          <w:p w14:paraId="420D1188" w14:textId="240BD0C9" w:rsidR="0076031C" w:rsidRPr="00EB14D7" w:rsidRDefault="0076031C" w:rsidP="34E4B505">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w:t>
            </w:r>
          </w:p>
        </w:tc>
        <w:tc>
          <w:tcPr>
            <w:tcW w:w="993" w:type="dxa"/>
            <w:tcBorders>
              <w:top w:val="single" w:sz="6" w:space="0" w:color="auto"/>
              <w:left w:val="nil"/>
              <w:bottom w:val="nil"/>
              <w:right w:val="nil"/>
            </w:tcBorders>
            <w:shd w:val="clear" w:color="auto" w:fill="auto"/>
            <w:tcMar>
              <w:left w:w="105" w:type="dxa"/>
              <w:right w:w="105" w:type="dxa"/>
            </w:tcMar>
            <w:vAlign w:val="center"/>
          </w:tcPr>
          <w:p w14:paraId="55F306C9" w14:textId="468298C2" w:rsidR="0076031C" w:rsidRPr="00EB14D7" w:rsidRDefault="00213CC5" w:rsidP="34E4B505">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&gt;32</w:t>
            </w:r>
            <w:r w:rsidR="00563DD8" w:rsidRPr="00EB14D7">
              <w:rPr>
                <w:rFonts w:ascii="Times New Roman" w:eastAsia="Calibri" w:hAnsi="Times New Roman" w:cs="Times New Roman"/>
                <w:vertAlign w:val="superscript"/>
                <w:lang w:val="en-AU"/>
              </w:rPr>
              <w:t>*</w:t>
            </w:r>
          </w:p>
        </w:tc>
        <w:tc>
          <w:tcPr>
            <w:tcW w:w="1134" w:type="dxa"/>
            <w:tcBorders>
              <w:top w:val="single" w:sz="6" w:space="0" w:color="auto"/>
              <w:left w:val="nil"/>
              <w:bottom w:val="nil"/>
              <w:right w:val="nil"/>
            </w:tcBorders>
            <w:shd w:val="clear" w:color="auto" w:fill="auto"/>
            <w:tcMar>
              <w:left w:w="105" w:type="dxa"/>
              <w:right w:w="105" w:type="dxa"/>
            </w:tcMar>
            <w:vAlign w:val="center"/>
          </w:tcPr>
          <w:p w14:paraId="35B886DD" w14:textId="67C49337" w:rsidR="0076031C" w:rsidRPr="00EB14D7" w:rsidRDefault="0076031C" w:rsidP="34E4B505">
            <w:pPr>
              <w:jc w:val="center"/>
              <w:rPr>
                <w:rFonts w:ascii="Times New Roman" w:eastAsia="Calibri" w:hAnsi="Times New Roman" w:cs="Times New Roman"/>
                <w:lang w:val="en-AU"/>
              </w:rPr>
            </w:pPr>
            <w:r w:rsidRPr="00EB14D7">
              <w:rPr>
                <w:rFonts w:ascii="Times New Roman" w:eastAsia="Calibri" w:hAnsi="Times New Roman" w:cs="Times New Roman"/>
                <w:lang w:val="en-AU"/>
              </w:rPr>
              <w:t>2</w:t>
            </w:r>
          </w:p>
        </w:tc>
      </w:tr>
      <w:tr w:rsidR="0076031C" w:rsidRPr="00EB14D7" w14:paraId="42F7BC6D" w14:textId="77777777" w:rsidTr="002E1D3F">
        <w:trPr>
          <w:trHeight w:val="324"/>
        </w:trPr>
        <w:tc>
          <w:tcPr>
            <w:tcW w:w="2063" w:type="dxa"/>
            <w:tcBorders>
              <w:top w:val="nil"/>
              <w:left w:val="nil"/>
              <w:bottom w:val="nil"/>
              <w:right w:val="nil"/>
            </w:tcBorders>
            <w:shd w:val="clear" w:color="auto" w:fill="auto"/>
            <w:tcMar>
              <w:left w:w="105" w:type="dxa"/>
              <w:right w:w="105" w:type="dxa"/>
            </w:tcMar>
          </w:tcPr>
          <w:p w14:paraId="776982D0" w14:textId="0FE057B2" w:rsidR="0076031C" w:rsidRPr="00EB14D7" w:rsidRDefault="0076031C" w:rsidP="4D7F3D51">
            <w:pPr>
              <w:pBdr>
                <w:top w:val="nil"/>
                <w:left w:val="nil"/>
                <w:bottom w:val="nil"/>
                <w:right w:val="nil"/>
                <w:between w:val="nil"/>
              </w:pBdr>
              <w:rPr>
                <w:rFonts w:ascii="Times New Roman" w:eastAsia="Calibri" w:hAnsi="Times New Roman" w:cs="Times New Roman"/>
              </w:rPr>
            </w:pPr>
          </w:p>
        </w:tc>
        <w:tc>
          <w:tcPr>
            <w:tcW w:w="1907" w:type="dxa"/>
            <w:tcBorders>
              <w:top w:val="nil"/>
              <w:left w:val="nil"/>
              <w:bottom w:val="nil"/>
              <w:right w:val="nil"/>
            </w:tcBorders>
            <w:shd w:val="clear" w:color="auto" w:fill="auto"/>
            <w:tcMar>
              <w:left w:w="105" w:type="dxa"/>
              <w:right w:w="105" w:type="dxa"/>
            </w:tcMar>
            <w:vAlign w:val="center"/>
          </w:tcPr>
          <w:p w14:paraId="282B82D1" w14:textId="638FD994" w:rsidR="0076031C" w:rsidRPr="00EB14D7" w:rsidRDefault="0076031C" w:rsidP="4D7F3D51">
            <w:pPr>
              <w:pBdr>
                <w:top w:val="nil"/>
                <w:left w:val="nil"/>
                <w:bottom w:val="nil"/>
                <w:right w:val="nil"/>
                <w:between w:val="nil"/>
              </w:pBdr>
              <w:rPr>
                <w:rFonts w:ascii="Times New Roman" w:eastAsia="Calibri" w:hAnsi="Times New Roman" w:cs="Times New Roman"/>
                <w:lang w:val="en-AU"/>
              </w:rPr>
            </w:pPr>
            <w:r w:rsidRPr="00EB14D7">
              <w:rPr>
                <w:rFonts w:ascii="Times New Roman" w:eastAsia="Calibri" w:hAnsi="Times New Roman" w:cs="Times New Roman"/>
                <w:lang w:val="en-AU"/>
              </w:rPr>
              <w:t>Amikacin</w:t>
            </w:r>
          </w:p>
        </w:tc>
        <w:tc>
          <w:tcPr>
            <w:tcW w:w="992" w:type="dxa"/>
            <w:tcBorders>
              <w:top w:val="nil"/>
              <w:left w:val="nil"/>
              <w:bottom w:val="nil"/>
              <w:right w:val="nil"/>
            </w:tcBorders>
          </w:tcPr>
          <w:p w14:paraId="55442405" w14:textId="3CD850F5" w:rsidR="0076031C" w:rsidRPr="00EB14D7" w:rsidRDefault="0076031C" w:rsidP="4D7F3D51">
            <w:pPr>
              <w:pBdr>
                <w:top w:val="nil"/>
                <w:left w:val="nil"/>
                <w:bottom w:val="nil"/>
                <w:right w:val="nil"/>
                <w:between w:val="nil"/>
              </w:pBdr>
              <w:jc w:val="center"/>
              <w:rPr>
                <w:rFonts w:ascii="Times New Roman" w:eastAsia="Calibri" w:hAnsi="Times New Roman" w:cs="Times New Roman"/>
                <w:lang w:val="en-AU"/>
              </w:rPr>
            </w:pPr>
            <w:proofErr w:type="spellStart"/>
            <w:r w:rsidRPr="00EB14D7">
              <w:rPr>
                <w:rFonts w:ascii="Times New Roman" w:eastAsia="Calibri" w:hAnsi="Times New Roman" w:cs="Times New Roman"/>
                <w:lang w:val="en-AU"/>
              </w:rPr>
              <w:t>amk</w:t>
            </w:r>
            <w:proofErr w:type="spellEnd"/>
          </w:p>
        </w:tc>
        <w:tc>
          <w:tcPr>
            <w:tcW w:w="1559" w:type="dxa"/>
            <w:tcBorders>
              <w:top w:val="nil"/>
              <w:left w:val="nil"/>
              <w:bottom w:val="nil"/>
              <w:right w:val="nil"/>
            </w:tcBorders>
            <w:shd w:val="clear" w:color="auto" w:fill="auto"/>
            <w:tcMar>
              <w:left w:w="105" w:type="dxa"/>
              <w:right w:w="105" w:type="dxa"/>
            </w:tcMar>
            <w:vAlign w:val="center"/>
          </w:tcPr>
          <w:p w14:paraId="534FB6DA" w14:textId="3F8E684D" w:rsidR="0076031C" w:rsidRPr="00EB14D7" w:rsidRDefault="0076031C" w:rsidP="4D7F3D51">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1-64</w:t>
            </w:r>
          </w:p>
        </w:tc>
        <w:tc>
          <w:tcPr>
            <w:tcW w:w="992" w:type="dxa"/>
            <w:tcBorders>
              <w:top w:val="nil"/>
              <w:left w:val="nil"/>
              <w:bottom w:val="nil"/>
              <w:right w:val="nil"/>
            </w:tcBorders>
            <w:shd w:val="clear" w:color="auto" w:fill="auto"/>
            <w:tcMar>
              <w:left w:w="105" w:type="dxa"/>
              <w:right w:w="105" w:type="dxa"/>
            </w:tcMar>
            <w:vAlign w:val="center"/>
          </w:tcPr>
          <w:p w14:paraId="5FBA18D2" w14:textId="4D41B49E" w:rsidR="0076031C" w:rsidRPr="00EB14D7" w:rsidRDefault="00116A55" w:rsidP="4D7F3D51">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&gt;</w:t>
            </w:r>
            <w:r w:rsidR="0076031C" w:rsidRPr="00EB14D7">
              <w:rPr>
                <w:rFonts w:ascii="Times New Roman" w:eastAsia="Calibri" w:hAnsi="Times New Roman" w:cs="Times New Roman"/>
                <w:lang w:val="en-AU"/>
              </w:rPr>
              <w:t>8</w:t>
            </w:r>
          </w:p>
        </w:tc>
        <w:tc>
          <w:tcPr>
            <w:tcW w:w="993" w:type="dxa"/>
            <w:tcBorders>
              <w:top w:val="nil"/>
              <w:left w:val="nil"/>
              <w:bottom w:val="nil"/>
              <w:right w:val="nil"/>
            </w:tcBorders>
            <w:shd w:val="clear" w:color="auto" w:fill="auto"/>
            <w:tcMar>
              <w:left w:w="105" w:type="dxa"/>
              <w:right w:w="105" w:type="dxa"/>
            </w:tcMar>
            <w:vAlign w:val="center"/>
          </w:tcPr>
          <w:p w14:paraId="78B3D895" w14:textId="130EBB31" w:rsidR="0076031C" w:rsidRPr="00EB14D7" w:rsidRDefault="0076031C" w:rsidP="4D7F3D51">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&gt;32</w:t>
            </w:r>
          </w:p>
        </w:tc>
        <w:tc>
          <w:tcPr>
            <w:tcW w:w="1134" w:type="dxa"/>
            <w:tcBorders>
              <w:top w:val="nil"/>
              <w:left w:val="nil"/>
              <w:bottom w:val="nil"/>
              <w:right w:val="nil"/>
            </w:tcBorders>
            <w:shd w:val="clear" w:color="auto" w:fill="auto"/>
            <w:tcMar>
              <w:left w:w="105" w:type="dxa"/>
              <w:right w:w="105" w:type="dxa"/>
            </w:tcMar>
            <w:vAlign w:val="center"/>
          </w:tcPr>
          <w:p w14:paraId="7836EFE7" w14:textId="22321F02" w:rsidR="0076031C" w:rsidRPr="00EB14D7" w:rsidRDefault="0076031C" w:rsidP="34E4B505">
            <w:pPr>
              <w:jc w:val="center"/>
              <w:rPr>
                <w:rFonts w:ascii="Times New Roman" w:eastAsia="Calibri" w:hAnsi="Times New Roman" w:cs="Times New Roman"/>
                <w:lang w:val="en-AU"/>
              </w:rPr>
            </w:pPr>
            <w:r w:rsidRPr="00EB14D7">
              <w:rPr>
                <w:rFonts w:ascii="Times New Roman" w:eastAsia="Calibri" w:hAnsi="Times New Roman" w:cs="Times New Roman"/>
                <w:lang w:val="en-AU"/>
              </w:rPr>
              <w:t>3</w:t>
            </w:r>
          </w:p>
        </w:tc>
      </w:tr>
      <w:tr w:rsidR="0076031C" w:rsidRPr="00EB14D7" w14:paraId="522475F1" w14:textId="77777777" w:rsidTr="002E1D3F">
        <w:trPr>
          <w:trHeight w:val="324"/>
        </w:trPr>
        <w:tc>
          <w:tcPr>
            <w:tcW w:w="2063" w:type="dxa"/>
            <w:tcBorders>
              <w:top w:val="nil"/>
              <w:left w:val="nil"/>
              <w:bottom w:val="single" w:sz="6" w:space="0" w:color="D0CECE"/>
              <w:right w:val="nil"/>
            </w:tcBorders>
            <w:shd w:val="clear" w:color="auto" w:fill="auto"/>
            <w:tcMar>
              <w:left w:w="105" w:type="dxa"/>
              <w:right w:w="105" w:type="dxa"/>
            </w:tcMar>
          </w:tcPr>
          <w:p w14:paraId="316CDA24" w14:textId="51145406" w:rsidR="0076031C" w:rsidRPr="00EB14D7" w:rsidRDefault="0076031C" w:rsidP="4D7F3D51">
            <w:pPr>
              <w:pBdr>
                <w:top w:val="nil"/>
                <w:left w:val="nil"/>
                <w:bottom w:val="nil"/>
                <w:right w:val="nil"/>
                <w:between w:val="nil"/>
              </w:pBdr>
              <w:rPr>
                <w:rFonts w:ascii="Times New Roman" w:eastAsia="Calibri" w:hAnsi="Times New Roman" w:cs="Times New Roman"/>
              </w:rPr>
            </w:pPr>
          </w:p>
        </w:tc>
        <w:tc>
          <w:tcPr>
            <w:tcW w:w="1907" w:type="dxa"/>
            <w:tcBorders>
              <w:top w:val="nil"/>
              <w:left w:val="nil"/>
              <w:bottom w:val="single" w:sz="6" w:space="0" w:color="D0CECE"/>
              <w:right w:val="nil"/>
            </w:tcBorders>
            <w:shd w:val="clear" w:color="auto" w:fill="auto"/>
            <w:tcMar>
              <w:left w:w="105" w:type="dxa"/>
              <w:right w:w="105" w:type="dxa"/>
            </w:tcMar>
            <w:vAlign w:val="center"/>
          </w:tcPr>
          <w:p w14:paraId="1D87D0CD" w14:textId="42785237" w:rsidR="0076031C" w:rsidRPr="00EB14D7" w:rsidRDefault="0076031C" w:rsidP="4D7F3D51">
            <w:pPr>
              <w:pBdr>
                <w:top w:val="nil"/>
                <w:left w:val="nil"/>
                <w:bottom w:val="nil"/>
                <w:right w:val="nil"/>
                <w:between w:val="nil"/>
              </w:pBdr>
              <w:rPr>
                <w:rFonts w:ascii="Times New Roman" w:eastAsia="Calibri" w:hAnsi="Times New Roman" w:cs="Times New Roman"/>
              </w:rPr>
            </w:pPr>
            <w:r w:rsidRPr="00EB14D7">
              <w:rPr>
                <w:rFonts w:ascii="Times New Roman" w:eastAsia="Calibri" w:hAnsi="Times New Roman" w:cs="Times New Roman"/>
                <w:lang w:val="en-AU"/>
              </w:rPr>
              <w:t>Gentamicin</w:t>
            </w:r>
          </w:p>
        </w:tc>
        <w:tc>
          <w:tcPr>
            <w:tcW w:w="992" w:type="dxa"/>
            <w:tcBorders>
              <w:top w:val="nil"/>
              <w:left w:val="nil"/>
              <w:bottom w:val="single" w:sz="6" w:space="0" w:color="D0CECE"/>
              <w:right w:val="nil"/>
            </w:tcBorders>
          </w:tcPr>
          <w:p w14:paraId="10487E90" w14:textId="3B953863" w:rsidR="0076031C" w:rsidRPr="00EB14D7" w:rsidRDefault="0076031C" w:rsidP="4D7F3D51">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gen</w:t>
            </w:r>
          </w:p>
        </w:tc>
        <w:tc>
          <w:tcPr>
            <w:tcW w:w="1559" w:type="dxa"/>
            <w:tcBorders>
              <w:top w:val="nil"/>
              <w:left w:val="nil"/>
              <w:bottom w:val="single" w:sz="6" w:space="0" w:color="D0CECE"/>
              <w:right w:val="nil"/>
            </w:tcBorders>
            <w:shd w:val="clear" w:color="auto" w:fill="auto"/>
            <w:tcMar>
              <w:left w:w="105" w:type="dxa"/>
              <w:right w:w="105" w:type="dxa"/>
            </w:tcMar>
            <w:vAlign w:val="center"/>
          </w:tcPr>
          <w:p w14:paraId="3AB83E37" w14:textId="3226A9AF"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0.25 - 16</w:t>
            </w:r>
          </w:p>
        </w:tc>
        <w:tc>
          <w:tcPr>
            <w:tcW w:w="992" w:type="dxa"/>
            <w:tcBorders>
              <w:top w:val="nil"/>
              <w:left w:val="nil"/>
              <w:bottom w:val="single" w:sz="6" w:space="0" w:color="D0CECE"/>
              <w:right w:val="nil"/>
            </w:tcBorders>
            <w:shd w:val="clear" w:color="auto" w:fill="auto"/>
            <w:tcMar>
              <w:left w:w="105" w:type="dxa"/>
              <w:right w:w="105" w:type="dxa"/>
            </w:tcMar>
            <w:vAlign w:val="center"/>
          </w:tcPr>
          <w:p w14:paraId="3FD20483" w14:textId="6CBAE757" w:rsidR="0076031C" w:rsidRPr="00EB14D7" w:rsidRDefault="00116A55"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w:t>
            </w:r>
            <w:r w:rsidR="0076031C" w:rsidRPr="00EB14D7">
              <w:rPr>
                <w:rFonts w:ascii="Times New Roman" w:eastAsia="Calibri" w:hAnsi="Times New Roman" w:cs="Times New Roman"/>
                <w:lang w:val="en-AU"/>
              </w:rPr>
              <w:t>2</w:t>
            </w:r>
          </w:p>
        </w:tc>
        <w:tc>
          <w:tcPr>
            <w:tcW w:w="993" w:type="dxa"/>
            <w:tcBorders>
              <w:top w:val="nil"/>
              <w:left w:val="nil"/>
              <w:bottom w:val="single" w:sz="6" w:space="0" w:color="D0CECE"/>
              <w:right w:val="nil"/>
            </w:tcBorders>
            <w:shd w:val="clear" w:color="auto" w:fill="auto"/>
            <w:tcMar>
              <w:left w:w="105" w:type="dxa"/>
              <w:right w:w="105" w:type="dxa"/>
            </w:tcMar>
            <w:vAlign w:val="center"/>
          </w:tcPr>
          <w:p w14:paraId="60D580D7" w14:textId="109A405B"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&gt;8</w:t>
            </w:r>
          </w:p>
        </w:tc>
        <w:tc>
          <w:tcPr>
            <w:tcW w:w="1134" w:type="dxa"/>
            <w:tcBorders>
              <w:top w:val="nil"/>
              <w:left w:val="nil"/>
              <w:bottom w:val="single" w:sz="6" w:space="0" w:color="D0CECE"/>
              <w:right w:val="nil"/>
            </w:tcBorders>
            <w:shd w:val="clear" w:color="auto" w:fill="auto"/>
            <w:tcMar>
              <w:left w:w="105" w:type="dxa"/>
              <w:right w:w="105" w:type="dxa"/>
            </w:tcMar>
            <w:vAlign w:val="center"/>
          </w:tcPr>
          <w:p w14:paraId="6B7A9CAA" w14:textId="08DD23C9" w:rsidR="0076031C" w:rsidRPr="00EB14D7" w:rsidRDefault="0076031C" w:rsidP="34E4B505">
            <w:pPr>
              <w:jc w:val="center"/>
              <w:rPr>
                <w:rFonts w:ascii="Times New Roman" w:eastAsia="Calibri" w:hAnsi="Times New Roman" w:cs="Times New Roman"/>
                <w:lang w:val="en-AU"/>
              </w:rPr>
            </w:pPr>
            <w:r w:rsidRPr="00EB14D7">
              <w:rPr>
                <w:rFonts w:ascii="Times New Roman" w:eastAsia="Calibri" w:hAnsi="Times New Roman" w:cs="Times New Roman"/>
                <w:lang w:val="en-AU"/>
              </w:rPr>
              <w:t>2</w:t>
            </w:r>
          </w:p>
        </w:tc>
      </w:tr>
      <w:tr w:rsidR="0076031C" w:rsidRPr="00EB14D7" w14:paraId="33034C48" w14:textId="77777777" w:rsidTr="002E1D3F">
        <w:trPr>
          <w:trHeight w:val="324"/>
        </w:trPr>
        <w:tc>
          <w:tcPr>
            <w:tcW w:w="2063" w:type="dxa"/>
            <w:tcBorders>
              <w:top w:val="single" w:sz="6" w:space="0" w:color="D0CECE"/>
              <w:left w:val="nil"/>
              <w:bottom w:val="single" w:sz="6" w:space="0" w:color="D0CECE"/>
              <w:right w:val="nil"/>
            </w:tcBorders>
            <w:shd w:val="clear" w:color="auto" w:fill="auto"/>
            <w:tcMar>
              <w:left w:w="105" w:type="dxa"/>
              <w:right w:w="105" w:type="dxa"/>
            </w:tcMar>
          </w:tcPr>
          <w:p w14:paraId="0A2DDFF5" w14:textId="17AB5F7B" w:rsidR="0076031C" w:rsidRPr="00EB14D7" w:rsidRDefault="0076031C" w:rsidP="4D7F3D51">
            <w:pPr>
              <w:pBdr>
                <w:top w:val="nil"/>
                <w:left w:val="nil"/>
                <w:bottom w:val="nil"/>
                <w:right w:val="nil"/>
                <w:between w:val="nil"/>
              </w:pBdr>
              <w:rPr>
                <w:rFonts w:ascii="Times New Roman" w:eastAsia="Calibri" w:hAnsi="Times New Roman" w:cs="Times New Roman"/>
              </w:rPr>
            </w:pPr>
            <w:r w:rsidRPr="00EB14D7">
              <w:rPr>
                <w:rFonts w:ascii="Times New Roman" w:eastAsia="Calibri" w:hAnsi="Times New Roman" w:cs="Times New Roman"/>
                <w:lang w:val="en-AU"/>
              </w:rPr>
              <w:t>Carbapenem</w:t>
            </w:r>
          </w:p>
        </w:tc>
        <w:tc>
          <w:tcPr>
            <w:tcW w:w="1907" w:type="dxa"/>
            <w:tcBorders>
              <w:top w:val="single" w:sz="6" w:space="0" w:color="D0CECE"/>
              <w:left w:val="nil"/>
              <w:bottom w:val="single" w:sz="6" w:space="0" w:color="D0CECE"/>
              <w:right w:val="nil"/>
            </w:tcBorders>
            <w:shd w:val="clear" w:color="auto" w:fill="auto"/>
            <w:tcMar>
              <w:left w:w="105" w:type="dxa"/>
              <w:right w:w="105" w:type="dxa"/>
            </w:tcMar>
            <w:vAlign w:val="center"/>
          </w:tcPr>
          <w:p w14:paraId="255AABD8" w14:textId="227CF2B5" w:rsidR="0076031C" w:rsidRPr="00EB14D7" w:rsidRDefault="0076031C" w:rsidP="4D7F3D51">
            <w:pPr>
              <w:pBdr>
                <w:top w:val="nil"/>
                <w:left w:val="nil"/>
                <w:bottom w:val="nil"/>
                <w:right w:val="nil"/>
                <w:between w:val="nil"/>
              </w:pBdr>
              <w:ind w:right="-143"/>
              <w:rPr>
                <w:rFonts w:ascii="Times New Roman" w:eastAsia="Calibri" w:hAnsi="Times New Roman" w:cs="Times New Roman"/>
              </w:rPr>
            </w:pPr>
            <w:r w:rsidRPr="00EB14D7">
              <w:rPr>
                <w:rFonts w:ascii="Times New Roman" w:eastAsia="Calibri" w:hAnsi="Times New Roman" w:cs="Times New Roman"/>
                <w:lang w:val="en-AU"/>
              </w:rPr>
              <w:t>Meropenem</w:t>
            </w:r>
          </w:p>
        </w:tc>
        <w:tc>
          <w:tcPr>
            <w:tcW w:w="992" w:type="dxa"/>
            <w:tcBorders>
              <w:top w:val="single" w:sz="6" w:space="0" w:color="D0CECE"/>
              <w:left w:val="nil"/>
              <w:bottom w:val="single" w:sz="6" w:space="0" w:color="D0CECE"/>
              <w:right w:val="nil"/>
            </w:tcBorders>
          </w:tcPr>
          <w:p w14:paraId="5B454522" w14:textId="2A03002C" w:rsidR="0076031C" w:rsidRPr="00EB14D7" w:rsidRDefault="0076031C" w:rsidP="4D7F3D51">
            <w:pPr>
              <w:pBdr>
                <w:top w:val="nil"/>
                <w:left w:val="nil"/>
                <w:bottom w:val="nil"/>
                <w:right w:val="nil"/>
                <w:between w:val="nil"/>
              </w:pBdr>
              <w:jc w:val="center"/>
              <w:rPr>
                <w:rFonts w:ascii="Times New Roman" w:eastAsia="Calibri" w:hAnsi="Times New Roman" w:cs="Times New Roman"/>
                <w:lang w:val="en-AU"/>
              </w:rPr>
            </w:pPr>
            <w:proofErr w:type="spellStart"/>
            <w:r w:rsidRPr="00EB14D7">
              <w:rPr>
                <w:rFonts w:ascii="Times New Roman" w:eastAsia="Calibri" w:hAnsi="Times New Roman" w:cs="Times New Roman"/>
                <w:lang w:val="en-AU"/>
              </w:rPr>
              <w:t>mer</w:t>
            </w:r>
            <w:proofErr w:type="spellEnd"/>
          </w:p>
        </w:tc>
        <w:tc>
          <w:tcPr>
            <w:tcW w:w="1559" w:type="dxa"/>
            <w:tcBorders>
              <w:top w:val="single" w:sz="6" w:space="0" w:color="D0CECE"/>
              <w:left w:val="nil"/>
              <w:bottom w:val="single" w:sz="6" w:space="0" w:color="D0CECE"/>
              <w:right w:val="nil"/>
            </w:tcBorders>
            <w:shd w:val="clear" w:color="auto" w:fill="auto"/>
            <w:tcMar>
              <w:left w:w="105" w:type="dxa"/>
              <w:right w:w="105" w:type="dxa"/>
            </w:tcMar>
            <w:vAlign w:val="center"/>
          </w:tcPr>
          <w:p w14:paraId="50C3DFB9" w14:textId="482C0193"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0.008-4</w:t>
            </w:r>
          </w:p>
        </w:tc>
        <w:tc>
          <w:tcPr>
            <w:tcW w:w="992" w:type="dxa"/>
            <w:tcBorders>
              <w:top w:val="single" w:sz="6" w:space="0" w:color="D0CECE"/>
              <w:left w:val="nil"/>
              <w:bottom w:val="single" w:sz="6" w:space="0" w:color="D0CECE"/>
              <w:right w:val="nil"/>
            </w:tcBorders>
            <w:shd w:val="clear" w:color="auto" w:fill="auto"/>
            <w:tcMar>
              <w:left w:w="105" w:type="dxa"/>
              <w:right w:w="105" w:type="dxa"/>
            </w:tcMar>
            <w:vAlign w:val="center"/>
          </w:tcPr>
          <w:p w14:paraId="092DA077" w14:textId="11623140" w:rsidR="0076031C" w:rsidRPr="00EB14D7" w:rsidRDefault="00116A55"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w:t>
            </w:r>
            <w:r w:rsidR="0076031C" w:rsidRPr="00EB14D7">
              <w:rPr>
                <w:rFonts w:ascii="Times New Roman" w:eastAsia="Calibri" w:hAnsi="Times New Roman" w:cs="Times New Roman"/>
                <w:lang w:val="en-AU"/>
              </w:rPr>
              <w:t>0.06</w:t>
            </w:r>
            <w:r w:rsidRPr="00EB14D7">
              <w:rPr>
                <w:rFonts w:ascii="Times New Roman" w:eastAsia="Calibri" w:hAnsi="Times New Roman" w:cs="Times New Roman"/>
                <w:lang w:val="en-AU"/>
              </w:rPr>
              <w:t>3</w:t>
            </w:r>
          </w:p>
        </w:tc>
        <w:tc>
          <w:tcPr>
            <w:tcW w:w="993" w:type="dxa"/>
            <w:tcBorders>
              <w:top w:val="single" w:sz="6" w:space="0" w:color="D0CECE"/>
              <w:left w:val="nil"/>
              <w:bottom w:val="single" w:sz="6" w:space="0" w:color="D0CECE"/>
              <w:right w:val="nil"/>
            </w:tcBorders>
            <w:shd w:val="clear" w:color="auto" w:fill="auto"/>
            <w:tcMar>
              <w:left w:w="105" w:type="dxa"/>
              <w:right w:w="105" w:type="dxa"/>
            </w:tcMar>
            <w:vAlign w:val="center"/>
          </w:tcPr>
          <w:p w14:paraId="65E1D987" w14:textId="17FE6B2E"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&gt;2</w:t>
            </w:r>
          </w:p>
        </w:tc>
        <w:tc>
          <w:tcPr>
            <w:tcW w:w="1134" w:type="dxa"/>
            <w:tcBorders>
              <w:top w:val="single" w:sz="6" w:space="0" w:color="D0CECE"/>
              <w:left w:val="nil"/>
              <w:bottom w:val="single" w:sz="6" w:space="0" w:color="D0CECE"/>
              <w:right w:val="nil"/>
            </w:tcBorders>
            <w:shd w:val="clear" w:color="auto" w:fill="auto"/>
            <w:tcMar>
              <w:left w:w="105" w:type="dxa"/>
              <w:right w:w="105" w:type="dxa"/>
            </w:tcMar>
            <w:vAlign w:val="center"/>
          </w:tcPr>
          <w:p w14:paraId="093187C1" w14:textId="43F46DE2" w:rsidR="0076031C" w:rsidRPr="00EB14D7" w:rsidRDefault="003A0E4B" w:rsidP="34E4B505">
            <w:pPr>
              <w:jc w:val="center"/>
              <w:rPr>
                <w:rFonts w:ascii="Times New Roman" w:eastAsia="Calibri" w:hAnsi="Times New Roman" w:cs="Times New Roman"/>
                <w:lang w:val="en-AU"/>
              </w:rPr>
            </w:pPr>
            <w:r w:rsidRPr="00EB14D7">
              <w:rPr>
                <w:rFonts w:ascii="Times New Roman" w:eastAsia="Calibri" w:hAnsi="Times New Roman" w:cs="Times New Roman"/>
                <w:lang w:val="en-AU"/>
              </w:rPr>
              <w:t>4</w:t>
            </w:r>
          </w:p>
        </w:tc>
      </w:tr>
      <w:tr w:rsidR="0076031C" w:rsidRPr="00EB14D7" w14:paraId="587C5F73" w14:textId="77777777" w:rsidTr="002E1D3F">
        <w:trPr>
          <w:trHeight w:val="324"/>
        </w:trPr>
        <w:tc>
          <w:tcPr>
            <w:tcW w:w="2063" w:type="dxa"/>
            <w:tcBorders>
              <w:top w:val="single" w:sz="6" w:space="0" w:color="D0CECE"/>
              <w:left w:val="nil"/>
              <w:bottom w:val="nil"/>
              <w:right w:val="nil"/>
            </w:tcBorders>
            <w:shd w:val="clear" w:color="auto" w:fill="auto"/>
            <w:tcMar>
              <w:left w:w="105" w:type="dxa"/>
              <w:right w:w="105" w:type="dxa"/>
            </w:tcMar>
          </w:tcPr>
          <w:p w14:paraId="08493F00" w14:textId="43895271" w:rsidR="0076031C" w:rsidRPr="00EB14D7" w:rsidRDefault="0076031C" w:rsidP="4D7F3D51">
            <w:pPr>
              <w:pBdr>
                <w:top w:val="nil"/>
                <w:left w:val="nil"/>
                <w:bottom w:val="nil"/>
                <w:right w:val="nil"/>
                <w:between w:val="nil"/>
              </w:pBdr>
              <w:rPr>
                <w:rFonts w:ascii="Times New Roman" w:eastAsia="Calibri" w:hAnsi="Times New Roman" w:cs="Times New Roman"/>
              </w:rPr>
            </w:pPr>
            <w:r w:rsidRPr="00EB14D7">
              <w:rPr>
                <w:rFonts w:ascii="Times New Roman" w:eastAsia="Calibri" w:hAnsi="Times New Roman" w:cs="Times New Roman"/>
                <w:lang w:val="en-AU"/>
              </w:rPr>
              <w:t>Cephems</w:t>
            </w:r>
          </w:p>
        </w:tc>
        <w:tc>
          <w:tcPr>
            <w:tcW w:w="1907" w:type="dxa"/>
            <w:tcBorders>
              <w:top w:val="single" w:sz="6" w:space="0" w:color="D0CECE"/>
              <w:left w:val="nil"/>
              <w:bottom w:val="single" w:sz="6" w:space="0" w:color="D0CECE"/>
              <w:right w:val="nil"/>
            </w:tcBorders>
            <w:shd w:val="clear" w:color="auto" w:fill="auto"/>
            <w:tcMar>
              <w:left w:w="105" w:type="dxa"/>
              <w:right w:w="105" w:type="dxa"/>
            </w:tcMar>
            <w:vAlign w:val="bottom"/>
          </w:tcPr>
          <w:p w14:paraId="7273D50D" w14:textId="75C8E319" w:rsidR="0076031C" w:rsidRPr="00EB14D7" w:rsidRDefault="0076031C" w:rsidP="4D7F3D51">
            <w:pPr>
              <w:pBdr>
                <w:top w:val="nil"/>
                <w:left w:val="nil"/>
                <w:bottom w:val="nil"/>
                <w:right w:val="nil"/>
                <w:between w:val="nil"/>
              </w:pBdr>
              <w:rPr>
                <w:rFonts w:ascii="Times New Roman" w:eastAsia="Calibri" w:hAnsi="Times New Roman" w:cs="Times New Roman"/>
              </w:rPr>
            </w:pPr>
            <w:r w:rsidRPr="00EB14D7">
              <w:rPr>
                <w:rFonts w:ascii="Times New Roman" w:eastAsia="Calibri" w:hAnsi="Times New Roman" w:cs="Times New Roman"/>
                <w:lang w:val="en-AU"/>
              </w:rPr>
              <w:t>Cefotaxime</w:t>
            </w:r>
          </w:p>
        </w:tc>
        <w:tc>
          <w:tcPr>
            <w:tcW w:w="992" w:type="dxa"/>
            <w:tcBorders>
              <w:top w:val="single" w:sz="6" w:space="0" w:color="D0CECE"/>
              <w:left w:val="nil"/>
              <w:bottom w:val="single" w:sz="6" w:space="0" w:color="D0CECE"/>
              <w:right w:val="nil"/>
            </w:tcBorders>
          </w:tcPr>
          <w:p w14:paraId="65B63F7E" w14:textId="46D3A4BF" w:rsidR="0076031C" w:rsidRPr="00EB14D7" w:rsidRDefault="00153F02" w:rsidP="4D7F3D51">
            <w:pPr>
              <w:pBdr>
                <w:top w:val="nil"/>
                <w:left w:val="nil"/>
                <w:bottom w:val="nil"/>
                <w:right w:val="nil"/>
                <w:between w:val="nil"/>
              </w:pBdr>
              <w:jc w:val="center"/>
              <w:rPr>
                <w:rFonts w:ascii="Times New Roman" w:eastAsia="Calibri" w:hAnsi="Times New Roman" w:cs="Times New Roman"/>
                <w:lang w:val="en-AU"/>
              </w:rPr>
            </w:pPr>
            <w:proofErr w:type="spellStart"/>
            <w:r w:rsidRPr="00EB14D7">
              <w:rPr>
                <w:rFonts w:ascii="Times New Roman" w:eastAsia="Calibri" w:hAnsi="Times New Roman" w:cs="Times New Roman"/>
                <w:lang w:val="en-AU"/>
              </w:rPr>
              <w:t>c</w:t>
            </w:r>
            <w:r w:rsidR="0076031C" w:rsidRPr="00EB14D7">
              <w:rPr>
                <w:rFonts w:ascii="Times New Roman" w:eastAsia="Calibri" w:hAnsi="Times New Roman" w:cs="Times New Roman"/>
                <w:lang w:val="en-AU"/>
              </w:rPr>
              <w:t>ta</w:t>
            </w:r>
            <w:proofErr w:type="spellEnd"/>
          </w:p>
        </w:tc>
        <w:tc>
          <w:tcPr>
            <w:tcW w:w="1559" w:type="dxa"/>
            <w:tcBorders>
              <w:top w:val="single" w:sz="6" w:space="0" w:color="D0CECE"/>
              <w:left w:val="nil"/>
              <w:bottom w:val="single" w:sz="6" w:space="0" w:color="D0CECE"/>
              <w:right w:val="nil"/>
            </w:tcBorders>
            <w:shd w:val="clear" w:color="auto" w:fill="auto"/>
            <w:tcMar>
              <w:left w:w="105" w:type="dxa"/>
              <w:right w:w="105" w:type="dxa"/>
            </w:tcMar>
            <w:vAlign w:val="center"/>
          </w:tcPr>
          <w:p w14:paraId="502AF6B8" w14:textId="0B7A164D"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0.015-4</w:t>
            </w:r>
          </w:p>
        </w:tc>
        <w:tc>
          <w:tcPr>
            <w:tcW w:w="992" w:type="dxa"/>
            <w:tcBorders>
              <w:top w:val="single" w:sz="6" w:space="0" w:color="D0CECE"/>
              <w:left w:val="nil"/>
              <w:bottom w:val="single" w:sz="6" w:space="0" w:color="C9C9C9"/>
              <w:right w:val="nil"/>
            </w:tcBorders>
            <w:shd w:val="clear" w:color="auto" w:fill="auto"/>
            <w:tcMar>
              <w:left w:w="105" w:type="dxa"/>
              <w:right w:w="105" w:type="dxa"/>
            </w:tcMar>
            <w:vAlign w:val="center"/>
          </w:tcPr>
          <w:p w14:paraId="7ED05E17" w14:textId="0178C675" w:rsidR="0076031C" w:rsidRPr="00EB14D7" w:rsidRDefault="00116A55"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w:t>
            </w:r>
            <w:r w:rsidR="0076031C" w:rsidRPr="00EB14D7">
              <w:rPr>
                <w:rFonts w:ascii="Times New Roman" w:eastAsia="Calibri" w:hAnsi="Times New Roman" w:cs="Times New Roman"/>
                <w:lang w:val="en-AU"/>
              </w:rPr>
              <w:t>0.25</w:t>
            </w:r>
          </w:p>
        </w:tc>
        <w:tc>
          <w:tcPr>
            <w:tcW w:w="993" w:type="dxa"/>
            <w:tcBorders>
              <w:top w:val="single" w:sz="6" w:space="0" w:color="D0CECE"/>
              <w:left w:val="nil"/>
              <w:bottom w:val="single" w:sz="6" w:space="0" w:color="C9C9C9"/>
              <w:right w:val="nil"/>
            </w:tcBorders>
            <w:shd w:val="clear" w:color="auto" w:fill="auto"/>
            <w:tcMar>
              <w:left w:w="105" w:type="dxa"/>
              <w:right w:w="105" w:type="dxa"/>
            </w:tcMar>
            <w:vAlign w:val="center"/>
          </w:tcPr>
          <w:p w14:paraId="1DFEA09E" w14:textId="73C89D44"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&gt;2</w:t>
            </w:r>
          </w:p>
        </w:tc>
        <w:tc>
          <w:tcPr>
            <w:tcW w:w="1134" w:type="dxa"/>
            <w:tcBorders>
              <w:top w:val="single" w:sz="6" w:space="0" w:color="D0CECE"/>
              <w:left w:val="nil"/>
              <w:bottom w:val="single" w:sz="6" w:space="0" w:color="C9C9C9"/>
              <w:right w:val="nil"/>
            </w:tcBorders>
            <w:shd w:val="clear" w:color="auto" w:fill="auto"/>
            <w:tcMar>
              <w:left w:w="105" w:type="dxa"/>
              <w:right w:w="105" w:type="dxa"/>
            </w:tcMar>
            <w:vAlign w:val="center"/>
          </w:tcPr>
          <w:p w14:paraId="55767D82" w14:textId="6AA15351" w:rsidR="0076031C" w:rsidRPr="00EB14D7" w:rsidRDefault="0076031C" w:rsidP="34E4B505">
            <w:pPr>
              <w:jc w:val="center"/>
              <w:rPr>
                <w:rFonts w:ascii="Times New Roman" w:eastAsia="Calibri" w:hAnsi="Times New Roman" w:cs="Times New Roman"/>
                <w:lang w:val="en-AU"/>
              </w:rPr>
            </w:pPr>
            <w:r w:rsidRPr="00EB14D7">
              <w:rPr>
                <w:rFonts w:ascii="Times New Roman" w:eastAsia="Calibri" w:hAnsi="Times New Roman" w:cs="Times New Roman"/>
                <w:lang w:val="en-AU"/>
              </w:rPr>
              <w:t>3</w:t>
            </w:r>
          </w:p>
        </w:tc>
      </w:tr>
      <w:tr w:rsidR="0076031C" w:rsidRPr="00EB14D7" w14:paraId="3FB151AA" w14:textId="77777777" w:rsidTr="002E1D3F">
        <w:trPr>
          <w:trHeight w:val="324"/>
        </w:trPr>
        <w:tc>
          <w:tcPr>
            <w:tcW w:w="2063" w:type="dxa"/>
            <w:tcBorders>
              <w:top w:val="nil"/>
              <w:left w:val="nil"/>
              <w:bottom w:val="nil"/>
              <w:right w:val="nil"/>
            </w:tcBorders>
            <w:shd w:val="clear" w:color="auto" w:fill="auto"/>
            <w:tcMar>
              <w:left w:w="105" w:type="dxa"/>
              <w:right w:w="105" w:type="dxa"/>
            </w:tcMar>
          </w:tcPr>
          <w:p w14:paraId="35C871C0" w14:textId="5A767B32" w:rsidR="0076031C" w:rsidRPr="00EB14D7" w:rsidRDefault="0076031C" w:rsidP="4D7F3D51">
            <w:pPr>
              <w:pBdr>
                <w:top w:val="nil"/>
                <w:left w:val="nil"/>
                <w:bottom w:val="nil"/>
                <w:right w:val="nil"/>
                <w:between w:val="nil"/>
              </w:pBdr>
              <w:rPr>
                <w:rFonts w:ascii="Times New Roman" w:eastAsia="Calibri" w:hAnsi="Times New Roman" w:cs="Times New Roman"/>
              </w:rPr>
            </w:pPr>
          </w:p>
        </w:tc>
        <w:tc>
          <w:tcPr>
            <w:tcW w:w="1907" w:type="dxa"/>
            <w:tcBorders>
              <w:top w:val="single" w:sz="6" w:space="0" w:color="D0CECE"/>
              <w:left w:val="nil"/>
              <w:bottom w:val="nil"/>
              <w:right w:val="nil"/>
            </w:tcBorders>
            <w:shd w:val="clear" w:color="auto" w:fill="auto"/>
            <w:tcMar>
              <w:left w:w="105" w:type="dxa"/>
              <w:right w:w="105" w:type="dxa"/>
            </w:tcMar>
            <w:vAlign w:val="bottom"/>
          </w:tcPr>
          <w:p w14:paraId="4EE0D954" w14:textId="1659F16B" w:rsidR="0076031C" w:rsidRPr="00EB14D7" w:rsidRDefault="0076031C" w:rsidP="4D7F3D51">
            <w:pPr>
              <w:pBdr>
                <w:top w:val="nil"/>
                <w:left w:val="nil"/>
                <w:bottom w:val="nil"/>
                <w:right w:val="nil"/>
                <w:between w:val="nil"/>
              </w:pBdr>
              <w:rPr>
                <w:rFonts w:ascii="Times New Roman" w:eastAsia="Calibri" w:hAnsi="Times New Roman" w:cs="Times New Roman"/>
              </w:rPr>
            </w:pPr>
            <w:r w:rsidRPr="00EB14D7">
              <w:rPr>
                <w:rFonts w:ascii="Times New Roman" w:eastAsia="Calibri" w:hAnsi="Times New Roman" w:cs="Times New Roman"/>
                <w:lang w:val="en-AU"/>
              </w:rPr>
              <w:t>Ceftazidime</w:t>
            </w:r>
          </w:p>
        </w:tc>
        <w:tc>
          <w:tcPr>
            <w:tcW w:w="992" w:type="dxa"/>
            <w:tcBorders>
              <w:top w:val="single" w:sz="6" w:space="0" w:color="D0CECE"/>
              <w:left w:val="nil"/>
              <w:bottom w:val="single" w:sz="6" w:space="0" w:color="C9C9C9"/>
              <w:right w:val="nil"/>
            </w:tcBorders>
          </w:tcPr>
          <w:p w14:paraId="18747744" w14:textId="69B2AB2C" w:rsidR="0076031C" w:rsidRPr="00EB14D7" w:rsidRDefault="0076031C" w:rsidP="4D7F3D51">
            <w:pPr>
              <w:pBdr>
                <w:top w:val="nil"/>
                <w:left w:val="nil"/>
                <w:bottom w:val="nil"/>
                <w:right w:val="nil"/>
                <w:between w:val="nil"/>
              </w:pBdr>
              <w:jc w:val="center"/>
              <w:rPr>
                <w:rFonts w:ascii="Times New Roman" w:eastAsia="Calibri" w:hAnsi="Times New Roman" w:cs="Times New Roman"/>
                <w:lang w:val="en-AU"/>
              </w:rPr>
            </w:pPr>
            <w:proofErr w:type="spellStart"/>
            <w:r w:rsidRPr="00EB14D7">
              <w:rPr>
                <w:rFonts w:ascii="Times New Roman" w:eastAsia="Calibri" w:hAnsi="Times New Roman" w:cs="Times New Roman"/>
                <w:lang w:val="en-AU"/>
              </w:rPr>
              <w:t>ctz</w:t>
            </w:r>
            <w:proofErr w:type="spellEnd"/>
          </w:p>
        </w:tc>
        <w:tc>
          <w:tcPr>
            <w:tcW w:w="1559" w:type="dxa"/>
            <w:tcBorders>
              <w:top w:val="single" w:sz="6" w:space="0" w:color="D0CECE"/>
              <w:left w:val="nil"/>
              <w:bottom w:val="single" w:sz="6" w:space="0" w:color="C9C9C9"/>
              <w:right w:val="nil"/>
            </w:tcBorders>
            <w:shd w:val="clear" w:color="auto" w:fill="auto"/>
            <w:tcMar>
              <w:left w:w="105" w:type="dxa"/>
              <w:right w:w="105" w:type="dxa"/>
            </w:tcMar>
            <w:vAlign w:val="center"/>
          </w:tcPr>
          <w:p w14:paraId="00B4DB9E" w14:textId="1BAEB578"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0.0625-16</w:t>
            </w:r>
          </w:p>
        </w:tc>
        <w:tc>
          <w:tcPr>
            <w:tcW w:w="992" w:type="dxa"/>
            <w:tcBorders>
              <w:top w:val="single" w:sz="6" w:space="0" w:color="C9C9C9"/>
              <w:left w:val="nil"/>
              <w:bottom w:val="single" w:sz="6" w:space="0" w:color="C9C9C9"/>
              <w:right w:val="nil"/>
            </w:tcBorders>
            <w:shd w:val="clear" w:color="auto" w:fill="auto"/>
            <w:tcMar>
              <w:left w:w="105" w:type="dxa"/>
              <w:right w:w="105" w:type="dxa"/>
            </w:tcMar>
            <w:vAlign w:val="center"/>
          </w:tcPr>
          <w:p w14:paraId="667F95A4" w14:textId="76D8FCD7" w:rsidR="0076031C" w:rsidRPr="00EB14D7" w:rsidRDefault="00116A55"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w:t>
            </w:r>
            <w:r w:rsidR="0076031C" w:rsidRPr="00EB14D7">
              <w:rPr>
                <w:rFonts w:ascii="Times New Roman" w:eastAsia="Calibri" w:hAnsi="Times New Roman" w:cs="Times New Roman"/>
                <w:lang w:val="en-AU"/>
              </w:rPr>
              <w:t>1</w:t>
            </w:r>
          </w:p>
        </w:tc>
        <w:tc>
          <w:tcPr>
            <w:tcW w:w="993" w:type="dxa"/>
            <w:tcBorders>
              <w:top w:val="single" w:sz="6" w:space="0" w:color="C9C9C9"/>
              <w:left w:val="nil"/>
              <w:bottom w:val="single" w:sz="6" w:space="0" w:color="C9C9C9"/>
              <w:right w:val="nil"/>
            </w:tcBorders>
            <w:shd w:val="clear" w:color="auto" w:fill="auto"/>
            <w:tcMar>
              <w:left w:w="105" w:type="dxa"/>
              <w:right w:w="105" w:type="dxa"/>
            </w:tcMar>
            <w:vAlign w:val="center"/>
          </w:tcPr>
          <w:p w14:paraId="5927572D" w14:textId="4262EFC2"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&gt;8</w:t>
            </w:r>
          </w:p>
        </w:tc>
        <w:tc>
          <w:tcPr>
            <w:tcW w:w="1134" w:type="dxa"/>
            <w:tcBorders>
              <w:top w:val="single" w:sz="6" w:space="0" w:color="C9C9C9"/>
              <w:left w:val="nil"/>
              <w:bottom w:val="single" w:sz="6" w:space="0" w:color="C9C9C9"/>
              <w:right w:val="nil"/>
            </w:tcBorders>
            <w:shd w:val="clear" w:color="auto" w:fill="auto"/>
            <w:tcMar>
              <w:left w:w="105" w:type="dxa"/>
              <w:right w:w="105" w:type="dxa"/>
            </w:tcMar>
            <w:vAlign w:val="center"/>
          </w:tcPr>
          <w:p w14:paraId="18E62DDB" w14:textId="5EB3365C" w:rsidR="0076031C" w:rsidRPr="00EB14D7" w:rsidRDefault="0076031C" w:rsidP="34E4B505">
            <w:pPr>
              <w:jc w:val="center"/>
              <w:rPr>
                <w:rFonts w:ascii="Times New Roman" w:eastAsia="Calibri" w:hAnsi="Times New Roman" w:cs="Times New Roman"/>
                <w:lang w:val="en-AU"/>
              </w:rPr>
            </w:pPr>
            <w:r w:rsidRPr="00EB14D7">
              <w:rPr>
                <w:rFonts w:ascii="Times New Roman" w:eastAsia="Calibri" w:hAnsi="Times New Roman" w:cs="Times New Roman"/>
                <w:lang w:val="en-AU"/>
              </w:rPr>
              <w:t>3</w:t>
            </w:r>
          </w:p>
        </w:tc>
      </w:tr>
      <w:tr w:rsidR="0076031C" w:rsidRPr="00EB14D7" w14:paraId="18A61AFF" w14:textId="77777777" w:rsidTr="002E1D3F">
        <w:trPr>
          <w:trHeight w:val="324"/>
        </w:trPr>
        <w:tc>
          <w:tcPr>
            <w:tcW w:w="2063" w:type="dxa"/>
            <w:tcBorders>
              <w:top w:val="single" w:sz="6" w:space="0" w:color="C9C9C9"/>
              <w:left w:val="nil"/>
              <w:bottom w:val="single" w:sz="6" w:space="0" w:color="D1D1D1" w:themeColor="background2" w:themeShade="E6"/>
              <w:right w:val="nil"/>
            </w:tcBorders>
            <w:shd w:val="clear" w:color="auto" w:fill="auto"/>
            <w:tcMar>
              <w:left w:w="105" w:type="dxa"/>
              <w:right w:w="105" w:type="dxa"/>
            </w:tcMar>
          </w:tcPr>
          <w:p w14:paraId="29403EAC" w14:textId="5004ECEF" w:rsidR="0076031C" w:rsidRPr="00EB14D7" w:rsidRDefault="0076031C" w:rsidP="4D7F3D51">
            <w:pPr>
              <w:pBdr>
                <w:top w:val="nil"/>
                <w:left w:val="nil"/>
                <w:bottom w:val="nil"/>
                <w:right w:val="nil"/>
                <w:between w:val="nil"/>
              </w:pBdr>
              <w:rPr>
                <w:rFonts w:ascii="Times New Roman" w:eastAsia="Calibri" w:hAnsi="Times New Roman" w:cs="Times New Roman"/>
              </w:rPr>
            </w:pPr>
            <w:r w:rsidRPr="00EB14D7">
              <w:rPr>
                <w:rFonts w:ascii="Times New Roman" w:eastAsia="Calibri" w:hAnsi="Times New Roman" w:cs="Times New Roman"/>
                <w:lang w:val="en-AU"/>
              </w:rPr>
              <w:t>Fluoroquinolones</w:t>
            </w:r>
          </w:p>
        </w:tc>
        <w:tc>
          <w:tcPr>
            <w:tcW w:w="1907" w:type="dxa"/>
            <w:tcBorders>
              <w:top w:val="single" w:sz="6" w:space="0" w:color="C9C9C9"/>
              <w:left w:val="nil"/>
              <w:bottom w:val="single" w:sz="6" w:space="0" w:color="D1D1D1" w:themeColor="background2" w:themeShade="E6"/>
              <w:right w:val="nil"/>
            </w:tcBorders>
            <w:shd w:val="clear" w:color="auto" w:fill="auto"/>
            <w:tcMar>
              <w:left w:w="105" w:type="dxa"/>
              <w:right w:w="105" w:type="dxa"/>
            </w:tcMar>
            <w:vAlign w:val="center"/>
          </w:tcPr>
          <w:p w14:paraId="0E7F3939" w14:textId="7A41C553" w:rsidR="0076031C" w:rsidRPr="00EB14D7" w:rsidRDefault="0076031C" w:rsidP="4D7F3D51">
            <w:pPr>
              <w:pBdr>
                <w:top w:val="nil"/>
                <w:left w:val="nil"/>
                <w:bottom w:val="nil"/>
                <w:right w:val="nil"/>
                <w:between w:val="nil"/>
              </w:pBdr>
              <w:rPr>
                <w:rFonts w:ascii="Times New Roman" w:eastAsia="Calibri" w:hAnsi="Times New Roman" w:cs="Times New Roman"/>
              </w:rPr>
            </w:pPr>
            <w:r w:rsidRPr="00EB14D7">
              <w:rPr>
                <w:rFonts w:ascii="Times New Roman" w:eastAsia="Calibri" w:hAnsi="Times New Roman" w:cs="Times New Roman"/>
                <w:lang w:val="en-AU"/>
              </w:rPr>
              <w:t xml:space="preserve">Ciprofloxacin </w:t>
            </w:r>
          </w:p>
        </w:tc>
        <w:tc>
          <w:tcPr>
            <w:tcW w:w="992" w:type="dxa"/>
            <w:tcBorders>
              <w:top w:val="single" w:sz="6" w:space="0" w:color="C9C9C9"/>
              <w:left w:val="nil"/>
              <w:bottom w:val="single" w:sz="6" w:space="0" w:color="D1D1D1" w:themeColor="background2" w:themeShade="E6"/>
              <w:right w:val="nil"/>
            </w:tcBorders>
          </w:tcPr>
          <w:p w14:paraId="51D38A82" w14:textId="132193F2" w:rsidR="0076031C" w:rsidRPr="00EB14D7" w:rsidRDefault="0076031C" w:rsidP="4D7F3D51">
            <w:pPr>
              <w:pBdr>
                <w:top w:val="nil"/>
                <w:left w:val="nil"/>
                <w:bottom w:val="nil"/>
                <w:right w:val="nil"/>
                <w:between w:val="nil"/>
              </w:pBdr>
              <w:jc w:val="center"/>
              <w:rPr>
                <w:rFonts w:ascii="Times New Roman" w:eastAsia="Calibri" w:hAnsi="Times New Roman" w:cs="Times New Roman"/>
                <w:lang w:val="en-AU"/>
              </w:rPr>
            </w:pPr>
            <w:proofErr w:type="spellStart"/>
            <w:r w:rsidRPr="00EB14D7">
              <w:rPr>
                <w:rFonts w:ascii="Times New Roman" w:eastAsia="Calibri" w:hAnsi="Times New Roman" w:cs="Times New Roman"/>
                <w:lang w:val="en-AU"/>
              </w:rPr>
              <w:t>cip</w:t>
            </w:r>
            <w:proofErr w:type="spellEnd"/>
          </w:p>
        </w:tc>
        <w:tc>
          <w:tcPr>
            <w:tcW w:w="1559" w:type="dxa"/>
            <w:tcBorders>
              <w:top w:val="single" w:sz="6" w:space="0" w:color="C9C9C9"/>
              <w:left w:val="nil"/>
              <w:bottom w:val="single" w:sz="6" w:space="0" w:color="D1D1D1" w:themeColor="background2" w:themeShade="E6"/>
              <w:right w:val="nil"/>
            </w:tcBorders>
            <w:shd w:val="clear" w:color="auto" w:fill="auto"/>
            <w:tcMar>
              <w:left w:w="105" w:type="dxa"/>
              <w:right w:w="105" w:type="dxa"/>
            </w:tcMar>
            <w:vAlign w:val="center"/>
          </w:tcPr>
          <w:p w14:paraId="705DDFD4" w14:textId="471027CC"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0.008 - 2</w:t>
            </w:r>
          </w:p>
        </w:tc>
        <w:tc>
          <w:tcPr>
            <w:tcW w:w="992" w:type="dxa"/>
            <w:tcBorders>
              <w:top w:val="single" w:sz="6" w:space="0" w:color="C9C9C9"/>
              <w:left w:val="nil"/>
              <w:bottom w:val="single" w:sz="6" w:space="0" w:color="D1D1D1" w:themeColor="background2" w:themeShade="E6"/>
              <w:right w:val="nil"/>
            </w:tcBorders>
            <w:shd w:val="clear" w:color="auto" w:fill="auto"/>
            <w:tcMar>
              <w:left w:w="105" w:type="dxa"/>
              <w:right w:w="105" w:type="dxa"/>
            </w:tcMar>
            <w:vAlign w:val="center"/>
          </w:tcPr>
          <w:p w14:paraId="4E6A305E" w14:textId="7D68C55A" w:rsidR="0076031C" w:rsidRPr="00EB14D7" w:rsidRDefault="00116A55"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w:t>
            </w:r>
            <w:r w:rsidR="0076031C" w:rsidRPr="00EB14D7">
              <w:rPr>
                <w:rFonts w:ascii="Times New Roman" w:eastAsia="Calibri" w:hAnsi="Times New Roman" w:cs="Times New Roman"/>
                <w:lang w:val="en-AU"/>
              </w:rPr>
              <w:t>0.06</w:t>
            </w:r>
            <w:r w:rsidRPr="00EB14D7">
              <w:rPr>
                <w:rFonts w:ascii="Times New Roman" w:eastAsia="Calibri" w:hAnsi="Times New Roman" w:cs="Times New Roman"/>
                <w:lang w:val="en-AU"/>
              </w:rPr>
              <w:t>3</w:t>
            </w:r>
          </w:p>
        </w:tc>
        <w:tc>
          <w:tcPr>
            <w:tcW w:w="993" w:type="dxa"/>
            <w:tcBorders>
              <w:top w:val="single" w:sz="6" w:space="0" w:color="C9C9C9"/>
              <w:left w:val="nil"/>
              <w:bottom w:val="single" w:sz="6" w:space="0" w:color="D1D1D1" w:themeColor="background2" w:themeShade="E6"/>
              <w:right w:val="nil"/>
            </w:tcBorders>
            <w:shd w:val="clear" w:color="auto" w:fill="auto"/>
            <w:tcMar>
              <w:left w:w="105" w:type="dxa"/>
              <w:right w:w="105" w:type="dxa"/>
            </w:tcMar>
            <w:vAlign w:val="center"/>
          </w:tcPr>
          <w:p w14:paraId="51FF8E28" w14:textId="243AB1E2"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&gt;0.5</w:t>
            </w:r>
          </w:p>
        </w:tc>
        <w:tc>
          <w:tcPr>
            <w:tcW w:w="1134" w:type="dxa"/>
            <w:tcBorders>
              <w:top w:val="single" w:sz="6" w:space="0" w:color="C9C9C9"/>
              <w:left w:val="nil"/>
              <w:bottom w:val="single" w:sz="6" w:space="0" w:color="D1D1D1" w:themeColor="background2" w:themeShade="E6"/>
              <w:right w:val="nil"/>
            </w:tcBorders>
            <w:shd w:val="clear" w:color="auto" w:fill="auto"/>
            <w:tcMar>
              <w:left w:w="105" w:type="dxa"/>
              <w:right w:w="105" w:type="dxa"/>
            </w:tcMar>
            <w:vAlign w:val="center"/>
          </w:tcPr>
          <w:p w14:paraId="40E1571A" w14:textId="6F569CDF" w:rsidR="0076031C" w:rsidRPr="00EB14D7" w:rsidRDefault="0076031C" w:rsidP="34E4B505">
            <w:pPr>
              <w:jc w:val="center"/>
              <w:rPr>
                <w:rFonts w:ascii="Times New Roman" w:eastAsia="Calibri" w:hAnsi="Times New Roman" w:cs="Times New Roman"/>
                <w:lang w:val="en-AU"/>
              </w:rPr>
            </w:pPr>
            <w:r w:rsidRPr="00EB14D7">
              <w:rPr>
                <w:rFonts w:ascii="Times New Roman" w:eastAsia="Calibri" w:hAnsi="Times New Roman" w:cs="Times New Roman"/>
                <w:lang w:val="en-AU"/>
              </w:rPr>
              <w:t>4</w:t>
            </w:r>
          </w:p>
        </w:tc>
      </w:tr>
      <w:tr w:rsidR="0076031C" w:rsidRPr="00EB14D7" w14:paraId="40B03DCF" w14:textId="77777777" w:rsidTr="002E1D3F">
        <w:trPr>
          <w:trHeight w:val="434"/>
        </w:trPr>
        <w:tc>
          <w:tcPr>
            <w:tcW w:w="2063" w:type="dxa"/>
            <w:tcBorders>
              <w:top w:val="single" w:sz="6" w:space="0" w:color="D1D1D1" w:themeColor="background2" w:themeShade="E6"/>
              <w:left w:val="nil"/>
              <w:bottom w:val="nil"/>
              <w:right w:val="nil"/>
            </w:tcBorders>
            <w:shd w:val="clear" w:color="auto" w:fill="auto"/>
            <w:tcMar>
              <w:left w:w="105" w:type="dxa"/>
              <w:right w:w="105" w:type="dxa"/>
            </w:tcMar>
          </w:tcPr>
          <w:p w14:paraId="2216870A" w14:textId="054153D2" w:rsidR="0076031C" w:rsidRPr="00EB14D7" w:rsidRDefault="0076031C" w:rsidP="4D7F3D51">
            <w:pPr>
              <w:pBdr>
                <w:top w:val="nil"/>
                <w:left w:val="nil"/>
                <w:bottom w:val="nil"/>
                <w:right w:val="nil"/>
                <w:between w:val="nil"/>
              </w:pBdr>
              <w:rPr>
                <w:rFonts w:ascii="Times New Roman" w:eastAsia="Calibri" w:hAnsi="Times New Roman" w:cs="Times New Roman"/>
              </w:rPr>
            </w:pPr>
            <w:r w:rsidRPr="00EB14D7">
              <w:rPr>
                <w:rFonts w:ascii="Times New Roman" w:eastAsia="Calibri" w:hAnsi="Times New Roman" w:cs="Times New Roman"/>
                <w:lang w:val="en-AU"/>
              </w:rPr>
              <w:t>Folate pathway inhibitors</w:t>
            </w:r>
          </w:p>
        </w:tc>
        <w:tc>
          <w:tcPr>
            <w:tcW w:w="1907" w:type="dxa"/>
            <w:tcBorders>
              <w:top w:val="single" w:sz="6" w:space="0" w:color="D1D1D1" w:themeColor="background2" w:themeShade="E6"/>
              <w:left w:val="nil"/>
              <w:bottom w:val="single" w:sz="6" w:space="0" w:color="D1D1D1" w:themeColor="background2" w:themeShade="E6"/>
              <w:right w:val="nil"/>
            </w:tcBorders>
            <w:shd w:val="clear" w:color="auto" w:fill="auto"/>
            <w:tcMar>
              <w:left w:w="105" w:type="dxa"/>
              <w:right w:w="105" w:type="dxa"/>
            </w:tcMar>
            <w:vAlign w:val="center"/>
          </w:tcPr>
          <w:p w14:paraId="25DD9248" w14:textId="3A5E9301" w:rsidR="0076031C" w:rsidRPr="00EB14D7" w:rsidRDefault="0076031C" w:rsidP="00BD300C">
            <w:pPr>
              <w:pBdr>
                <w:top w:val="nil"/>
                <w:left w:val="nil"/>
                <w:bottom w:val="nil"/>
                <w:right w:val="nil"/>
                <w:between w:val="nil"/>
              </w:pBdr>
              <w:rPr>
                <w:rFonts w:ascii="Times New Roman" w:eastAsia="Calibri" w:hAnsi="Times New Roman" w:cs="Times New Roman"/>
                <w:lang w:val="en-AU"/>
              </w:rPr>
            </w:pPr>
            <w:r w:rsidRPr="00EB14D7">
              <w:rPr>
                <w:rFonts w:ascii="Times New Roman" w:eastAsia="Calibri" w:hAnsi="Times New Roman" w:cs="Times New Roman"/>
                <w:lang w:val="en-AU"/>
              </w:rPr>
              <w:t>Trimethoprim</w:t>
            </w:r>
          </w:p>
        </w:tc>
        <w:tc>
          <w:tcPr>
            <w:tcW w:w="992" w:type="dxa"/>
            <w:tcBorders>
              <w:top w:val="single" w:sz="6" w:space="0" w:color="D1D1D1" w:themeColor="background2" w:themeShade="E6"/>
              <w:left w:val="nil"/>
              <w:bottom w:val="single" w:sz="6" w:space="0" w:color="D1D1D1" w:themeColor="background2" w:themeShade="E6"/>
              <w:right w:val="nil"/>
            </w:tcBorders>
            <w:vAlign w:val="center"/>
          </w:tcPr>
          <w:p w14:paraId="280BCED2" w14:textId="3631844F" w:rsidR="0076031C" w:rsidRPr="00EB14D7" w:rsidRDefault="0076031C" w:rsidP="00BD300C">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tri</w:t>
            </w:r>
          </w:p>
        </w:tc>
        <w:tc>
          <w:tcPr>
            <w:tcW w:w="1559" w:type="dxa"/>
            <w:tcBorders>
              <w:top w:val="single" w:sz="6" w:space="0" w:color="D1D1D1" w:themeColor="background2" w:themeShade="E6"/>
              <w:left w:val="nil"/>
              <w:bottom w:val="single" w:sz="6" w:space="0" w:color="D1D1D1" w:themeColor="background2" w:themeShade="E6"/>
              <w:right w:val="nil"/>
            </w:tcBorders>
            <w:shd w:val="clear" w:color="auto" w:fill="auto"/>
            <w:tcMar>
              <w:left w:w="105" w:type="dxa"/>
              <w:right w:w="105" w:type="dxa"/>
            </w:tcMar>
            <w:vAlign w:val="center"/>
          </w:tcPr>
          <w:p w14:paraId="6B4DDFB9" w14:textId="3B758F6B" w:rsidR="0076031C" w:rsidRPr="00EB14D7" w:rsidRDefault="0076031C" w:rsidP="00BD300C">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0.25-16</w:t>
            </w:r>
          </w:p>
        </w:tc>
        <w:tc>
          <w:tcPr>
            <w:tcW w:w="992" w:type="dxa"/>
            <w:tcBorders>
              <w:top w:val="single" w:sz="6" w:space="0" w:color="D1D1D1" w:themeColor="background2" w:themeShade="E6"/>
              <w:left w:val="nil"/>
              <w:bottom w:val="single" w:sz="6" w:space="0" w:color="D1D1D1" w:themeColor="background2" w:themeShade="E6"/>
              <w:right w:val="nil"/>
            </w:tcBorders>
            <w:shd w:val="clear" w:color="auto" w:fill="auto"/>
            <w:tcMar>
              <w:left w:w="105" w:type="dxa"/>
              <w:right w:w="105" w:type="dxa"/>
            </w:tcMar>
            <w:vAlign w:val="center"/>
          </w:tcPr>
          <w:p w14:paraId="18FCD33C" w14:textId="37681AA3" w:rsidR="0076031C" w:rsidRPr="00EB14D7" w:rsidRDefault="00116A55" w:rsidP="00BD300C">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&gt;</w:t>
            </w:r>
            <w:r w:rsidR="0076031C" w:rsidRPr="00EB14D7">
              <w:rPr>
                <w:rFonts w:ascii="Times New Roman" w:eastAsia="Calibri" w:hAnsi="Times New Roman" w:cs="Times New Roman"/>
                <w:lang w:val="en-AU"/>
              </w:rPr>
              <w:t>2</w:t>
            </w:r>
          </w:p>
        </w:tc>
        <w:tc>
          <w:tcPr>
            <w:tcW w:w="993" w:type="dxa"/>
            <w:tcBorders>
              <w:top w:val="single" w:sz="6" w:space="0" w:color="D1D1D1" w:themeColor="background2" w:themeShade="E6"/>
              <w:left w:val="nil"/>
              <w:bottom w:val="single" w:sz="6" w:space="0" w:color="D1D1D1" w:themeColor="background2" w:themeShade="E6"/>
              <w:right w:val="nil"/>
            </w:tcBorders>
            <w:shd w:val="clear" w:color="auto" w:fill="auto"/>
            <w:tcMar>
              <w:left w:w="105" w:type="dxa"/>
              <w:right w:w="105" w:type="dxa"/>
            </w:tcMar>
            <w:vAlign w:val="center"/>
          </w:tcPr>
          <w:p w14:paraId="4CEF5E7C" w14:textId="58CB66AD" w:rsidR="0076031C" w:rsidRPr="00EB14D7" w:rsidRDefault="0076031C" w:rsidP="00BD300C">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&gt;8</w:t>
            </w:r>
          </w:p>
        </w:tc>
        <w:tc>
          <w:tcPr>
            <w:tcW w:w="1134" w:type="dxa"/>
            <w:tcBorders>
              <w:top w:val="single" w:sz="6" w:space="0" w:color="D1D1D1" w:themeColor="background2" w:themeShade="E6"/>
              <w:left w:val="nil"/>
              <w:bottom w:val="single" w:sz="6" w:space="0" w:color="D1D1D1" w:themeColor="background2" w:themeShade="E6"/>
              <w:right w:val="nil"/>
            </w:tcBorders>
            <w:shd w:val="clear" w:color="auto" w:fill="auto"/>
            <w:tcMar>
              <w:left w:w="105" w:type="dxa"/>
              <w:right w:w="105" w:type="dxa"/>
            </w:tcMar>
            <w:vAlign w:val="center"/>
          </w:tcPr>
          <w:p w14:paraId="5AAF1062" w14:textId="3236415B" w:rsidR="0076031C" w:rsidRPr="00EB14D7" w:rsidRDefault="0076031C" w:rsidP="00BD300C">
            <w:pPr>
              <w:jc w:val="center"/>
              <w:rPr>
                <w:rFonts w:ascii="Times New Roman" w:eastAsia="Calibri" w:hAnsi="Times New Roman" w:cs="Times New Roman"/>
                <w:lang w:val="en-AU"/>
              </w:rPr>
            </w:pPr>
            <w:r w:rsidRPr="00EB14D7">
              <w:rPr>
                <w:rFonts w:ascii="Times New Roman" w:eastAsia="Calibri" w:hAnsi="Times New Roman" w:cs="Times New Roman"/>
                <w:lang w:val="en-AU"/>
              </w:rPr>
              <w:t>1</w:t>
            </w:r>
          </w:p>
        </w:tc>
      </w:tr>
      <w:tr w:rsidR="0076031C" w:rsidRPr="00EB14D7" w14:paraId="2B1E24E6" w14:textId="77777777" w:rsidTr="002E1D3F">
        <w:trPr>
          <w:trHeight w:val="324"/>
        </w:trPr>
        <w:tc>
          <w:tcPr>
            <w:tcW w:w="2063" w:type="dxa"/>
            <w:tcBorders>
              <w:top w:val="nil"/>
              <w:left w:val="nil"/>
              <w:bottom w:val="single" w:sz="6" w:space="0" w:color="D1D1D1" w:themeColor="background2" w:themeShade="E6"/>
              <w:right w:val="nil"/>
            </w:tcBorders>
            <w:shd w:val="clear" w:color="auto" w:fill="auto"/>
            <w:tcMar>
              <w:left w:w="105" w:type="dxa"/>
              <w:right w:w="105" w:type="dxa"/>
            </w:tcMar>
          </w:tcPr>
          <w:p w14:paraId="0504483B" w14:textId="44DA10BB" w:rsidR="0076031C" w:rsidRPr="00EB14D7" w:rsidRDefault="0076031C" w:rsidP="4D7F3D51">
            <w:pPr>
              <w:pBdr>
                <w:top w:val="nil"/>
                <w:left w:val="nil"/>
                <w:bottom w:val="nil"/>
                <w:right w:val="nil"/>
                <w:between w:val="nil"/>
              </w:pBdr>
              <w:rPr>
                <w:rFonts w:ascii="Times New Roman" w:eastAsia="Calibri" w:hAnsi="Times New Roman" w:cs="Times New Roman"/>
              </w:rPr>
            </w:pPr>
          </w:p>
        </w:tc>
        <w:tc>
          <w:tcPr>
            <w:tcW w:w="1907" w:type="dxa"/>
            <w:tcBorders>
              <w:top w:val="single" w:sz="6" w:space="0" w:color="D1D1D1" w:themeColor="background2" w:themeShade="E6"/>
              <w:left w:val="nil"/>
              <w:bottom w:val="single" w:sz="6" w:space="0" w:color="D1D1D1" w:themeColor="background2" w:themeShade="E6"/>
              <w:right w:val="nil"/>
            </w:tcBorders>
            <w:shd w:val="clear" w:color="auto" w:fill="auto"/>
            <w:tcMar>
              <w:left w:w="105" w:type="dxa"/>
              <w:right w:w="105" w:type="dxa"/>
            </w:tcMar>
            <w:vAlign w:val="center"/>
          </w:tcPr>
          <w:p w14:paraId="39C86F23" w14:textId="2DFFE6F6" w:rsidR="0076031C" w:rsidRPr="00EB14D7" w:rsidRDefault="0076031C" w:rsidP="34E4B505">
            <w:pPr>
              <w:pBdr>
                <w:top w:val="nil"/>
                <w:left w:val="nil"/>
                <w:bottom w:val="nil"/>
                <w:right w:val="nil"/>
                <w:between w:val="nil"/>
              </w:pBdr>
              <w:rPr>
                <w:rFonts w:ascii="Times New Roman" w:eastAsia="Calibri" w:hAnsi="Times New Roman" w:cs="Times New Roman"/>
                <w:lang w:val="en-AU"/>
              </w:rPr>
            </w:pPr>
            <w:r w:rsidRPr="00EB14D7">
              <w:rPr>
                <w:rFonts w:ascii="Times New Roman" w:eastAsia="Calibri" w:hAnsi="Times New Roman" w:cs="Times New Roman"/>
                <w:lang w:val="en-AU"/>
              </w:rPr>
              <w:t>Sulfamethoxazole</w:t>
            </w:r>
          </w:p>
        </w:tc>
        <w:tc>
          <w:tcPr>
            <w:tcW w:w="992" w:type="dxa"/>
            <w:tcBorders>
              <w:top w:val="single" w:sz="6" w:space="0" w:color="D1D1D1" w:themeColor="background2" w:themeShade="E6"/>
              <w:left w:val="nil"/>
              <w:bottom w:val="single" w:sz="6" w:space="0" w:color="D1D1D1" w:themeColor="background2" w:themeShade="E6"/>
              <w:right w:val="nil"/>
            </w:tcBorders>
          </w:tcPr>
          <w:p w14:paraId="6362A8D4" w14:textId="5CBB7527" w:rsidR="0076031C" w:rsidRPr="00EB14D7" w:rsidRDefault="0076031C" w:rsidP="4D7F3D51">
            <w:pPr>
              <w:pBdr>
                <w:top w:val="nil"/>
                <w:left w:val="nil"/>
                <w:bottom w:val="nil"/>
                <w:right w:val="nil"/>
                <w:between w:val="nil"/>
              </w:pBdr>
              <w:jc w:val="center"/>
              <w:rPr>
                <w:rFonts w:ascii="Times New Roman" w:eastAsia="Calibri" w:hAnsi="Times New Roman" w:cs="Times New Roman"/>
                <w:lang w:val="en-AU"/>
              </w:rPr>
            </w:pPr>
            <w:proofErr w:type="spellStart"/>
            <w:r w:rsidRPr="00EB14D7">
              <w:rPr>
                <w:rFonts w:ascii="Times New Roman" w:eastAsia="Calibri" w:hAnsi="Times New Roman" w:cs="Times New Roman"/>
                <w:lang w:val="en-AU"/>
              </w:rPr>
              <w:t>sme</w:t>
            </w:r>
            <w:proofErr w:type="spellEnd"/>
          </w:p>
        </w:tc>
        <w:tc>
          <w:tcPr>
            <w:tcW w:w="1559" w:type="dxa"/>
            <w:tcBorders>
              <w:top w:val="single" w:sz="6" w:space="0" w:color="D1D1D1" w:themeColor="background2" w:themeShade="E6"/>
              <w:left w:val="nil"/>
              <w:bottom w:val="single" w:sz="6" w:space="0" w:color="D1D1D1" w:themeColor="background2" w:themeShade="E6"/>
              <w:right w:val="nil"/>
            </w:tcBorders>
            <w:shd w:val="clear" w:color="auto" w:fill="auto"/>
            <w:tcMar>
              <w:left w:w="105" w:type="dxa"/>
              <w:right w:w="105" w:type="dxa"/>
            </w:tcMar>
            <w:vAlign w:val="center"/>
          </w:tcPr>
          <w:p w14:paraId="3CEF5E4D" w14:textId="680A04AF"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8-512</w:t>
            </w:r>
          </w:p>
        </w:tc>
        <w:tc>
          <w:tcPr>
            <w:tcW w:w="992" w:type="dxa"/>
            <w:tcBorders>
              <w:top w:val="single" w:sz="6" w:space="0" w:color="D1D1D1" w:themeColor="background2" w:themeShade="E6"/>
              <w:left w:val="nil"/>
              <w:bottom w:val="single" w:sz="6" w:space="0" w:color="D1D1D1" w:themeColor="background2" w:themeShade="E6"/>
              <w:right w:val="nil"/>
            </w:tcBorders>
            <w:shd w:val="clear" w:color="auto" w:fill="auto"/>
            <w:tcMar>
              <w:left w:w="105" w:type="dxa"/>
              <w:right w:w="105" w:type="dxa"/>
            </w:tcMar>
            <w:vAlign w:val="center"/>
          </w:tcPr>
          <w:p w14:paraId="71FCF94D" w14:textId="390DF192"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w:t>
            </w:r>
          </w:p>
        </w:tc>
        <w:tc>
          <w:tcPr>
            <w:tcW w:w="993" w:type="dxa"/>
            <w:tcBorders>
              <w:top w:val="single" w:sz="6" w:space="0" w:color="D1D1D1" w:themeColor="background2" w:themeShade="E6"/>
              <w:left w:val="nil"/>
              <w:bottom w:val="single" w:sz="6" w:space="0" w:color="D1D1D1" w:themeColor="background2" w:themeShade="E6"/>
              <w:right w:val="nil"/>
            </w:tcBorders>
            <w:shd w:val="clear" w:color="auto" w:fill="auto"/>
            <w:tcMar>
              <w:left w:w="105" w:type="dxa"/>
              <w:right w:w="105" w:type="dxa"/>
            </w:tcMar>
            <w:vAlign w:val="center"/>
          </w:tcPr>
          <w:p w14:paraId="6856B328" w14:textId="4DB75904"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&gt;256</w:t>
            </w:r>
          </w:p>
        </w:tc>
        <w:tc>
          <w:tcPr>
            <w:tcW w:w="1134" w:type="dxa"/>
            <w:tcBorders>
              <w:top w:val="single" w:sz="6" w:space="0" w:color="D1D1D1" w:themeColor="background2" w:themeShade="E6"/>
              <w:left w:val="nil"/>
              <w:bottom w:val="single" w:sz="6" w:space="0" w:color="D1D1D1" w:themeColor="background2" w:themeShade="E6"/>
              <w:right w:val="nil"/>
            </w:tcBorders>
            <w:shd w:val="clear" w:color="auto" w:fill="auto"/>
            <w:tcMar>
              <w:left w:w="105" w:type="dxa"/>
              <w:right w:w="105" w:type="dxa"/>
            </w:tcMar>
            <w:vAlign w:val="center"/>
          </w:tcPr>
          <w:p w14:paraId="1E37D988" w14:textId="48C1DF74" w:rsidR="0076031C" w:rsidRPr="00EB14D7" w:rsidRDefault="0076031C" w:rsidP="34E4B505">
            <w:pPr>
              <w:jc w:val="center"/>
              <w:rPr>
                <w:rFonts w:ascii="Times New Roman" w:eastAsia="Calibri" w:hAnsi="Times New Roman" w:cs="Times New Roman"/>
                <w:lang w:val="en-AU"/>
              </w:rPr>
            </w:pPr>
            <w:r w:rsidRPr="00EB14D7">
              <w:rPr>
                <w:rFonts w:ascii="Times New Roman" w:eastAsia="Calibri" w:hAnsi="Times New Roman" w:cs="Times New Roman"/>
                <w:lang w:val="en-AU"/>
              </w:rPr>
              <w:t>1</w:t>
            </w:r>
          </w:p>
        </w:tc>
      </w:tr>
      <w:tr w:rsidR="0076031C" w:rsidRPr="00EB14D7" w14:paraId="43D14694" w14:textId="77777777" w:rsidTr="002E1D3F">
        <w:trPr>
          <w:trHeight w:val="324"/>
        </w:trPr>
        <w:tc>
          <w:tcPr>
            <w:tcW w:w="2063" w:type="dxa"/>
            <w:tcBorders>
              <w:top w:val="single" w:sz="6" w:space="0" w:color="D1D1D1" w:themeColor="background2" w:themeShade="E6"/>
              <w:left w:val="nil"/>
              <w:bottom w:val="nil"/>
              <w:right w:val="nil"/>
            </w:tcBorders>
            <w:shd w:val="clear" w:color="auto" w:fill="auto"/>
            <w:tcMar>
              <w:left w:w="105" w:type="dxa"/>
              <w:right w:w="105" w:type="dxa"/>
            </w:tcMar>
          </w:tcPr>
          <w:p w14:paraId="204D6AD5" w14:textId="48FB5436" w:rsidR="0076031C" w:rsidRPr="00EB14D7" w:rsidRDefault="0076031C" w:rsidP="4D7F3D51">
            <w:pPr>
              <w:pBdr>
                <w:top w:val="nil"/>
                <w:left w:val="nil"/>
                <w:bottom w:val="nil"/>
                <w:right w:val="nil"/>
                <w:between w:val="nil"/>
              </w:pBdr>
              <w:rPr>
                <w:rFonts w:ascii="Times New Roman" w:eastAsia="Calibri" w:hAnsi="Times New Roman" w:cs="Times New Roman"/>
              </w:rPr>
            </w:pPr>
            <w:r w:rsidRPr="00EB14D7">
              <w:rPr>
                <w:rFonts w:ascii="Times New Roman" w:eastAsia="Calibri" w:hAnsi="Times New Roman" w:cs="Times New Roman"/>
                <w:lang w:val="en-AU"/>
              </w:rPr>
              <w:t>Penicillins</w:t>
            </w:r>
          </w:p>
        </w:tc>
        <w:tc>
          <w:tcPr>
            <w:tcW w:w="1907" w:type="dxa"/>
            <w:tcBorders>
              <w:top w:val="single" w:sz="6" w:space="0" w:color="D1D1D1" w:themeColor="background2" w:themeShade="E6"/>
              <w:left w:val="nil"/>
              <w:bottom w:val="single" w:sz="6" w:space="0" w:color="C9C9C9"/>
              <w:right w:val="nil"/>
            </w:tcBorders>
            <w:shd w:val="clear" w:color="auto" w:fill="auto"/>
            <w:tcMar>
              <w:left w:w="105" w:type="dxa"/>
              <w:right w:w="105" w:type="dxa"/>
            </w:tcMar>
            <w:vAlign w:val="center"/>
          </w:tcPr>
          <w:p w14:paraId="795E0305" w14:textId="499E89B2" w:rsidR="0076031C" w:rsidRPr="00EB14D7" w:rsidRDefault="0076031C" w:rsidP="4D7F3D51">
            <w:pPr>
              <w:pBdr>
                <w:top w:val="nil"/>
                <w:left w:val="nil"/>
                <w:bottom w:val="nil"/>
                <w:right w:val="nil"/>
                <w:between w:val="nil"/>
              </w:pBdr>
              <w:rPr>
                <w:rFonts w:ascii="Times New Roman" w:eastAsia="Calibri" w:hAnsi="Times New Roman" w:cs="Times New Roman"/>
              </w:rPr>
            </w:pPr>
            <w:r w:rsidRPr="00EB14D7">
              <w:rPr>
                <w:rFonts w:ascii="Times New Roman" w:eastAsia="Calibri" w:hAnsi="Times New Roman" w:cs="Times New Roman"/>
                <w:lang w:val="en-AU"/>
              </w:rPr>
              <w:t>Ampicillin</w:t>
            </w:r>
          </w:p>
        </w:tc>
        <w:tc>
          <w:tcPr>
            <w:tcW w:w="992" w:type="dxa"/>
            <w:tcBorders>
              <w:top w:val="single" w:sz="6" w:space="0" w:color="D1D1D1" w:themeColor="background2" w:themeShade="E6"/>
              <w:left w:val="nil"/>
              <w:bottom w:val="single" w:sz="6" w:space="0" w:color="C9C9C9"/>
              <w:right w:val="nil"/>
            </w:tcBorders>
          </w:tcPr>
          <w:p w14:paraId="54EC9C56" w14:textId="77DA697C" w:rsidR="0076031C" w:rsidRPr="00EB14D7" w:rsidRDefault="0076031C" w:rsidP="4D7F3D51">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amp</w:t>
            </w:r>
          </w:p>
        </w:tc>
        <w:tc>
          <w:tcPr>
            <w:tcW w:w="1559" w:type="dxa"/>
            <w:tcBorders>
              <w:top w:val="single" w:sz="6" w:space="0" w:color="D1D1D1" w:themeColor="background2" w:themeShade="E6"/>
              <w:left w:val="nil"/>
              <w:bottom w:val="single" w:sz="6" w:space="0" w:color="C9C9C9"/>
              <w:right w:val="nil"/>
            </w:tcBorders>
            <w:shd w:val="clear" w:color="auto" w:fill="auto"/>
            <w:tcMar>
              <w:left w:w="105" w:type="dxa"/>
              <w:right w:w="105" w:type="dxa"/>
            </w:tcMar>
            <w:vAlign w:val="center"/>
          </w:tcPr>
          <w:p w14:paraId="3C755E26" w14:textId="5AF3C580"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1 - 32</w:t>
            </w:r>
          </w:p>
        </w:tc>
        <w:tc>
          <w:tcPr>
            <w:tcW w:w="992" w:type="dxa"/>
            <w:tcBorders>
              <w:top w:val="single" w:sz="6" w:space="0" w:color="D1D1D1" w:themeColor="background2" w:themeShade="E6"/>
              <w:left w:val="nil"/>
              <w:bottom w:val="single" w:sz="6" w:space="0" w:color="C9C9C9"/>
              <w:right w:val="nil"/>
            </w:tcBorders>
            <w:shd w:val="clear" w:color="auto" w:fill="auto"/>
            <w:tcMar>
              <w:left w:w="105" w:type="dxa"/>
              <w:right w:w="105" w:type="dxa"/>
            </w:tcMar>
            <w:vAlign w:val="center"/>
          </w:tcPr>
          <w:p w14:paraId="2A7ABF17" w14:textId="2FD2AC51" w:rsidR="0076031C" w:rsidRPr="00EB14D7" w:rsidRDefault="00116A55"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w:t>
            </w:r>
            <w:r w:rsidR="0076031C" w:rsidRPr="00EB14D7">
              <w:rPr>
                <w:rFonts w:ascii="Times New Roman" w:eastAsia="Calibri" w:hAnsi="Times New Roman" w:cs="Times New Roman"/>
                <w:lang w:val="en-AU"/>
              </w:rPr>
              <w:t>8</w:t>
            </w:r>
          </w:p>
        </w:tc>
        <w:tc>
          <w:tcPr>
            <w:tcW w:w="993" w:type="dxa"/>
            <w:tcBorders>
              <w:top w:val="single" w:sz="6" w:space="0" w:color="D1D1D1" w:themeColor="background2" w:themeShade="E6"/>
              <w:left w:val="nil"/>
              <w:bottom w:val="single" w:sz="6" w:space="0" w:color="C9C9C9"/>
              <w:right w:val="nil"/>
            </w:tcBorders>
            <w:shd w:val="clear" w:color="auto" w:fill="auto"/>
            <w:tcMar>
              <w:left w:w="105" w:type="dxa"/>
              <w:right w:w="105" w:type="dxa"/>
            </w:tcMar>
            <w:vAlign w:val="center"/>
          </w:tcPr>
          <w:p w14:paraId="0EC5C912" w14:textId="31B00873"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&gt;16</w:t>
            </w:r>
          </w:p>
        </w:tc>
        <w:tc>
          <w:tcPr>
            <w:tcW w:w="1134" w:type="dxa"/>
            <w:tcBorders>
              <w:top w:val="single" w:sz="6" w:space="0" w:color="D1D1D1" w:themeColor="background2" w:themeShade="E6"/>
              <w:left w:val="nil"/>
              <w:bottom w:val="single" w:sz="6" w:space="0" w:color="C9C9C9"/>
              <w:right w:val="nil"/>
            </w:tcBorders>
            <w:shd w:val="clear" w:color="auto" w:fill="auto"/>
            <w:tcMar>
              <w:left w:w="105" w:type="dxa"/>
              <w:right w:w="105" w:type="dxa"/>
            </w:tcMar>
            <w:vAlign w:val="center"/>
          </w:tcPr>
          <w:p w14:paraId="08E0954F" w14:textId="1B01431F" w:rsidR="0076031C" w:rsidRPr="00EB14D7" w:rsidRDefault="0076031C" w:rsidP="34E4B505">
            <w:pPr>
              <w:jc w:val="center"/>
              <w:rPr>
                <w:rFonts w:ascii="Times New Roman" w:eastAsia="Calibri" w:hAnsi="Times New Roman" w:cs="Times New Roman"/>
                <w:lang w:val="en-AU"/>
              </w:rPr>
            </w:pPr>
            <w:r w:rsidRPr="00EB14D7">
              <w:rPr>
                <w:rFonts w:ascii="Times New Roman" w:eastAsia="Calibri" w:hAnsi="Times New Roman" w:cs="Times New Roman"/>
                <w:lang w:val="en-AU"/>
              </w:rPr>
              <w:t>1</w:t>
            </w:r>
          </w:p>
        </w:tc>
      </w:tr>
      <w:tr w:rsidR="0076031C" w:rsidRPr="00EB14D7" w14:paraId="65C66A09" w14:textId="77777777" w:rsidTr="002E1D3F">
        <w:trPr>
          <w:trHeight w:val="324"/>
        </w:trPr>
        <w:tc>
          <w:tcPr>
            <w:tcW w:w="2063" w:type="dxa"/>
            <w:tcBorders>
              <w:top w:val="nil"/>
              <w:left w:val="nil"/>
              <w:bottom w:val="nil"/>
              <w:right w:val="nil"/>
            </w:tcBorders>
            <w:shd w:val="clear" w:color="auto" w:fill="auto"/>
            <w:tcMar>
              <w:left w:w="105" w:type="dxa"/>
              <w:right w:w="105" w:type="dxa"/>
            </w:tcMar>
          </w:tcPr>
          <w:p w14:paraId="1CD445FE" w14:textId="4EB76EC4" w:rsidR="0076031C" w:rsidRPr="00EB14D7" w:rsidRDefault="0076031C" w:rsidP="4D7F3D51">
            <w:pPr>
              <w:pBdr>
                <w:top w:val="nil"/>
                <w:left w:val="nil"/>
                <w:bottom w:val="nil"/>
                <w:right w:val="nil"/>
                <w:between w:val="nil"/>
              </w:pBdr>
              <w:rPr>
                <w:rFonts w:ascii="Times New Roman" w:eastAsia="Calibri" w:hAnsi="Times New Roman" w:cs="Times New Roman"/>
              </w:rPr>
            </w:pPr>
            <w:proofErr w:type="spellStart"/>
            <w:r w:rsidRPr="00EB14D7">
              <w:rPr>
                <w:rFonts w:ascii="Times New Roman" w:eastAsia="Calibri" w:hAnsi="Times New Roman" w:cs="Times New Roman"/>
                <w:lang w:val="en-AU"/>
              </w:rPr>
              <w:t>Phenicols</w:t>
            </w:r>
            <w:proofErr w:type="spellEnd"/>
          </w:p>
        </w:tc>
        <w:tc>
          <w:tcPr>
            <w:tcW w:w="1907" w:type="dxa"/>
            <w:tcBorders>
              <w:top w:val="single" w:sz="6" w:space="0" w:color="C9C9C9"/>
              <w:left w:val="nil"/>
              <w:bottom w:val="single" w:sz="6" w:space="0" w:color="C9C9C9"/>
              <w:right w:val="nil"/>
            </w:tcBorders>
            <w:shd w:val="clear" w:color="auto" w:fill="auto"/>
            <w:tcMar>
              <w:left w:w="105" w:type="dxa"/>
              <w:right w:w="105" w:type="dxa"/>
            </w:tcMar>
            <w:vAlign w:val="center"/>
          </w:tcPr>
          <w:p w14:paraId="5E38138D" w14:textId="7A5A855C" w:rsidR="0076031C" w:rsidRPr="00EB14D7" w:rsidRDefault="0076031C" w:rsidP="4D7F3D51">
            <w:pPr>
              <w:pBdr>
                <w:top w:val="nil"/>
                <w:left w:val="nil"/>
                <w:bottom w:val="nil"/>
                <w:right w:val="nil"/>
                <w:between w:val="nil"/>
              </w:pBdr>
              <w:rPr>
                <w:rFonts w:ascii="Times New Roman" w:eastAsia="Calibri" w:hAnsi="Times New Roman" w:cs="Times New Roman"/>
              </w:rPr>
            </w:pPr>
            <w:r w:rsidRPr="00EB14D7">
              <w:rPr>
                <w:rFonts w:ascii="Times New Roman" w:eastAsia="Calibri" w:hAnsi="Times New Roman" w:cs="Times New Roman"/>
                <w:lang w:val="en-AU"/>
              </w:rPr>
              <w:t>Chloramphenicol</w:t>
            </w:r>
          </w:p>
        </w:tc>
        <w:tc>
          <w:tcPr>
            <w:tcW w:w="992" w:type="dxa"/>
            <w:tcBorders>
              <w:top w:val="single" w:sz="6" w:space="0" w:color="C9C9C9"/>
              <w:left w:val="nil"/>
              <w:bottom w:val="single" w:sz="6" w:space="0" w:color="C9C9C9"/>
              <w:right w:val="nil"/>
            </w:tcBorders>
          </w:tcPr>
          <w:p w14:paraId="06B7B8D0" w14:textId="4B924238" w:rsidR="0076031C" w:rsidRPr="00EB14D7" w:rsidRDefault="0076031C" w:rsidP="4D7F3D51">
            <w:pPr>
              <w:pBdr>
                <w:top w:val="nil"/>
                <w:left w:val="nil"/>
                <w:bottom w:val="nil"/>
                <w:right w:val="nil"/>
                <w:between w:val="nil"/>
              </w:pBdr>
              <w:jc w:val="center"/>
              <w:rPr>
                <w:rFonts w:ascii="Times New Roman" w:eastAsia="Calibri" w:hAnsi="Times New Roman" w:cs="Times New Roman"/>
                <w:lang w:val="en-AU"/>
              </w:rPr>
            </w:pPr>
            <w:proofErr w:type="spellStart"/>
            <w:r w:rsidRPr="00EB14D7">
              <w:rPr>
                <w:rFonts w:ascii="Times New Roman" w:eastAsia="Calibri" w:hAnsi="Times New Roman" w:cs="Times New Roman"/>
                <w:lang w:val="en-AU"/>
              </w:rPr>
              <w:t>chl</w:t>
            </w:r>
            <w:proofErr w:type="spellEnd"/>
          </w:p>
        </w:tc>
        <w:tc>
          <w:tcPr>
            <w:tcW w:w="1559" w:type="dxa"/>
            <w:tcBorders>
              <w:top w:val="single" w:sz="6" w:space="0" w:color="C9C9C9"/>
              <w:left w:val="nil"/>
              <w:bottom w:val="single" w:sz="6" w:space="0" w:color="C9C9C9"/>
              <w:right w:val="nil"/>
            </w:tcBorders>
            <w:shd w:val="clear" w:color="auto" w:fill="auto"/>
            <w:tcMar>
              <w:left w:w="105" w:type="dxa"/>
              <w:right w:w="105" w:type="dxa"/>
            </w:tcMar>
            <w:vAlign w:val="center"/>
          </w:tcPr>
          <w:p w14:paraId="68E26F46" w14:textId="14366B1B"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2 - 32</w:t>
            </w:r>
          </w:p>
        </w:tc>
        <w:tc>
          <w:tcPr>
            <w:tcW w:w="992" w:type="dxa"/>
            <w:tcBorders>
              <w:top w:val="single" w:sz="6" w:space="0" w:color="C9C9C9"/>
              <w:left w:val="nil"/>
              <w:bottom w:val="single" w:sz="6" w:space="0" w:color="C9C9C9"/>
              <w:right w:val="nil"/>
            </w:tcBorders>
            <w:shd w:val="clear" w:color="auto" w:fill="auto"/>
            <w:tcMar>
              <w:left w:w="105" w:type="dxa"/>
              <w:right w:w="105" w:type="dxa"/>
            </w:tcMar>
            <w:vAlign w:val="center"/>
          </w:tcPr>
          <w:p w14:paraId="749CC191" w14:textId="402975BE" w:rsidR="0076031C" w:rsidRPr="00EB14D7" w:rsidRDefault="00116A55"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w:t>
            </w:r>
            <w:r w:rsidR="0076031C" w:rsidRPr="00EB14D7">
              <w:rPr>
                <w:rFonts w:ascii="Times New Roman" w:eastAsia="Calibri" w:hAnsi="Times New Roman" w:cs="Times New Roman"/>
                <w:lang w:val="en-AU"/>
              </w:rPr>
              <w:t>16</w:t>
            </w:r>
          </w:p>
        </w:tc>
        <w:tc>
          <w:tcPr>
            <w:tcW w:w="993" w:type="dxa"/>
            <w:tcBorders>
              <w:top w:val="single" w:sz="6" w:space="0" w:color="C9C9C9"/>
              <w:left w:val="nil"/>
              <w:bottom w:val="single" w:sz="6" w:space="0" w:color="C9C9C9"/>
              <w:right w:val="nil"/>
            </w:tcBorders>
            <w:shd w:val="clear" w:color="auto" w:fill="auto"/>
            <w:tcMar>
              <w:left w:w="105" w:type="dxa"/>
              <w:right w:w="105" w:type="dxa"/>
            </w:tcMar>
            <w:vAlign w:val="center"/>
          </w:tcPr>
          <w:p w14:paraId="2E1568C3" w14:textId="1EAEA600"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&gt;16</w:t>
            </w:r>
          </w:p>
        </w:tc>
        <w:tc>
          <w:tcPr>
            <w:tcW w:w="1134" w:type="dxa"/>
            <w:tcBorders>
              <w:top w:val="single" w:sz="6" w:space="0" w:color="C9C9C9"/>
              <w:left w:val="nil"/>
              <w:bottom w:val="single" w:sz="6" w:space="0" w:color="C9C9C9"/>
              <w:right w:val="nil"/>
            </w:tcBorders>
            <w:shd w:val="clear" w:color="auto" w:fill="auto"/>
            <w:tcMar>
              <w:left w:w="105" w:type="dxa"/>
              <w:right w:w="105" w:type="dxa"/>
            </w:tcMar>
            <w:vAlign w:val="center"/>
          </w:tcPr>
          <w:p w14:paraId="7263854D" w14:textId="32632B8C" w:rsidR="0076031C" w:rsidRPr="00EB14D7" w:rsidRDefault="0076031C" w:rsidP="34E4B505">
            <w:pPr>
              <w:jc w:val="center"/>
              <w:rPr>
                <w:rFonts w:ascii="Times New Roman" w:eastAsia="Calibri" w:hAnsi="Times New Roman" w:cs="Times New Roman"/>
                <w:lang w:val="en-AU"/>
              </w:rPr>
            </w:pPr>
            <w:r w:rsidRPr="00EB14D7">
              <w:rPr>
                <w:rFonts w:ascii="Times New Roman" w:eastAsia="Calibri" w:hAnsi="Times New Roman" w:cs="Times New Roman"/>
                <w:lang w:val="en-AU"/>
              </w:rPr>
              <w:t>1</w:t>
            </w:r>
          </w:p>
        </w:tc>
      </w:tr>
      <w:tr w:rsidR="0076031C" w:rsidRPr="00EB14D7" w14:paraId="62EB2B8A" w14:textId="77777777" w:rsidTr="002E1D3F">
        <w:trPr>
          <w:trHeight w:val="324"/>
        </w:trPr>
        <w:tc>
          <w:tcPr>
            <w:tcW w:w="2063" w:type="dxa"/>
            <w:tcBorders>
              <w:top w:val="nil"/>
              <w:left w:val="nil"/>
              <w:bottom w:val="single" w:sz="6" w:space="0" w:color="C9C9C9"/>
              <w:right w:val="nil"/>
            </w:tcBorders>
            <w:shd w:val="clear" w:color="auto" w:fill="auto"/>
            <w:tcMar>
              <w:left w:w="105" w:type="dxa"/>
              <w:right w:w="105" w:type="dxa"/>
            </w:tcMar>
          </w:tcPr>
          <w:p w14:paraId="27BA9225" w14:textId="5FE513DD" w:rsidR="0076031C" w:rsidRPr="00EB14D7" w:rsidRDefault="0076031C" w:rsidP="4D7F3D51">
            <w:pPr>
              <w:pBdr>
                <w:top w:val="nil"/>
                <w:left w:val="nil"/>
                <w:bottom w:val="nil"/>
                <w:right w:val="nil"/>
                <w:between w:val="nil"/>
              </w:pBdr>
              <w:rPr>
                <w:rFonts w:ascii="Times New Roman" w:eastAsia="Calibri" w:hAnsi="Times New Roman" w:cs="Times New Roman"/>
              </w:rPr>
            </w:pPr>
          </w:p>
        </w:tc>
        <w:tc>
          <w:tcPr>
            <w:tcW w:w="1907" w:type="dxa"/>
            <w:tcBorders>
              <w:top w:val="single" w:sz="6" w:space="0" w:color="C9C9C9"/>
              <w:left w:val="nil"/>
              <w:bottom w:val="single" w:sz="6" w:space="0" w:color="C9C9C9"/>
              <w:right w:val="nil"/>
            </w:tcBorders>
            <w:shd w:val="clear" w:color="auto" w:fill="auto"/>
            <w:tcMar>
              <w:left w:w="105" w:type="dxa"/>
              <w:right w:w="105" w:type="dxa"/>
            </w:tcMar>
            <w:vAlign w:val="center"/>
          </w:tcPr>
          <w:p w14:paraId="41AFB4F4" w14:textId="51203546" w:rsidR="0076031C" w:rsidRPr="00EB14D7" w:rsidRDefault="0076031C" w:rsidP="34E4B505">
            <w:pPr>
              <w:pBdr>
                <w:top w:val="nil"/>
                <w:left w:val="nil"/>
                <w:bottom w:val="nil"/>
                <w:right w:val="nil"/>
                <w:between w:val="nil"/>
              </w:pBdr>
              <w:rPr>
                <w:rFonts w:ascii="Times New Roman" w:eastAsia="Calibri" w:hAnsi="Times New Roman" w:cs="Times New Roman"/>
                <w:lang w:val="en-AU"/>
              </w:rPr>
            </w:pPr>
            <w:r w:rsidRPr="00EB14D7">
              <w:rPr>
                <w:rFonts w:ascii="Times New Roman" w:eastAsia="Calibri" w:hAnsi="Times New Roman" w:cs="Times New Roman"/>
                <w:lang w:val="en-AU"/>
              </w:rPr>
              <w:t>Florfenicol</w:t>
            </w:r>
          </w:p>
        </w:tc>
        <w:tc>
          <w:tcPr>
            <w:tcW w:w="992" w:type="dxa"/>
            <w:tcBorders>
              <w:top w:val="single" w:sz="6" w:space="0" w:color="C9C9C9"/>
              <w:left w:val="nil"/>
              <w:bottom w:val="single" w:sz="6" w:space="0" w:color="C9C9C9"/>
              <w:right w:val="nil"/>
            </w:tcBorders>
          </w:tcPr>
          <w:p w14:paraId="2EB1267D" w14:textId="4B1E7D49" w:rsidR="0076031C" w:rsidRPr="00EB14D7" w:rsidRDefault="0076031C" w:rsidP="34E4B505">
            <w:pPr>
              <w:pBdr>
                <w:top w:val="nil"/>
                <w:left w:val="nil"/>
                <w:bottom w:val="nil"/>
                <w:right w:val="nil"/>
                <w:between w:val="nil"/>
              </w:pBdr>
              <w:jc w:val="center"/>
              <w:rPr>
                <w:rFonts w:ascii="Times New Roman" w:eastAsia="Calibri" w:hAnsi="Times New Roman" w:cs="Times New Roman"/>
                <w:lang w:val="en-AU"/>
              </w:rPr>
            </w:pPr>
            <w:proofErr w:type="spellStart"/>
            <w:r w:rsidRPr="00EB14D7">
              <w:rPr>
                <w:rFonts w:ascii="Times New Roman" w:eastAsia="Calibri" w:hAnsi="Times New Roman" w:cs="Times New Roman"/>
                <w:lang w:val="en-AU"/>
              </w:rPr>
              <w:t>flo</w:t>
            </w:r>
            <w:proofErr w:type="spellEnd"/>
          </w:p>
        </w:tc>
        <w:tc>
          <w:tcPr>
            <w:tcW w:w="1559" w:type="dxa"/>
            <w:tcBorders>
              <w:top w:val="single" w:sz="6" w:space="0" w:color="C9C9C9"/>
              <w:left w:val="nil"/>
              <w:bottom w:val="single" w:sz="6" w:space="0" w:color="C9C9C9"/>
              <w:right w:val="nil"/>
            </w:tcBorders>
            <w:shd w:val="clear" w:color="auto" w:fill="auto"/>
            <w:tcMar>
              <w:left w:w="105" w:type="dxa"/>
              <w:right w:w="105" w:type="dxa"/>
            </w:tcMar>
            <w:vAlign w:val="center"/>
          </w:tcPr>
          <w:p w14:paraId="236140BD" w14:textId="5139BA69" w:rsidR="0076031C" w:rsidRPr="00EB14D7" w:rsidRDefault="0076031C" w:rsidP="34E4B505">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4 - 32</w:t>
            </w:r>
          </w:p>
        </w:tc>
        <w:tc>
          <w:tcPr>
            <w:tcW w:w="992" w:type="dxa"/>
            <w:tcBorders>
              <w:top w:val="single" w:sz="6" w:space="0" w:color="C9C9C9"/>
              <w:left w:val="nil"/>
              <w:bottom w:val="single" w:sz="6" w:space="0" w:color="C9C9C9"/>
              <w:right w:val="nil"/>
            </w:tcBorders>
            <w:shd w:val="clear" w:color="auto" w:fill="auto"/>
            <w:tcMar>
              <w:left w:w="105" w:type="dxa"/>
              <w:right w:w="105" w:type="dxa"/>
            </w:tcMar>
            <w:vAlign w:val="center"/>
          </w:tcPr>
          <w:p w14:paraId="22C99E07" w14:textId="1196DD75" w:rsidR="0076031C" w:rsidRPr="00EB14D7" w:rsidRDefault="00116A55" w:rsidP="34E4B505">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&gt;</w:t>
            </w:r>
            <w:r w:rsidR="0076031C" w:rsidRPr="00EB14D7">
              <w:rPr>
                <w:rFonts w:ascii="Times New Roman" w:eastAsia="Calibri" w:hAnsi="Times New Roman" w:cs="Times New Roman"/>
                <w:lang w:val="en-AU"/>
              </w:rPr>
              <w:t>16</w:t>
            </w:r>
          </w:p>
        </w:tc>
        <w:tc>
          <w:tcPr>
            <w:tcW w:w="993" w:type="dxa"/>
            <w:tcBorders>
              <w:top w:val="single" w:sz="6" w:space="0" w:color="C9C9C9"/>
              <w:left w:val="nil"/>
              <w:bottom w:val="single" w:sz="6" w:space="0" w:color="C9C9C9"/>
              <w:right w:val="nil"/>
            </w:tcBorders>
            <w:shd w:val="clear" w:color="auto" w:fill="auto"/>
            <w:tcMar>
              <w:left w:w="105" w:type="dxa"/>
              <w:right w:w="105" w:type="dxa"/>
            </w:tcMar>
            <w:vAlign w:val="center"/>
          </w:tcPr>
          <w:p w14:paraId="74B4BF33" w14:textId="1E8B0EE6" w:rsidR="0076031C" w:rsidRPr="00EB14D7" w:rsidRDefault="00563DD8" w:rsidP="00563DD8">
            <w:pPr>
              <w:pBdr>
                <w:top w:val="nil"/>
                <w:left w:val="nil"/>
                <w:bottom w:val="nil"/>
                <w:right w:val="nil"/>
                <w:between w:val="nil"/>
              </w:pBdr>
              <w:jc w:val="center"/>
              <w:rPr>
                <w:rFonts w:ascii="Times New Roman" w:hAnsi="Times New Roman" w:cs="Times New Roman"/>
              </w:rPr>
            </w:pPr>
            <w:r w:rsidRPr="00EB14D7">
              <w:rPr>
                <w:rFonts w:ascii="Times New Roman" w:hAnsi="Times New Roman" w:cs="Times New Roman"/>
              </w:rPr>
              <w:t>&gt;</w:t>
            </w:r>
            <w:r w:rsidR="00B96B35" w:rsidRPr="00EB14D7">
              <w:rPr>
                <w:rFonts w:ascii="Times New Roman" w:hAnsi="Times New Roman" w:cs="Times New Roman"/>
              </w:rPr>
              <w:t>16</w:t>
            </w:r>
            <w:r w:rsidR="00120420" w:rsidRPr="00EB14D7">
              <w:rPr>
                <w:rFonts w:ascii="Times New Roman" w:eastAsia="Calibri" w:hAnsi="Times New Roman" w:cs="Times New Roman"/>
                <w:vertAlign w:val="superscript"/>
                <w:lang w:val="en-AU"/>
              </w:rPr>
              <w:t>**</w:t>
            </w:r>
          </w:p>
        </w:tc>
        <w:tc>
          <w:tcPr>
            <w:tcW w:w="1134" w:type="dxa"/>
            <w:tcBorders>
              <w:top w:val="single" w:sz="6" w:space="0" w:color="C9C9C9"/>
              <w:left w:val="nil"/>
              <w:bottom w:val="single" w:sz="6" w:space="0" w:color="C9C9C9"/>
              <w:right w:val="nil"/>
            </w:tcBorders>
            <w:shd w:val="clear" w:color="auto" w:fill="auto"/>
            <w:tcMar>
              <w:left w:w="105" w:type="dxa"/>
              <w:right w:w="105" w:type="dxa"/>
            </w:tcMar>
            <w:vAlign w:val="center"/>
          </w:tcPr>
          <w:p w14:paraId="3F88FAF8" w14:textId="54B9E1DC" w:rsidR="0076031C" w:rsidRPr="00EB14D7" w:rsidRDefault="0076031C" w:rsidP="34E4B505">
            <w:pPr>
              <w:jc w:val="center"/>
              <w:rPr>
                <w:rFonts w:ascii="Times New Roman" w:eastAsia="Calibri" w:hAnsi="Times New Roman" w:cs="Times New Roman"/>
                <w:lang w:val="en-AU"/>
              </w:rPr>
            </w:pPr>
            <w:r w:rsidRPr="00EB14D7">
              <w:rPr>
                <w:rFonts w:ascii="Times New Roman" w:eastAsia="Calibri" w:hAnsi="Times New Roman" w:cs="Times New Roman"/>
                <w:lang w:val="en-AU"/>
              </w:rPr>
              <w:t>1</w:t>
            </w:r>
          </w:p>
        </w:tc>
      </w:tr>
      <w:tr w:rsidR="0076031C" w:rsidRPr="00EB14D7" w14:paraId="39ED337E" w14:textId="77777777" w:rsidTr="002E1D3F">
        <w:trPr>
          <w:trHeight w:val="324"/>
        </w:trPr>
        <w:tc>
          <w:tcPr>
            <w:tcW w:w="2063" w:type="dxa"/>
            <w:tcBorders>
              <w:top w:val="single" w:sz="6" w:space="0" w:color="C9C9C9"/>
              <w:left w:val="nil"/>
              <w:bottom w:val="single" w:sz="6" w:space="0" w:color="C9C9C9"/>
              <w:right w:val="nil"/>
            </w:tcBorders>
            <w:shd w:val="clear" w:color="auto" w:fill="auto"/>
            <w:tcMar>
              <w:left w:w="105" w:type="dxa"/>
              <w:right w:w="105" w:type="dxa"/>
            </w:tcMar>
          </w:tcPr>
          <w:p w14:paraId="2743BE26" w14:textId="3D886AFF" w:rsidR="0076031C" w:rsidRPr="00EB14D7" w:rsidRDefault="0076031C" w:rsidP="4D7F3D51">
            <w:pPr>
              <w:pBdr>
                <w:top w:val="nil"/>
                <w:left w:val="nil"/>
                <w:bottom w:val="nil"/>
                <w:right w:val="nil"/>
                <w:between w:val="nil"/>
              </w:pBdr>
              <w:rPr>
                <w:rFonts w:ascii="Times New Roman" w:eastAsia="Calibri" w:hAnsi="Times New Roman" w:cs="Times New Roman"/>
              </w:rPr>
            </w:pPr>
            <w:r w:rsidRPr="00EB14D7">
              <w:rPr>
                <w:rFonts w:ascii="Times New Roman" w:eastAsia="Calibri" w:hAnsi="Times New Roman" w:cs="Times New Roman"/>
                <w:lang w:val="en-AU"/>
              </w:rPr>
              <w:t>Polymyxins</w:t>
            </w:r>
          </w:p>
        </w:tc>
        <w:tc>
          <w:tcPr>
            <w:tcW w:w="1907" w:type="dxa"/>
            <w:tcBorders>
              <w:top w:val="single" w:sz="6" w:space="0" w:color="C9C9C9"/>
              <w:left w:val="nil"/>
              <w:bottom w:val="single" w:sz="6" w:space="0" w:color="C9C9C9"/>
              <w:right w:val="nil"/>
            </w:tcBorders>
            <w:shd w:val="clear" w:color="auto" w:fill="auto"/>
            <w:tcMar>
              <w:left w:w="105" w:type="dxa"/>
              <w:right w:w="105" w:type="dxa"/>
            </w:tcMar>
            <w:vAlign w:val="center"/>
          </w:tcPr>
          <w:p w14:paraId="6E187A94" w14:textId="3306B730" w:rsidR="0076031C" w:rsidRPr="00EB14D7" w:rsidRDefault="0076031C" w:rsidP="4D7F3D51">
            <w:pPr>
              <w:pBdr>
                <w:top w:val="nil"/>
                <w:left w:val="nil"/>
                <w:bottom w:val="nil"/>
                <w:right w:val="nil"/>
                <w:between w:val="nil"/>
              </w:pBdr>
              <w:rPr>
                <w:rFonts w:ascii="Times New Roman" w:eastAsia="Calibri" w:hAnsi="Times New Roman" w:cs="Times New Roman"/>
              </w:rPr>
            </w:pPr>
            <w:r w:rsidRPr="00EB14D7">
              <w:rPr>
                <w:rFonts w:ascii="Times New Roman" w:eastAsia="Calibri" w:hAnsi="Times New Roman" w:cs="Times New Roman"/>
                <w:lang w:val="en-AU"/>
              </w:rPr>
              <w:t>Colistin</w:t>
            </w:r>
          </w:p>
        </w:tc>
        <w:tc>
          <w:tcPr>
            <w:tcW w:w="992" w:type="dxa"/>
            <w:tcBorders>
              <w:top w:val="single" w:sz="6" w:space="0" w:color="C9C9C9"/>
              <w:left w:val="nil"/>
              <w:bottom w:val="single" w:sz="6" w:space="0" w:color="C9C9C9"/>
              <w:right w:val="nil"/>
            </w:tcBorders>
          </w:tcPr>
          <w:p w14:paraId="6CF5B7EB" w14:textId="3096C1A6" w:rsidR="0076031C" w:rsidRPr="00EB14D7" w:rsidRDefault="0076031C" w:rsidP="4D7F3D51">
            <w:pPr>
              <w:pBdr>
                <w:top w:val="nil"/>
                <w:left w:val="nil"/>
                <w:bottom w:val="nil"/>
                <w:right w:val="nil"/>
                <w:between w:val="nil"/>
              </w:pBdr>
              <w:jc w:val="center"/>
              <w:rPr>
                <w:rFonts w:ascii="Times New Roman" w:eastAsia="Calibri" w:hAnsi="Times New Roman" w:cs="Times New Roman"/>
                <w:lang w:val="en-AU"/>
              </w:rPr>
            </w:pPr>
            <w:r w:rsidRPr="00EB14D7">
              <w:rPr>
                <w:rFonts w:ascii="Times New Roman" w:eastAsia="Calibri" w:hAnsi="Times New Roman" w:cs="Times New Roman"/>
                <w:lang w:val="en-AU"/>
              </w:rPr>
              <w:t>col</w:t>
            </w:r>
          </w:p>
        </w:tc>
        <w:tc>
          <w:tcPr>
            <w:tcW w:w="1559" w:type="dxa"/>
            <w:tcBorders>
              <w:top w:val="single" w:sz="6" w:space="0" w:color="C9C9C9"/>
              <w:left w:val="nil"/>
              <w:bottom w:val="single" w:sz="6" w:space="0" w:color="C9C9C9"/>
              <w:right w:val="nil"/>
            </w:tcBorders>
            <w:shd w:val="clear" w:color="auto" w:fill="auto"/>
            <w:tcMar>
              <w:left w:w="105" w:type="dxa"/>
              <w:right w:w="105" w:type="dxa"/>
            </w:tcMar>
            <w:vAlign w:val="center"/>
          </w:tcPr>
          <w:p w14:paraId="51B70B6A" w14:textId="5D1E42CE"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0.25 - 8</w:t>
            </w:r>
          </w:p>
        </w:tc>
        <w:tc>
          <w:tcPr>
            <w:tcW w:w="992" w:type="dxa"/>
            <w:tcBorders>
              <w:top w:val="single" w:sz="6" w:space="0" w:color="C9C9C9"/>
              <w:left w:val="nil"/>
              <w:bottom w:val="single" w:sz="6" w:space="0" w:color="C9C9C9"/>
              <w:right w:val="nil"/>
            </w:tcBorders>
            <w:shd w:val="clear" w:color="auto" w:fill="auto"/>
            <w:tcMar>
              <w:left w:w="105" w:type="dxa"/>
              <w:right w:w="105" w:type="dxa"/>
            </w:tcMar>
            <w:vAlign w:val="center"/>
          </w:tcPr>
          <w:p w14:paraId="34A782A4" w14:textId="63BA8667" w:rsidR="0076031C" w:rsidRPr="00EB14D7" w:rsidRDefault="00116A55"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w:t>
            </w:r>
            <w:r w:rsidR="0076031C" w:rsidRPr="00EB14D7">
              <w:rPr>
                <w:rFonts w:ascii="Times New Roman" w:eastAsia="Calibri" w:hAnsi="Times New Roman" w:cs="Times New Roman"/>
                <w:lang w:val="en-AU"/>
              </w:rPr>
              <w:t>2</w:t>
            </w:r>
          </w:p>
        </w:tc>
        <w:tc>
          <w:tcPr>
            <w:tcW w:w="993" w:type="dxa"/>
            <w:tcBorders>
              <w:top w:val="single" w:sz="6" w:space="0" w:color="C9C9C9"/>
              <w:left w:val="nil"/>
              <w:bottom w:val="single" w:sz="6" w:space="0" w:color="C9C9C9"/>
              <w:right w:val="nil"/>
            </w:tcBorders>
            <w:shd w:val="clear" w:color="auto" w:fill="auto"/>
            <w:tcMar>
              <w:left w:w="105" w:type="dxa"/>
              <w:right w:w="105" w:type="dxa"/>
            </w:tcMar>
            <w:vAlign w:val="center"/>
          </w:tcPr>
          <w:p w14:paraId="77385299" w14:textId="18C91D21"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 xml:space="preserve">&gt;2 </w:t>
            </w:r>
          </w:p>
        </w:tc>
        <w:tc>
          <w:tcPr>
            <w:tcW w:w="1134" w:type="dxa"/>
            <w:tcBorders>
              <w:top w:val="single" w:sz="6" w:space="0" w:color="C9C9C9"/>
              <w:left w:val="nil"/>
              <w:bottom w:val="single" w:sz="6" w:space="0" w:color="C9C9C9"/>
              <w:right w:val="nil"/>
            </w:tcBorders>
            <w:shd w:val="clear" w:color="auto" w:fill="auto"/>
            <w:tcMar>
              <w:left w:w="105" w:type="dxa"/>
              <w:right w:w="105" w:type="dxa"/>
            </w:tcMar>
            <w:vAlign w:val="center"/>
          </w:tcPr>
          <w:p w14:paraId="6D9C3B43" w14:textId="1327264C" w:rsidR="0076031C" w:rsidRPr="00EB14D7" w:rsidRDefault="0076031C" w:rsidP="34E4B505">
            <w:pPr>
              <w:jc w:val="center"/>
              <w:rPr>
                <w:rFonts w:ascii="Times New Roman" w:eastAsia="Calibri" w:hAnsi="Times New Roman" w:cs="Times New Roman"/>
                <w:lang w:val="en-AU"/>
              </w:rPr>
            </w:pPr>
            <w:r w:rsidRPr="00EB14D7">
              <w:rPr>
                <w:rFonts w:ascii="Times New Roman" w:eastAsia="Calibri" w:hAnsi="Times New Roman" w:cs="Times New Roman"/>
                <w:lang w:val="en-AU"/>
              </w:rPr>
              <w:t>3</w:t>
            </w:r>
          </w:p>
        </w:tc>
      </w:tr>
      <w:tr w:rsidR="0076031C" w:rsidRPr="00EB14D7" w14:paraId="49F40826" w14:textId="77777777" w:rsidTr="002E1D3F">
        <w:trPr>
          <w:trHeight w:val="324"/>
        </w:trPr>
        <w:tc>
          <w:tcPr>
            <w:tcW w:w="2063" w:type="dxa"/>
            <w:tcBorders>
              <w:top w:val="single" w:sz="6" w:space="0" w:color="C9C9C9"/>
              <w:left w:val="nil"/>
              <w:bottom w:val="single" w:sz="18" w:space="0" w:color="0D0D0D" w:themeColor="text1" w:themeTint="F2"/>
              <w:right w:val="nil"/>
            </w:tcBorders>
            <w:shd w:val="clear" w:color="auto" w:fill="auto"/>
            <w:tcMar>
              <w:left w:w="105" w:type="dxa"/>
              <w:right w:w="105" w:type="dxa"/>
            </w:tcMar>
          </w:tcPr>
          <w:p w14:paraId="43BABBB4" w14:textId="4BC96193" w:rsidR="0076031C" w:rsidRPr="00EB14D7" w:rsidRDefault="0076031C" w:rsidP="4D7F3D51">
            <w:pPr>
              <w:pBdr>
                <w:top w:val="nil"/>
                <w:left w:val="nil"/>
                <w:bottom w:val="nil"/>
                <w:right w:val="nil"/>
                <w:between w:val="nil"/>
              </w:pBdr>
              <w:rPr>
                <w:rFonts w:ascii="Times New Roman" w:eastAsia="Calibri" w:hAnsi="Times New Roman" w:cs="Times New Roman"/>
              </w:rPr>
            </w:pPr>
            <w:r w:rsidRPr="00EB14D7">
              <w:rPr>
                <w:rFonts w:ascii="Times New Roman" w:eastAsia="Calibri" w:hAnsi="Times New Roman" w:cs="Times New Roman"/>
                <w:lang w:val="en-AU"/>
              </w:rPr>
              <w:t>Tetracyclines</w:t>
            </w:r>
          </w:p>
        </w:tc>
        <w:tc>
          <w:tcPr>
            <w:tcW w:w="1907" w:type="dxa"/>
            <w:tcBorders>
              <w:top w:val="single" w:sz="6" w:space="0" w:color="C9C9C9"/>
              <w:left w:val="nil"/>
              <w:bottom w:val="single" w:sz="18" w:space="0" w:color="0D0D0D" w:themeColor="text1" w:themeTint="F2"/>
              <w:right w:val="nil"/>
            </w:tcBorders>
            <w:shd w:val="clear" w:color="auto" w:fill="auto"/>
            <w:tcMar>
              <w:left w:w="105" w:type="dxa"/>
              <w:right w:w="105" w:type="dxa"/>
            </w:tcMar>
            <w:vAlign w:val="center"/>
          </w:tcPr>
          <w:p w14:paraId="19A20DB2" w14:textId="6B6C233C" w:rsidR="0076031C" w:rsidRPr="00EB14D7" w:rsidRDefault="0076031C" w:rsidP="4D7F3D51">
            <w:pPr>
              <w:pBdr>
                <w:top w:val="nil"/>
                <w:left w:val="nil"/>
                <w:bottom w:val="nil"/>
                <w:right w:val="nil"/>
                <w:between w:val="nil"/>
              </w:pBdr>
              <w:rPr>
                <w:rFonts w:ascii="Times New Roman" w:eastAsia="Calibri" w:hAnsi="Times New Roman" w:cs="Times New Roman"/>
              </w:rPr>
            </w:pPr>
            <w:r w:rsidRPr="00EB14D7">
              <w:rPr>
                <w:rFonts w:ascii="Times New Roman" w:eastAsia="Calibri" w:hAnsi="Times New Roman" w:cs="Times New Roman"/>
                <w:lang w:val="en-AU"/>
              </w:rPr>
              <w:t>Tetracycline</w:t>
            </w:r>
          </w:p>
        </w:tc>
        <w:tc>
          <w:tcPr>
            <w:tcW w:w="992" w:type="dxa"/>
            <w:tcBorders>
              <w:top w:val="single" w:sz="6" w:space="0" w:color="C9C9C9"/>
              <w:left w:val="nil"/>
              <w:bottom w:val="single" w:sz="18" w:space="0" w:color="0D0D0D" w:themeColor="text1" w:themeTint="F2"/>
              <w:right w:val="nil"/>
            </w:tcBorders>
          </w:tcPr>
          <w:p w14:paraId="1EFB840E" w14:textId="319E97F6" w:rsidR="0076031C" w:rsidRPr="00EB14D7" w:rsidRDefault="0076031C" w:rsidP="34E4B505">
            <w:pPr>
              <w:pBdr>
                <w:top w:val="nil"/>
                <w:left w:val="nil"/>
                <w:bottom w:val="nil"/>
                <w:right w:val="nil"/>
                <w:between w:val="nil"/>
              </w:pBdr>
              <w:jc w:val="center"/>
              <w:rPr>
                <w:rFonts w:ascii="Times New Roman" w:eastAsia="Calibri" w:hAnsi="Times New Roman" w:cs="Times New Roman"/>
                <w:lang w:val="en-AU"/>
              </w:rPr>
            </w:pPr>
            <w:proofErr w:type="spellStart"/>
            <w:r w:rsidRPr="00EB14D7">
              <w:rPr>
                <w:rFonts w:ascii="Times New Roman" w:eastAsia="Calibri" w:hAnsi="Times New Roman" w:cs="Times New Roman"/>
                <w:lang w:val="en-AU"/>
              </w:rPr>
              <w:t>tet</w:t>
            </w:r>
            <w:proofErr w:type="spellEnd"/>
          </w:p>
        </w:tc>
        <w:tc>
          <w:tcPr>
            <w:tcW w:w="1559" w:type="dxa"/>
            <w:tcBorders>
              <w:top w:val="single" w:sz="6" w:space="0" w:color="C9C9C9"/>
              <w:left w:val="nil"/>
              <w:bottom w:val="single" w:sz="18" w:space="0" w:color="0D0D0D" w:themeColor="text1" w:themeTint="F2"/>
              <w:right w:val="nil"/>
            </w:tcBorders>
            <w:shd w:val="clear" w:color="auto" w:fill="auto"/>
            <w:tcMar>
              <w:left w:w="105" w:type="dxa"/>
              <w:right w:w="105" w:type="dxa"/>
            </w:tcMar>
            <w:vAlign w:val="center"/>
          </w:tcPr>
          <w:p w14:paraId="1F5A20AB" w14:textId="299D9F78" w:rsidR="0076031C" w:rsidRPr="00EB14D7" w:rsidRDefault="0076031C" w:rsidP="34E4B505">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1-32</w:t>
            </w:r>
          </w:p>
        </w:tc>
        <w:tc>
          <w:tcPr>
            <w:tcW w:w="992" w:type="dxa"/>
            <w:tcBorders>
              <w:top w:val="single" w:sz="6" w:space="0" w:color="C9C9C9"/>
              <w:left w:val="nil"/>
              <w:bottom w:val="single" w:sz="18" w:space="0" w:color="0D0D0D" w:themeColor="text1" w:themeTint="F2"/>
              <w:right w:val="nil"/>
            </w:tcBorders>
            <w:shd w:val="clear" w:color="auto" w:fill="auto"/>
            <w:tcMar>
              <w:left w:w="105" w:type="dxa"/>
              <w:right w:w="105" w:type="dxa"/>
            </w:tcMar>
            <w:vAlign w:val="center"/>
          </w:tcPr>
          <w:p w14:paraId="6F9C997E" w14:textId="05C30067" w:rsidR="0076031C" w:rsidRPr="00EB14D7" w:rsidRDefault="00116A55"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w:t>
            </w:r>
            <w:r w:rsidR="0076031C" w:rsidRPr="00EB14D7">
              <w:rPr>
                <w:rFonts w:ascii="Times New Roman" w:eastAsia="Calibri" w:hAnsi="Times New Roman" w:cs="Times New Roman"/>
                <w:lang w:val="en-AU"/>
              </w:rPr>
              <w:t>8</w:t>
            </w:r>
          </w:p>
        </w:tc>
        <w:tc>
          <w:tcPr>
            <w:tcW w:w="993" w:type="dxa"/>
            <w:tcBorders>
              <w:top w:val="single" w:sz="6" w:space="0" w:color="C9C9C9"/>
              <w:left w:val="nil"/>
              <w:bottom w:val="single" w:sz="18" w:space="0" w:color="0D0D0D" w:themeColor="text1" w:themeTint="F2"/>
              <w:right w:val="nil"/>
            </w:tcBorders>
            <w:shd w:val="clear" w:color="auto" w:fill="auto"/>
            <w:tcMar>
              <w:left w:w="105" w:type="dxa"/>
              <w:right w:w="105" w:type="dxa"/>
            </w:tcMar>
            <w:vAlign w:val="center"/>
          </w:tcPr>
          <w:p w14:paraId="5ADD2F06" w14:textId="47768ADB" w:rsidR="0076031C" w:rsidRPr="00EB14D7" w:rsidRDefault="0076031C" w:rsidP="4D7F3D51">
            <w:pPr>
              <w:pBdr>
                <w:top w:val="nil"/>
                <w:left w:val="nil"/>
                <w:bottom w:val="nil"/>
                <w:right w:val="nil"/>
                <w:between w:val="nil"/>
              </w:pBdr>
              <w:jc w:val="center"/>
              <w:rPr>
                <w:rFonts w:ascii="Times New Roman" w:eastAsia="Calibri" w:hAnsi="Times New Roman" w:cs="Times New Roman"/>
              </w:rPr>
            </w:pPr>
            <w:r w:rsidRPr="00EB14D7">
              <w:rPr>
                <w:rFonts w:ascii="Times New Roman" w:eastAsia="Calibri" w:hAnsi="Times New Roman" w:cs="Times New Roman"/>
                <w:lang w:val="en-AU"/>
              </w:rPr>
              <w:t>&gt;8</w:t>
            </w:r>
          </w:p>
        </w:tc>
        <w:tc>
          <w:tcPr>
            <w:tcW w:w="1134" w:type="dxa"/>
            <w:tcBorders>
              <w:top w:val="single" w:sz="6" w:space="0" w:color="C9C9C9"/>
              <w:left w:val="nil"/>
              <w:bottom w:val="single" w:sz="18" w:space="0" w:color="0D0D0D" w:themeColor="text1" w:themeTint="F2"/>
              <w:right w:val="nil"/>
            </w:tcBorders>
            <w:shd w:val="clear" w:color="auto" w:fill="auto"/>
            <w:tcMar>
              <w:left w:w="105" w:type="dxa"/>
              <w:right w:w="105" w:type="dxa"/>
            </w:tcMar>
            <w:vAlign w:val="center"/>
          </w:tcPr>
          <w:p w14:paraId="76CB57E3" w14:textId="2B858416" w:rsidR="0076031C" w:rsidRPr="00EB14D7" w:rsidRDefault="0076031C" w:rsidP="34E4B505">
            <w:pPr>
              <w:jc w:val="center"/>
              <w:rPr>
                <w:rFonts w:ascii="Times New Roman" w:eastAsia="Calibri" w:hAnsi="Times New Roman" w:cs="Times New Roman"/>
                <w:lang w:val="en-AU"/>
              </w:rPr>
            </w:pPr>
            <w:r w:rsidRPr="00EB14D7">
              <w:rPr>
                <w:rFonts w:ascii="Times New Roman" w:eastAsia="Calibri" w:hAnsi="Times New Roman" w:cs="Times New Roman"/>
                <w:lang w:val="en-AU"/>
              </w:rPr>
              <w:t>1</w:t>
            </w:r>
          </w:p>
        </w:tc>
      </w:tr>
    </w:tbl>
    <w:p w14:paraId="30F1703B" w14:textId="162AEFB0" w:rsidR="00563DD8" w:rsidRPr="0092638E" w:rsidRDefault="00563DD8" w:rsidP="00563DD8">
      <w:pPr>
        <w:pStyle w:val="Heading2"/>
        <w:shd w:val="clear" w:color="auto" w:fill="FFFFFF" w:themeFill="background1"/>
        <w:spacing w:before="0" w:after="240"/>
        <w:rPr>
          <w:rFonts w:ascii="Times New Roman" w:eastAsia="Calibri" w:hAnsi="Times New Roman" w:cs="Times New Roman"/>
          <w:color w:val="000000" w:themeColor="text1"/>
          <w:sz w:val="24"/>
          <w:szCs w:val="24"/>
          <w:lang w:val="en-AU" w:eastAsia="en-US"/>
        </w:rPr>
      </w:pPr>
      <w:r w:rsidRPr="00EB14D7">
        <w:rPr>
          <w:rFonts w:ascii="Times New Roman" w:eastAsia="Calibri" w:hAnsi="Times New Roman" w:cs="Times New Roman"/>
          <w:sz w:val="24"/>
          <w:szCs w:val="24"/>
          <w:vertAlign w:val="superscript"/>
          <w:lang w:val="en-AU"/>
        </w:rPr>
        <w:t xml:space="preserve">*  </w:t>
      </w:r>
      <w:r w:rsidRPr="00EB14D7">
        <w:rPr>
          <w:rFonts w:ascii="Times New Roman" w:eastAsia="Calibri" w:hAnsi="Times New Roman" w:cs="Times New Roman"/>
          <w:color w:val="000000" w:themeColor="text1"/>
          <w:sz w:val="24"/>
          <w:szCs w:val="24"/>
          <w:lang w:val="en-AU" w:eastAsia="en-US"/>
        </w:rPr>
        <w:t xml:space="preserve">  Apramycin clinical breakpoint </w:t>
      </w:r>
      <w:r w:rsidR="00647518" w:rsidRPr="00EB14D7">
        <w:rPr>
          <w:rFonts w:ascii="Times New Roman" w:eastAsia="Calibri" w:hAnsi="Times New Roman" w:cs="Times New Roman"/>
          <w:color w:val="000000" w:themeColor="text1"/>
          <w:sz w:val="24"/>
          <w:szCs w:val="24"/>
          <w:lang w:val="en-AU" w:eastAsia="en-US"/>
        </w:rPr>
        <w:t>unavailable and replaced with value from</w:t>
      </w:r>
      <w:r w:rsidRPr="00EB14D7">
        <w:rPr>
          <w:rFonts w:ascii="Times New Roman" w:eastAsia="Calibri" w:hAnsi="Times New Roman" w:cs="Times New Roman"/>
          <w:color w:val="000000" w:themeColor="text1"/>
          <w:sz w:val="24"/>
          <w:szCs w:val="24"/>
          <w:lang w:val="en-AU" w:eastAsia="en-US"/>
        </w:rPr>
        <w:t xml:space="preserve"> NARMS </w:t>
      </w:r>
      <w:r w:rsidR="0072411D" w:rsidRPr="00EB14D7">
        <w:rPr>
          <w:rFonts w:ascii="Times New Roman" w:eastAsia="Calibri" w:hAnsi="Times New Roman" w:cs="Times New Roman"/>
          <w:color w:val="000000" w:themeColor="text1"/>
          <w:sz w:val="24"/>
          <w:szCs w:val="24"/>
          <w:lang w:val="en-AU" w:eastAsia="en-US"/>
        </w:rPr>
        <w:fldChar w:fldCharType="begin"/>
      </w:r>
      <w:r w:rsidR="0072411D" w:rsidRPr="00EB14D7">
        <w:rPr>
          <w:rFonts w:ascii="Times New Roman" w:eastAsia="Calibri" w:hAnsi="Times New Roman" w:cs="Times New Roman"/>
          <w:color w:val="000000" w:themeColor="text1"/>
          <w:sz w:val="24"/>
          <w:szCs w:val="24"/>
          <w:lang w:val="en-AU" w:eastAsia="en-US"/>
        </w:rPr>
        <w:instrText xml:space="preserve"> ADDIN EN.CITE &lt;EndNote&gt;&lt;Cite&gt;&lt;Author&gt;U.S. Food and Drug Administration&lt;/Author&gt;&lt;Year&gt;2023&lt;/Year&gt;&lt;RecNum&gt;145&lt;/RecNum&gt;&lt;DisplayText&gt;(U.S. Food and Drug Administration, 2023)&lt;/DisplayText&gt;&lt;record&gt;&lt;rec-number&gt;145&lt;/rec-number&gt;&lt;foreign-keys&gt;&lt;key app="EN" db-id="dvarxdftyawtete5w9hxe0x1rrddv2wrfdps" timestamp="1748936909"&gt;145&lt;/key&gt;&lt;/foreign-keys&gt;&lt;ref-type name="Web Page"&gt;12&lt;/ref-type&gt;&lt;contributors&gt;&lt;authors&gt;&lt;author&gt;U.S. Food and Drug Administration,&lt;/author&gt;&lt;/authors&gt;&lt;/contributors&gt;&lt;titles&gt;&lt;title&gt;About NARMS 2023&lt;/title&gt;&lt;/titles&gt;&lt;dates&gt;&lt;year&gt;2023&lt;/year&gt;&lt;/dates&gt;&lt;publisher&gt;U.S. Food and Drug Administration&lt;/publisher&gt;&lt;urls&gt;&lt;related-urls&gt;&lt;url&gt;https://www.fda.gov/animal-veterinary/national-antimicrobial-resistance-monitoring-system/about-narms&lt;/url&gt;&lt;/related-urls&gt;&lt;/urls&gt;&lt;/record&gt;&lt;/Cite&gt;&lt;/EndNote&gt;</w:instrText>
      </w:r>
      <w:r w:rsidR="0072411D" w:rsidRPr="00EB14D7">
        <w:rPr>
          <w:rFonts w:ascii="Times New Roman" w:eastAsia="Calibri" w:hAnsi="Times New Roman" w:cs="Times New Roman"/>
          <w:color w:val="000000" w:themeColor="text1"/>
          <w:sz w:val="24"/>
          <w:szCs w:val="24"/>
          <w:lang w:val="en-AU" w:eastAsia="en-US"/>
        </w:rPr>
        <w:fldChar w:fldCharType="separate"/>
      </w:r>
      <w:r w:rsidR="0072411D" w:rsidRPr="00EB14D7">
        <w:rPr>
          <w:rFonts w:ascii="Times New Roman" w:eastAsia="Calibri" w:hAnsi="Times New Roman" w:cs="Times New Roman"/>
          <w:noProof/>
          <w:color w:val="000000" w:themeColor="text1"/>
          <w:sz w:val="24"/>
          <w:szCs w:val="24"/>
          <w:lang w:val="en-AU" w:eastAsia="en-US"/>
        </w:rPr>
        <w:t>(U.S. Food and Drug Administration, 2023)</w:t>
      </w:r>
      <w:r w:rsidR="0072411D" w:rsidRPr="00EB14D7">
        <w:rPr>
          <w:rFonts w:ascii="Times New Roman" w:eastAsia="Calibri" w:hAnsi="Times New Roman" w:cs="Times New Roman"/>
          <w:color w:val="000000" w:themeColor="text1"/>
          <w:sz w:val="24"/>
          <w:szCs w:val="24"/>
          <w:lang w:val="en-AU" w:eastAsia="en-US"/>
        </w:rPr>
        <w:fldChar w:fldCharType="end"/>
      </w:r>
      <w:r w:rsidRPr="00EB14D7">
        <w:rPr>
          <w:rFonts w:ascii="Times New Roman" w:eastAsia="Calibri" w:hAnsi="Times New Roman" w:cs="Times New Roman"/>
          <w:color w:val="000000" w:themeColor="text1"/>
          <w:sz w:val="24"/>
          <w:szCs w:val="24"/>
          <w:lang w:val="en-AU" w:eastAsia="en-US"/>
        </w:rPr>
        <w:t>.</w:t>
      </w:r>
      <w:r w:rsidRPr="00EB14D7">
        <w:rPr>
          <w:rFonts w:ascii="Times New Roman" w:eastAsia="Calibri" w:hAnsi="Times New Roman" w:cs="Times New Roman"/>
          <w:color w:val="000000" w:themeColor="text1"/>
          <w:sz w:val="24"/>
          <w:szCs w:val="24"/>
          <w:lang w:val="en-AU" w:eastAsia="en-US"/>
        </w:rPr>
        <w:br/>
      </w:r>
      <w:r w:rsidRPr="00EB14D7">
        <w:rPr>
          <w:rFonts w:ascii="Times New Roman" w:hAnsi="Times New Roman" w:cs="Times New Roman"/>
          <w:sz w:val="24"/>
          <w:szCs w:val="24"/>
          <w:vertAlign w:val="superscript"/>
        </w:rPr>
        <w:t xml:space="preserve">**  </w:t>
      </w:r>
      <w:r w:rsidRPr="00EB14D7">
        <w:rPr>
          <w:rFonts w:ascii="Times New Roman" w:eastAsia="Calibri" w:hAnsi="Times New Roman" w:cs="Times New Roman"/>
          <w:color w:val="000000" w:themeColor="text1"/>
          <w:sz w:val="24"/>
          <w:szCs w:val="24"/>
          <w:lang w:val="en-AU" w:eastAsia="en-US"/>
        </w:rPr>
        <w:t xml:space="preserve">Florfenicol </w:t>
      </w:r>
      <w:r w:rsidR="00B96B35" w:rsidRPr="00EB14D7">
        <w:rPr>
          <w:rFonts w:ascii="Times New Roman" w:eastAsia="Calibri" w:hAnsi="Times New Roman" w:cs="Times New Roman"/>
          <w:color w:val="000000" w:themeColor="text1"/>
          <w:sz w:val="24"/>
          <w:szCs w:val="24"/>
          <w:lang w:val="en-AU" w:eastAsia="en-US"/>
        </w:rPr>
        <w:t xml:space="preserve">CLSI </w:t>
      </w:r>
      <w:r w:rsidRPr="00EB14D7">
        <w:rPr>
          <w:rFonts w:ascii="Times New Roman" w:eastAsia="Calibri" w:hAnsi="Times New Roman" w:cs="Times New Roman"/>
          <w:color w:val="000000" w:themeColor="text1"/>
          <w:sz w:val="24"/>
          <w:szCs w:val="24"/>
          <w:lang w:val="en-AU" w:eastAsia="en-US"/>
        </w:rPr>
        <w:t>clinical breakpoint unavailable and</w:t>
      </w:r>
      <w:r w:rsidR="00B96B35" w:rsidRPr="00EB14D7">
        <w:rPr>
          <w:rFonts w:ascii="Times New Roman" w:eastAsia="Calibri" w:hAnsi="Times New Roman" w:cs="Times New Roman"/>
          <w:color w:val="000000" w:themeColor="text1"/>
          <w:sz w:val="24"/>
          <w:szCs w:val="24"/>
          <w:lang w:val="en-AU" w:eastAsia="en-US"/>
        </w:rPr>
        <w:t xml:space="preserve"> replaced with </w:t>
      </w:r>
      <w:r w:rsidR="00C16638" w:rsidRPr="00EB14D7">
        <w:rPr>
          <w:rFonts w:ascii="Times New Roman" w:eastAsia="Calibri" w:hAnsi="Times New Roman" w:cs="Times New Roman"/>
          <w:color w:val="000000" w:themeColor="text1"/>
          <w:sz w:val="24"/>
          <w:szCs w:val="24"/>
          <w:lang w:val="en-AU" w:eastAsia="en-US"/>
        </w:rPr>
        <w:t>that</w:t>
      </w:r>
      <w:r w:rsidR="00B96B35" w:rsidRPr="00EB14D7">
        <w:rPr>
          <w:rFonts w:ascii="Times New Roman" w:eastAsia="Calibri" w:hAnsi="Times New Roman" w:cs="Times New Roman"/>
          <w:color w:val="000000" w:themeColor="text1"/>
          <w:sz w:val="24"/>
          <w:szCs w:val="24"/>
          <w:lang w:val="en-AU" w:eastAsia="en-US"/>
        </w:rPr>
        <w:t xml:space="preserve"> from Singer et al (2004)</w:t>
      </w:r>
      <w:r w:rsidRPr="00EB14D7">
        <w:rPr>
          <w:rFonts w:ascii="Times New Roman" w:eastAsia="Calibri" w:hAnsi="Times New Roman" w:cs="Times New Roman"/>
          <w:color w:val="000000" w:themeColor="text1"/>
          <w:sz w:val="24"/>
          <w:szCs w:val="24"/>
          <w:lang w:val="en-AU" w:eastAsia="en-US"/>
        </w:rPr>
        <w:t>.</w:t>
      </w:r>
    </w:p>
    <w:p w14:paraId="6577329A" w14:textId="711CA2C0" w:rsidR="000769AC" w:rsidRPr="0092638E" w:rsidRDefault="000769AC" w:rsidP="00292972">
      <w:pPr>
        <w:pStyle w:val="Heading2"/>
        <w:pBdr>
          <w:top w:val="none" w:sz="0" w:space="0" w:color="000000"/>
          <w:left w:val="none" w:sz="0" w:space="0" w:color="000000"/>
          <w:bottom w:val="none" w:sz="0" w:space="0" w:color="000000"/>
          <w:right w:val="none" w:sz="0" w:space="0" w:color="000000"/>
          <w:between w:val="none" w:sz="0" w:space="0" w:color="000000"/>
        </w:pBdr>
        <w:spacing w:before="0" w:after="0" w:line="360" w:lineRule="auto"/>
        <w:rPr>
          <w:rFonts w:ascii="Times New Roman" w:eastAsia="Calibri" w:hAnsi="Times New Roman" w:cs="Times New Roman"/>
          <w:b/>
          <w:bCs/>
          <w:i/>
          <w:iCs/>
          <w:color w:val="auto"/>
          <w:sz w:val="24"/>
          <w:szCs w:val="24"/>
          <w:lang w:val="en-AU"/>
        </w:rPr>
      </w:pPr>
      <w:r w:rsidRPr="0092638E">
        <w:rPr>
          <w:rFonts w:ascii="Times New Roman" w:eastAsia="Calibri" w:hAnsi="Times New Roman" w:cs="Times New Roman"/>
          <w:b/>
          <w:bCs/>
          <w:i/>
          <w:iCs/>
          <w:color w:val="auto"/>
          <w:sz w:val="24"/>
          <w:szCs w:val="24"/>
          <w:lang w:val="en-AU"/>
        </w:rPr>
        <w:t>Genomic sequencing</w:t>
      </w:r>
    </w:p>
    <w:p w14:paraId="413C27C2" w14:textId="7721EDDD" w:rsidR="001B1BED" w:rsidRPr="00087673" w:rsidRDefault="00087673" w:rsidP="00087673">
      <w:pPr>
        <w:spacing w:line="360" w:lineRule="auto"/>
        <w:jc w:val="both"/>
        <w:rPr>
          <w:rFonts w:ascii="Times New Roman" w:hAnsi="Times New Roman" w:cs="Times New Roman"/>
          <w:sz w:val="22"/>
          <w:szCs w:val="22"/>
        </w:rPr>
      </w:pPr>
      <w:proofErr w:type="gramStart"/>
      <w:r>
        <w:rPr>
          <w:rFonts w:ascii="Times New Roman" w:hAnsi="Times New Roman" w:cs="Times New Roman"/>
        </w:rPr>
        <w:t>Twenty one</w:t>
      </w:r>
      <w:proofErr w:type="gramEnd"/>
      <w:r>
        <w:rPr>
          <w:rFonts w:ascii="Times New Roman" w:hAnsi="Times New Roman" w:cs="Times New Roman"/>
        </w:rPr>
        <w:t xml:space="preserve"> isolates were selected for whole genomic sequencing (WGS). </w:t>
      </w:r>
      <w:r w:rsidRPr="0092638E">
        <w:rPr>
          <w:rFonts w:ascii="Times New Roman" w:hAnsi="Times New Roman" w:cs="Times New Roman"/>
        </w:rPr>
        <w:t>T</w:t>
      </w:r>
      <w:r>
        <w:rPr>
          <w:rFonts w:ascii="Times New Roman" w:hAnsi="Times New Roman" w:cs="Times New Roman"/>
        </w:rPr>
        <w:t>hese included t</w:t>
      </w:r>
      <w:r w:rsidRPr="0092638E">
        <w:rPr>
          <w:rFonts w:ascii="Times New Roman" w:hAnsi="Times New Roman" w:cs="Times New Roman"/>
        </w:rPr>
        <w:t xml:space="preserve">he only isolate resistant to third-generation cephalosporins </w:t>
      </w:r>
      <w:r>
        <w:rPr>
          <w:rFonts w:ascii="Times New Roman" w:hAnsi="Times New Roman" w:cs="Times New Roman"/>
        </w:rPr>
        <w:t>(n=1),</w:t>
      </w:r>
      <w:r w:rsidRPr="0092638E">
        <w:rPr>
          <w:rFonts w:ascii="Times New Roman" w:hAnsi="Times New Roman" w:cs="Times New Roman"/>
        </w:rPr>
        <w:t xml:space="preserve"> all isolates resistant to quinolines (n=3)</w:t>
      </w:r>
      <w:r>
        <w:rPr>
          <w:rFonts w:ascii="Times New Roman" w:hAnsi="Times New Roman" w:cs="Times New Roman"/>
        </w:rPr>
        <w:t>,</w:t>
      </w:r>
      <w:r w:rsidRPr="0092638E">
        <w:rPr>
          <w:rFonts w:ascii="Times New Roman" w:hAnsi="Times New Roman" w:cs="Times New Roman"/>
        </w:rPr>
        <w:t xml:space="preserve"> a </w:t>
      </w:r>
      <w:r>
        <w:rPr>
          <w:rFonts w:ascii="Times New Roman" w:hAnsi="Times New Roman" w:cs="Times New Roman"/>
        </w:rPr>
        <w:t xml:space="preserve">randomly selected </w:t>
      </w:r>
      <w:r w:rsidRPr="0092638E">
        <w:rPr>
          <w:rFonts w:ascii="Times New Roman" w:hAnsi="Times New Roman" w:cs="Times New Roman"/>
        </w:rPr>
        <w:t>representative isolate of the remaining phenotype with resistance to 5 or more classes of antimicrobials</w:t>
      </w:r>
      <w:r>
        <w:rPr>
          <w:rFonts w:ascii="Times New Roman" w:hAnsi="Times New Roman" w:cs="Times New Roman"/>
        </w:rPr>
        <w:t xml:space="preserve"> but not to CIAs</w:t>
      </w:r>
      <w:r w:rsidRPr="0092638E">
        <w:rPr>
          <w:rFonts w:ascii="Times New Roman" w:hAnsi="Times New Roman" w:cs="Times New Roman"/>
        </w:rPr>
        <w:t xml:space="preserve"> (n=1)</w:t>
      </w:r>
      <w:r>
        <w:rPr>
          <w:rFonts w:ascii="Times New Roman" w:hAnsi="Times New Roman" w:cs="Times New Roman"/>
        </w:rPr>
        <w:t>, and</w:t>
      </w:r>
      <w:r w:rsidRPr="0092638E">
        <w:rPr>
          <w:rFonts w:ascii="Times New Roman" w:hAnsi="Times New Roman" w:cs="Times New Roman"/>
        </w:rPr>
        <w:t xml:space="preserve"> a selection of isolates with meropenem MIC</w:t>
      </w:r>
      <w:r>
        <w:rPr>
          <w:rFonts w:ascii="Times New Roman" w:hAnsi="Times New Roman" w:cs="Times New Roman"/>
        </w:rPr>
        <w:t>s</w:t>
      </w:r>
      <w:r w:rsidRPr="0092638E">
        <w:rPr>
          <w:rFonts w:ascii="Times New Roman" w:hAnsi="Times New Roman" w:cs="Times New Roman"/>
        </w:rPr>
        <w:t xml:space="preserve"> above the ECOFF breakpoint (n=16). </w:t>
      </w:r>
      <w:r w:rsidR="00767450" w:rsidRPr="0092638E">
        <w:rPr>
          <w:rFonts w:ascii="Times New Roman" w:hAnsi="Times New Roman" w:cs="Times New Roman"/>
          <w:lang w:val="en-AU"/>
        </w:rPr>
        <w:t xml:space="preserve">DNA was extracted using the </w:t>
      </w:r>
      <w:proofErr w:type="spellStart"/>
      <w:r w:rsidR="00767450" w:rsidRPr="0092638E">
        <w:rPr>
          <w:rFonts w:ascii="Times New Roman" w:hAnsi="Times New Roman" w:cs="Times New Roman"/>
          <w:lang w:val="en-AU"/>
        </w:rPr>
        <w:t>MagMAX</w:t>
      </w:r>
      <w:proofErr w:type="spellEnd"/>
      <w:r w:rsidR="00767450" w:rsidRPr="0092638E">
        <w:rPr>
          <w:rFonts w:ascii="Times New Roman" w:hAnsi="Times New Roman" w:cs="Times New Roman"/>
          <w:lang w:val="en-AU"/>
        </w:rPr>
        <w:t>™ Multi-Sample Kit (</w:t>
      </w:r>
      <w:proofErr w:type="spellStart"/>
      <w:r w:rsidR="00767450" w:rsidRPr="0092638E">
        <w:rPr>
          <w:rFonts w:ascii="Times New Roman" w:hAnsi="Times New Roman" w:cs="Times New Roman"/>
          <w:lang w:val="en-AU"/>
        </w:rPr>
        <w:t>Thermo</w:t>
      </w:r>
      <w:proofErr w:type="spellEnd"/>
      <w:r w:rsidR="00767450" w:rsidRPr="0092638E">
        <w:rPr>
          <w:rFonts w:ascii="Times New Roman" w:hAnsi="Times New Roman" w:cs="Times New Roman"/>
          <w:lang w:val="en-AU"/>
        </w:rPr>
        <w:t xml:space="preserve"> Fisher Scientific, USA), following the manufacturer’s instructions. Library preparation was performed using the </w:t>
      </w:r>
      <w:proofErr w:type="spellStart"/>
      <w:r w:rsidR="00767450" w:rsidRPr="0092638E">
        <w:rPr>
          <w:rFonts w:ascii="Times New Roman" w:hAnsi="Times New Roman" w:cs="Times New Roman"/>
          <w:lang w:val="en-AU"/>
        </w:rPr>
        <w:t>Celero</w:t>
      </w:r>
      <w:proofErr w:type="spellEnd"/>
      <w:r w:rsidR="00767450" w:rsidRPr="0092638E">
        <w:rPr>
          <w:rFonts w:ascii="Times New Roman" w:hAnsi="Times New Roman" w:cs="Times New Roman"/>
          <w:lang w:val="en-AU"/>
        </w:rPr>
        <w:t xml:space="preserve"> DNA-Seq Library Preparation Kit (NuGEN-Tecan), and sequencing was conducted on the Illumina </w:t>
      </w:r>
      <w:proofErr w:type="spellStart"/>
      <w:r w:rsidR="00767450" w:rsidRPr="0092638E">
        <w:rPr>
          <w:rFonts w:ascii="Times New Roman" w:hAnsi="Times New Roman" w:cs="Times New Roman"/>
          <w:lang w:val="en-AU"/>
        </w:rPr>
        <w:lastRenderedPageBreak/>
        <w:t>NextSeq</w:t>
      </w:r>
      <w:proofErr w:type="spellEnd"/>
      <w:r w:rsidR="00767450" w:rsidRPr="0092638E">
        <w:rPr>
          <w:rFonts w:ascii="Times New Roman" w:hAnsi="Times New Roman" w:cs="Times New Roman"/>
          <w:lang w:val="en-AU"/>
        </w:rPr>
        <w:t xml:space="preserve"> platform with a 300-cycle High Output Reagent Kit. Sequencing procedures followed </w:t>
      </w:r>
      <w:r>
        <w:rPr>
          <w:rFonts w:ascii="Times New Roman" w:hAnsi="Times New Roman" w:cs="Times New Roman"/>
          <w:lang w:val="en-AU"/>
        </w:rPr>
        <w:t xml:space="preserve">a previously described </w:t>
      </w:r>
      <w:r w:rsidR="00767450" w:rsidRPr="0092638E">
        <w:rPr>
          <w:rFonts w:ascii="Times New Roman" w:hAnsi="Times New Roman" w:cs="Times New Roman"/>
          <w:lang w:val="en-AU"/>
        </w:rPr>
        <w:t xml:space="preserve">protocol </w:t>
      </w:r>
      <w:r w:rsidR="00DF44CB">
        <w:rPr>
          <w:rFonts w:ascii="Times New Roman" w:hAnsi="Times New Roman" w:cs="Times New Roman"/>
          <w:lang w:val="en-AU"/>
        </w:rPr>
        <w:fldChar w:fldCharType="begin">
          <w:fldData xml:space="preserve">PEVuZE5vdGU+PENpdGU+PEF1dGhvcj5PJmFwb3M7RGVhPC9BdXRob3I+PFllYXI+MjAxOTwvWWVh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</w:fldData>
        </w:fldChar>
      </w:r>
      <w:r w:rsidR="00D7345A">
        <w:rPr>
          <w:rFonts w:ascii="Times New Roman" w:hAnsi="Times New Roman" w:cs="Times New Roman"/>
          <w:lang w:val="en-AU"/>
        </w:rPr>
        <w:instrText xml:space="preserve"> ADDIN EN.CITE </w:instrText>
      </w:r>
      <w:r w:rsidR="00D7345A">
        <w:rPr>
          <w:rFonts w:ascii="Times New Roman" w:hAnsi="Times New Roman" w:cs="Times New Roman"/>
          <w:lang w:val="en-AU"/>
        </w:rPr>
        <w:fldChar w:fldCharType="begin">
          <w:fldData xml:space="preserve">PEVuZE5vdGU+PENpdGU+PEF1dGhvcj5PJmFwb3M7RGVhPC9BdXRob3I+PFllYXI+MjAxOTwvWWVh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</w:fldData>
        </w:fldChar>
      </w:r>
      <w:r w:rsidR="00D7345A">
        <w:rPr>
          <w:rFonts w:ascii="Times New Roman" w:hAnsi="Times New Roman" w:cs="Times New Roman"/>
          <w:lang w:val="en-AU"/>
        </w:rPr>
        <w:instrText xml:space="preserve"> ADDIN EN.CITE.DATA </w:instrText>
      </w:r>
      <w:r w:rsidR="00D7345A">
        <w:rPr>
          <w:rFonts w:ascii="Times New Roman" w:hAnsi="Times New Roman" w:cs="Times New Roman"/>
          <w:lang w:val="en-AU"/>
        </w:rPr>
      </w:r>
      <w:r w:rsidR="00D7345A">
        <w:rPr>
          <w:rFonts w:ascii="Times New Roman" w:hAnsi="Times New Roman" w:cs="Times New Roman"/>
          <w:lang w:val="en-AU"/>
        </w:rPr>
        <w:fldChar w:fldCharType="end"/>
      </w:r>
      <w:r w:rsidR="00DF44CB">
        <w:rPr>
          <w:rFonts w:ascii="Times New Roman" w:hAnsi="Times New Roman" w:cs="Times New Roman"/>
          <w:lang w:val="en-AU"/>
        </w:rPr>
      </w:r>
      <w:r w:rsidR="00DF44CB">
        <w:rPr>
          <w:rFonts w:ascii="Times New Roman" w:hAnsi="Times New Roman" w:cs="Times New Roman"/>
          <w:lang w:val="en-AU"/>
        </w:rPr>
        <w:fldChar w:fldCharType="separate"/>
      </w:r>
      <w:r w:rsidR="00DF44CB">
        <w:rPr>
          <w:rFonts w:ascii="Times New Roman" w:hAnsi="Times New Roman" w:cs="Times New Roman"/>
          <w:noProof/>
          <w:lang w:val="en-AU"/>
        </w:rPr>
        <w:t>(O'Dea et al., 2019)</w:t>
      </w:r>
      <w:r w:rsidR="00DF44CB">
        <w:rPr>
          <w:rFonts w:ascii="Times New Roman" w:hAnsi="Times New Roman" w:cs="Times New Roman"/>
          <w:lang w:val="en-AU"/>
        </w:rPr>
        <w:fldChar w:fldCharType="end"/>
      </w:r>
      <w:r w:rsidR="002D3783">
        <w:rPr>
          <w:rFonts w:ascii="Times New Roman" w:hAnsi="Times New Roman" w:cs="Times New Roman"/>
          <w:lang w:val="en-AU"/>
        </w:rPr>
        <w:t>.</w:t>
      </w:r>
    </w:p>
    <w:p w14:paraId="7A42724C" w14:textId="77777777" w:rsidR="000769AC" w:rsidRPr="0092638E" w:rsidRDefault="000769AC" w:rsidP="4D7F3D51">
      <w:pPr>
        <w:pStyle w:val="Heading2"/>
        <w:pBdr>
          <w:top w:val="none" w:sz="0" w:space="0" w:color="000000"/>
          <w:left w:val="none" w:sz="0" w:space="0" w:color="000000"/>
          <w:bottom w:val="none" w:sz="0" w:space="0" w:color="000000"/>
          <w:right w:val="none" w:sz="0" w:space="0" w:color="000000"/>
          <w:between w:val="none" w:sz="0" w:space="0" w:color="000000"/>
        </w:pBdr>
        <w:spacing w:before="0" w:after="0" w:line="360" w:lineRule="auto"/>
        <w:rPr>
          <w:rFonts w:ascii="Times New Roman" w:eastAsia="Calibri" w:hAnsi="Times New Roman" w:cs="Times New Roman"/>
          <w:b/>
          <w:bCs/>
          <w:i/>
          <w:iCs/>
          <w:color w:val="auto"/>
          <w:sz w:val="24"/>
          <w:szCs w:val="24"/>
          <w:lang w:val="en-AU"/>
        </w:rPr>
      </w:pPr>
    </w:p>
    <w:p w14:paraId="73E40A09" w14:textId="515D102D" w:rsidR="02339A9F" w:rsidRPr="0092638E" w:rsidRDefault="02339A9F" w:rsidP="4D7F3D51">
      <w:pPr>
        <w:pStyle w:val="Heading2"/>
        <w:pBdr>
          <w:top w:val="none" w:sz="0" w:space="0" w:color="000000"/>
          <w:left w:val="none" w:sz="0" w:space="0" w:color="000000"/>
          <w:bottom w:val="none" w:sz="0" w:space="0" w:color="000000"/>
          <w:right w:val="none" w:sz="0" w:space="0" w:color="000000"/>
          <w:between w:val="none" w:sz="0" w:space="0" w:color="000000"/>
        </w:pBdr>
        <w:spacing w:before="0" w:after="0" w:line="360" w:lineRule="auto"/>
        <w:rPr>
          <w:rFonts w:ascii="Times New Roman" w:eastAsia="Calibri" w:hAnsi="Times New Roman" w:cs="Times New Roman"/>
          <w:b/>
          <w:bCs/>
          <w:i/>
          <w:iCs/>
          <w:color w:val="auto"/>
          <w:sz w:val="24"/>
          <w:szCs w:val="24"/>
        </w:rPr>
      </w:pPr>
      <w:r w:rsidRPr="0092638E">
        <w:rPr>
          <w:rFonts w:ascii="Times New Roman" w:eastAsia="Calibri" w:hAnsi="Times New Roman" w:cs="Times New Roman"/>
          <w:b/>
          <w:bCs/>
          <w:i/>
          <w:iCs/>
          <w:color w:val="auto"/>
          <w:sz w:val="24"/>
          <w:szCs w:val="24"/>
          <w:lang w:val="en-AU"/>
        </w:rPr>
        <w:t xml:space="preserve">Statistical analysis </w:t>
      </w:r>
    </w:p>
    <w:p w14:paraId="196A7F7D" w14:textId="4CF4463C" w:rsidR="02339A9F" w:rsidRPr="0092638E" w:rsidRDefault="00EC107A" w:rsidP="00C757D8">
      <w:pPr>
        <w:pBdr>
          <w:top w:val="nil"/>
          <w:left w:val="nil"/>
          <w:bottom w:val="nil"/>
          <w:right w:val="nil"/>
          <w:between w:val="nil"/>
        </w:pBdr>
        <w:spacing w:after="0" w:line="360" w:lineRule="auto"/>
        <w:rPr>
          <w:rFonts w:ascii="Times New Roman" w:eastAsia="Calibri" w:hAnsi="Times New Roman" w:cs="Times New Roman"/>
          <w:b/>
          <w:bCs/>
          <w:i/>
          <w:iCs/>
          <w:color w:val="000000" w:themeColor="text1"/>
          <w:highlight w:val="yellow"/>
          <w:lang w:val="en-AU"/>
        </w:rPr>
      </w:pPr>
      <w:r w:rsidRPr="0092638E">
        <w:rPr>
          <w:rFonts w:ascii="Times New Roman" w:eastAsia="Calibri" w:hAnsi="Times New Roman" w:cs="Times New Roman"/>
          <w:color w:val="000000" w:themeColor="text1"/>
          <w:lang w:val="en-AU"/>
        </w:rPr>
        <w:t>Exact binomial c</w:t>
      </w:r>
      <w:r w:rsidR="02339A9F" w:rsidRPr="0092638E">
        <w:rPr>
          <w:rFonts w:ascii="Times New Roman" w:eastAsia="Calibri" w:hAnsi="Times New Roman" w:cs="Times New Roman"/>
          <w:color w:val="000000" w:themeColor="text1"/>
          <w:lang w:val="en-AU"/>
        </w:rPr>
        <w:t xml:space="preserve">onfidence intervals </w:t>
      </w:r>
      <w:r w:rsidRPr="0092638E">
        <w:rPr>
          <w:rFonts w:ascii="Times New Roman" w:eastAsia="Calibri" w:hAnsi="Times New Roman" w:cs="Times New Roman"/>
          <w:color w:val="000000" w:themeColor="text1"/>
          <w:lang w:val="en-AU"/>
        </w:rPr>
        <w:t xml:space="preserve">for the percent of isolates resistant to each antimicrobial were </w:t>
      </w:r>
      <w:r w:rsidR="02339A9F" w:rsidRPr="0092638E">
        <w:rPr>
          <w:rFonts w:ascii="Times New Roman" w:eastAsia="Calibri" w:hAnsi="Times New Roman" w:cs="Times New Roman"/>
          <w:color w:val="000000" w:themeColor="text1"/>
          <w:lang w:val="en-AU"/>
        </w:rPr>
        <w:t>calculated using the Clopper-Pearson method</w:t>
      </w:r>
      <w:r w:rsidR="54536DDC" w:rsidRPr="0092638E">
        <w:rPr>
          <w:rFonts w:ascii="Times New Roman" w:eastAsia="Calibri" w:hAnsi="Times New Roman" w:cs="Times New Roman"/>
          <w:color w:val="000000" w:themeColor="text1"/>
          <w:lang w:val="en-AU"/>
        </w:rPr>
        <w:t xml:space="preserve"> </w:t>
      </w:r>
      <w:r w:rsidR="00390628" w:rsidRPr="0092638E">
        <w:rPr>
          <w:rFonts w:ascii="Times New Roman" w:eastAsia="Calibri" w:hAnsi="Times New Roman" w:cs="Times New Roman"/>
          <w:color w:val="000000" w:themeColor="text1"/>
          <w:lang w:val="en-AU"/>
        </w:rPr>
        <w:t>in</w:t>
      </w:r>
      <w:r w:rsidR="02339A9F" w:rsidRPr="0092638E">
        <w:rPr>
          <w:rFonts w:ascii="Times New Roman" w:eastAsia="Calibri" w:hAnsi="Times New Roman" w:cs="Times New Roman"/>
          <w:color w:val="000000" w:themeColor="text1"/>
          <w:lang w:val="en-AU"/>
        </w:rPr>
        <w:t xml:space="preserve"> </w:t>
      </w:r>
      <w:r w:rsidR="2C941004" w:rsidRPr="0092638E">
        <w:rPr>
          <w:rFonts w:ascii="Times New Roman" w:eastAsia="Calibri" w:hAnsi="Times New Roman" w:cs="Times New Roman"/>
          <w:color w:val="000000" w:themeColor="text1"/>
          <w:lang w:val="en-AU"/>
        </w:rPr>
        <w:t>STATA v.</w:t>
      </w:r>
      <w:r w:rsidR="00807887" w:rsidRPr="0092638E">
        <w:rPr>
          <w:rFonts w:ascii="Times New Roman" w:eastAsia="Calibri" w:hAnsi="Times New Roman" w:cs="Times New Roman"/>
          <w:color w:val="000000" w:themeColor="text1"/>
          <w:lang w:val="en-AU"/>
        </w:rPr>
        <w:t>18.5</w:t>
      </w:r>
      <w:r w:rsidR="00C757D8">
        <w:rPr>
          <w:rFonts w:ascii="Times New Roman" w:eastAsia="Calibri" w:hAnsi="Times New Roman" w:cs="Times New Roman"/>
          <w:color w:val="000000" w:themeColor="text1"/>
          <w:lang w:val="en-AU"/>
        </w:rPr>
        <w:t xml:space="preserve"> </w:t>
      </w:r>
      <w:r w:rsidR="00C757D8">
        <w:rPr>
          <w:rFonts w:ascii="Times New Roman" w:eastAsia="Calibri" w:hAnsi="Times New Roman" w:cs="Times New Roman"/>
          <w:color w:val="000000" w:themeColor="text1"/>
          <w:lang w:val="en-AU"/>
        </w:rPr>
        <w:fldChar w:fldCharType="begin"/>
      </w:r>
      <w:r w:rsidR="00D7345A">
        <w:rPr>
          <w:rFonts w:ascii="Times New Roman" w:eastAsia="Calibri" w:hAnsi="Times New Roman" w:cs="Times New Roman"/>
          <w:color w:val="000000" w:themeColor="text1"/>
          <w:lang w:val="en-AU"/>
        </w:rPr>
        <w:instrText xml:space="preserve"> ADDIN EN.CITE &lt;EndNote&gt;&lt;Cite&gt;&lt;Author&gt;StataCorp&lt;/Author&gt;&lt;Year&gt;2021&lt;/Year&gt;&lt;RecNum&gt;140&lt;/RecNum&gt;&lt;DisplayText&gt;(StataCorp, 2021)&lt;/DisplayText&gt;&lt;record&gt;&lt;rec-number&gt;140&lt;/rec-number&gt;&lt;foreign-keys&gt;&lt;key app="EN" db-id="dvarxdftyawtete5w9hxe0x1rrddv2wrfdps" timestamp="1748936909"&gt;140&lt;/key&gt;&lt;/foreign-keys&gt;&lt;ref-type name="Computer Program"&gt;9&lt;/ref-type&gt;&lt;contributors&gt;&lt;authors&gt;&lt;author&gt;StataCorp,&lt;/author&gt;&lt;/authors&gt;&lt;/contributors&gt;&lt;titles&gt;&lt;title&gt;Stata Statistical Software: Release 16.1&lt;/title&gt;&lt;/titles&gt;&lt;edition&gt;16.1&lt;/edition&gt;&lt;dates&gt;&lt;year&gt;2021&lt;/year&gt;&lt;/dates&gt;&lt;pub-location&gt;Texas, USA&lt;/pub-location&gt;&lt;publisher&gt;StataCorp LLC&lt;/publisher&gt;&lt;urls&gt;&lt;related-urls&gt;&lt;url&gt;https://www.stata.com&lt;/url&gt;&lt;/related-urls&gt;&lt;/urls&gt;&lt;/record&gt;&lt;/Cite&gt;&lt;/EndNote&gt;</w:instrText>
      </w:r>
      <w:r w:rsidR="00C757D8">
        <w:rPr>
          <w:rFonts w:ascii="Times New Roman" w:eastAsia="Calibri" w:hAnsi="Times New Roman" w:cs="Times New Roman"/>
          <w:color w:val="000000" w:themeColor="text1"/>
          <w:lang w:val="en-AU"/>
        </w:rPr>
        <w:fldChar w:fldCharType="separate"/>
      </w:r>
      <w:r w:rsidR="00C757D8">
        <w:rPr>
          <w:rFonts w:ascii="Times New Roman" w:eastAsia="Calibri" w:hAnsi="Times New Roman" w:cs="Times New Roman"/>
          <w:noProof/>
          <w:color w:val="000000" w:themeColor="text1"/>
          <w:lang w:val="en-AU"/>
        </w:rPr>
        <w:t>(StataCorp, 2021)</w:t>
      </w:r>
      <w:r w:rsidR="00C757D8">
        <w:rPr>
          <w:rFonts w:ascii="Times New Roman" w:eastAsia="Calibri" w:hAnsi="Times New Roman" w:cs="Times New Roman"/>
          <w:color w:val="000000" w:themeColor="text1"/>
          <w:lang w:val="en-AU"/>
        </w:rPr>
        <w:fldChar w:fldCharType="end"/>
      </w:r>
      <w:r w:rsidR="2C941004" w:rsidRPr="0092638E">
        <w:rPr>
          <w:rFonts w:ascii="Times New Roman" w:eastAsia="Calibri" w:hAnsi="Times New Roman" w:cs="Times New Roman"/>
          <w:color w:val="000000" w:themeColor="text1"/>
          <w:lang w:val="en-AU"/>
        </w:rPr>
        <w:t xml:space="preserve"> </w:t>
      </w:r>
      <w:r w:rsidR="739F222E" w:rsidRPr="0092638E">
        <w:rPr>
          <w:rFonts w:ascii="Times New Roman" w:eastAsia="Calibri" w:hAnsi="Times New Roman" w:cs="Times New Roman"/>
          <w:color w:val="000000" w:themeColor="text1"/>
          <w:lang w:val="en-AU"/>
        </w:rPr>
        <w:t>.</w:t>
      </w:r>
      <w:r w:rsidR="5D3EB05A" w:rsidRPr="0092638E">
        <w:rPr>
          <w:rFonts w:ascii="Times New Roman" w:eastAsia="Calibri" w:hAnsi="Times New Roman" w:cs="Times New Roman"/>
          <w:color w:val="000000" w:themeColor="text1"/>
          <w:lang w:val="en-AU"/>
        </w:rPr>
        <w:t xml:space="preserve"> </w:t>
      </w:r>
      <w:r w:rsidR="00100F8F" w:rsidRPr="0092638E">
        <w:rPr>
          <w:rFonts w:ascii="Times New Roman" w:eastAsia="Calibri" w:hAnsi="Times New Roman" w:cs="Times New Roman"/>
          <w:color w:val="000000" w:themeColor="text1"/>
          <w:lang w:val="en-AU"/>
        </w:rPr>
        <w:t xml:space="preserve">Heatmap plotting </w:t>
      </w:r>
      <w:r w:rsidR="00390628" w:rsidRPr="0092638E">
        <w:rPr>
          <w:rFonts w:ascii="Times New Roman" w:eastAsia="Calibri" w:hAnsi="Times New Roman" w:cs="Times New Roman"/>
          <w:color w:val="000000" w:themeColor="text1"/>
          <w:lang w:val="en-AU"/>
        </w:rPr>
        <w:t xml:space="preserve">of </w:t>
      </w:r>
      <w:r w:rsidR="00791A45" w:rsidRPr="0092638E">
        <w:rPr>
          <w:rFonts w:ascii="Times New Roman" w:eastAsia="Calibri" w:hAnsi="Times New Roman" w:cs="Times New Roman"/>
          <w:color w:val="000000" w:themeColor="text1"/>
          <w:lang w:val="en-AU"/>
        </w:rPr>
        <w:t xml:space="preserve">single resistance patterns amongst </w:t>
      </w:r>
      <w:r w:rsidR="00B667C8" w:rsidRPr="0092638E">
        <w:rPr>
          <w:rFonts w:ascii="Times New Roman" w:eastAsia="Calibri" w:hAnsi="Times New Roman" w:cs="Times New Roman"/>
          <w:color w:val="000000" w:themeColor="text1"/>
          <w:lang w:val="en-AU"/>
        </w:rPr>
        <w:t>herd</w:t>
      </w:r>
      <w:r w:rsidR="00791A45" w:rsidRPr="0092638E">
        <w:rPr>
          <w:rFonts w:ascii="Times New Roman" w:eastAsia="Calibri" w:hAnsi="Times New Roman" w:cs="Times New Roman"/>
          <w:color w:val="000000" w:themeColor="text1"/>
          <w:lang w:val="en-AU"/>
        </w:rPr>
        <w:t xml:space="preserve">s and </w:t>
      </w:r>
      <w:r w:rsidR="00213CC5" w:rsidRPr="0092638E">
        <w:rPr>
          <w:rFonts w:ascii="Times New Roman" w:eastAsia="Calibri" w:hAnsi="Times New Roman" w:cs="Times New Roman"/>
          <w:color w:val="000000" w:themeColor="text1"/>
          <w:lang w:val="en-AU"/>
        </w:rPr>
        <w:t xml:space="preserve">dendrogram plots from </w:t>
      </w:r>
      <w:r w:rsidR="00390628" w:rsidRPr="0092638E">
        <w:rPr>
          <w:rFonts w:ascii="Times New Roman" w:eastAsia="Calibri" w:hAnsi="Times New Roman" w:cs="Times New Roman"/>
          <w:color w:val="000000" w:themeColor="text1"/>
          <w:lang w:val="en-AU"/>
        </w:rPr>
        <w:t xml:space="preserve">an </w:t>
      </w:r>
      <w:r w:rsidR="00213CC5" w:rsidRPr="0092638E">
        <w:rPr>
          <w:rFonts w:ascii="Times New Roman" w:eastAsia="Calibri" w:hAnsi="Times New Roman" w:cs="Times New Roman"/>
          <w:color w:val="000000" w:themeColor="text1"/>
          <w:lang w:val="en-AU"/>
        </w:rPr>
        <w:t xml:space="preserve">analysis of </w:t>
      </w:r>
      <w:r w:rsidR="00791A45" w:rsidRPr="0092638E">
        <w:rPr>
          <w:rFonts w:ascii="Times New Roman" w:eastAsia="Calibri" w:hAnsi="Times New Roman" w:cs="Times New Roman"/>
          <w:color w:val="000000" w:themeColor="text1"/>
          <w:lang w:val="en-AU"/>
        </w:rPr>
        <w:t>hierarchical</w:t>
      </w:r>
      <w:r w:rsidR="00100F8F" w:rsidRPr="0092638E">
        <w:rPr>
          <w:rFonts w:ascii="Times New Roman" w:eastAsia="Calibri" w:hAnsi="Times New Roman" w:cs="Times New Roman"/>
          <w:color w:val="000000" w:themeColor="text1"/>
          <w:lang w:val="en-AU"/>
        </w:rPr>
        <w:t xml:space="preserve"> </w:t>
      </w:r>
      <w:r w:rsidR="00C11266" w:rsidRPr="0092638E">
        <w:rPr>
          <w:rFonts w:ascii="Times New Roman" w:eastAsia="Calibri" w:hAnsi="Times New Roman" w:cs="Times New Roman"/>
          <w:color w:val="000000" w:themeColor="text1"/>
          <w:lang w:val="en-AU"/>
        </w:rPr>
        <w:t xml:space="preserve">clustering of </w:t>
      </w:r>
      <w:r w:rsidR="00B667C8" w:rsidRPr="0092638E">
        <w:rPr>
          <w:rFonts w:ascii="Times New Roman" w:eastAsia="Calibri" w:hAnsi="Times New Roman" w:cs="Times New Roman"/>
          <w:color w:val="000000" w:themeColor="text1"/>
          <w:lang w:val="en-AU"/>
        </w:rPr>
        <w:t>herd</w:t>
      </w:r>
      <w:r w:rsidR="00C11266" w:rsidRPr="0092638E">
        <w:rPr>
          <w:rFonts w:ascii="Times New Roman" w:eastAsia="Calibri" w:hAnsi="Times New Roman" w:cs="Times New Roman"/>
          <w:color w:val="000000" w:themeColor="text1"/>
          <w:lang w:val="en-AU"/>
        </w:rPr>
        <w:t xml:space="preserve">s </w:t>
      </w:r>
      <w:r w:rsidR="00791A45" w:rsidRPr="0092638E">
        <w:rPr>
          <w:rFonts w:ascii="Times New Roman" w:eastAsia="Calibri" w:hAnsi="Times New Roman" w:cs="Times New Roman"/>
          <w:color w:val="000000" w:themeColor="text1"/>
          <w:lang w:val="en-AU"/>
        </w:rPr>
        <w:t>were</w:t>
      </w:r>
      <w:r w:rsidRPr="0092638E">
        <w:rPr>
          <w:rFonts w:ascii="Times New Roman" w:eastAsia="Calibri" w:hAnsi="Times New Roman" w:cs="Times New Roman"/>
          <w:color w:val="000000" w:themeColor="text1"/>
          <w:lang w:val="en-AU"/>
        </w:rPr>
        <w:t xml:space="preserve"> performed using</w:t>
      </w:r>
      <w:r w:rsidR="00791A45" w:rsidRPr="0092638E">
        <w:rPr>
          <w:rFonts w:ascii="Times New Roman" w:eastAsia="Calibri" w:hAnsi="Times New Roman" w:cs="Times New Roman"/>
          <w:color w:val="000000" w:themeColor="text1"/>
          <w:lang w:val="en-AU"/>
        </w:rPr>
        <w:t xml:space="preserve"> Python 3.11.7 </w:t>
      </w:r>
      <w:r w:rsidR="00C757D8">
        <w:rPr>
          <w:rFonts w:ascii="Times New Roman" w:eastAsia="Calibri" w:hAnsi="Times New Roman" w:cs="Times New Roman"/>
          <w:color w:val="000000" w:themeColor="text1"/>
          <w:lang w:val="en-AU"/>
        </w:rPr>
        <w:fldChar w:fldCharType="begin"/>
      </w:r>
      <w:r w:rsidR="00C757D8">
        <w:rPr>
          <w:rFonts w:ascii="Times New Roman" w:eastAsia="Calibri" w:hAnsi="Times New Roman" w:cs="Times New Roman"/>
          <w:color w:val="000000" w:themeColor="text1"/>
          <w:lang w:val="en-AU"/>
        </w:rPr>
        <w:instrText xml:space="preserve"> ADDIN EN.CITE &lt;EndNote&gt;&lt;Cite&gt;&lt;Author&gt;Python Software Foundation&lt;/Author&gt;&lt;Year&gt;2024&lt;/Year&gt;&lt;RecNum&gt;135&lt;/RecNum&gt;&lt;DisplayText&gt;(Python Software Foundation, 2024)&lt;/DisplayText&gt;&lt;record&gt;&lt;rec-number&gt;135&lt;/rec-number&gt;&lt;foreign-keys&gt;&lt;key app="EN" db-id="dvarxdftyawtete5w9hxe0x1rrddv2wrfdps" timestamp="1748936909"&gt;135&lt;/key&gt;&lt;/foreign-keys&gt;&lt;ref-type name="Computer Program"&gt;9&lt;/ref-type&gt;&lt;contributors&gt;&lt;authors&gt;&lt;author&gt;Python Software Foundation,&lt;/author&gt;&lt;/authors&gt;&lt;/contributors&gt;&lt;titles&gt;&lt;title&gt;Python Language Reference, version 3.11.7&lt;/title&gt;&lt;/titles&gt;&lt;dates&gt;&lt;year&gt;2024&lt;/year&gt;&lt;/dates&gt;&lt;urls&gt;&lt;related-urls&gt;&lt;url&gt;https://www.python.org/&lt;/url&gt;&lt;/related-urls&gt;&lt;/urls&gt;&lt;/record&gt;&lt;/Cite&gt;&lt;/EndNote&gt;</w:instrText>
      </w:r>
      <w:r w:rsidR="00C757D8">
        <w:rPr>
          <w:rFonts w:ascii="Times New Roman" w:eastAsia="Calibri" w:hAnsi="Times New Roman" w:cs="Times New Roman"/>
          <w:color w:val="000000" w:themeColor="text1"/>
          <w:lang w:val="en-AU"/>
        </w:rPr>
        <w:fldChar w:fldCharType="separate"/>
      </w:r>
      <w:r w:rsidR="00C757D8">
        <w:rPr>
          <w:rFonts w:ascii="Times New Roman" w:eastAsia="Calibri" w:hAnsi="Times New Roman" w:cs="Times New Roman"/>
          <w:noProof/>
          <w:color w:val="000000" w:themeColor="text1"/>
          <w:lang w:val="en-AU"/>
        </w:rPr>
        <w:t>(Python Software Foundation, 2024)</w:t>
      </w:r>
      <w:r w:rsidR="00C757D8">
        <w:rPr>
          <w:rFonts w:ascii="Times New Roman" w:eastAsia="Calibri" w:hAnsi="Times New Roman" w:cs="Times New Roman"/>
          <w:color w:val="000000" w:themeColor="text1"/>
          <w:lang w:val="en-AU"/>
        </w:rPr>
        <w:fldChar w:fldCharType="end"/>
      </w:r>
      <w:r w:rsidR="00C757D8">
        <w:rPr>
          <w:rFonts w:ascii="Times New Roman" w:eastAsia="Calibri" w:hAnsi="Times New Roman" w:cs="Times New Roman"/>
          <w:color w:val="000000" w:themeColor="text1"/>
          <w:lang w:val="en-AU"/>
        </w:rPr>
        <w:t xml:space="preserve"> </w:t>
      </w:r>
      <w:r w:rsidR="00390628" w:rsidRPr="0092638E">
        <w:rPr>
          <w:rFonts w:ascii="Times New Roman" w:eastAsia="Calibri" w:hAnsi="Times New Roman" w:cs="Times New Roman"/>
          <w:color w:val="000000" w:themeColor="text1"/>
          <w:lang w:val="en-AU"/>
        </w:rPr>
        <w:t>with</w:t>
      </w:r>
      <w:r w:rsidR="00791A45" w:rsidRPr="0092638E">
        <w:rPr>
          <w:rFonts w:ascii="Times New Roman" w:eastAsia="Calibri" w:hAnsi="Times New Roman" w:cs="Times New Roman"/>
          <w:color w:val="000000" w:themeColor="text1"/>
          <w:lang w:val="en-AU"/>
        </w:rPr>
        <w:t xml:space="preserve"> the </w:t>
      </w:r>
      <w:r w:rsidR="00100F8F" w:rsidRPr="0092638E">
        <w:rPr>
          <w:rFonts w:ascii="Times New Roman" w:eastAsia="Calibri" w:hAnsi="Times New Roman" w:cs="Times New Roman"/>
          <w:color w:val="000000" w:themeColor="text1"/>
          <w:lang w:val="en-AU"/>
        </w:rPr>
        <w:t xml:space="preserve">Seaborn </w:t>
      </w:r>
      <w:r w:rsidR="00C757D8">
        <w:rPr>
          <w:rFonts w:ascii="Times New Roman" w:eastAsia="Calibri" w:hAnsi="Times New Roman" w:cs="Times New Roman"/>
          <w:color w:val="000000" w:themeColor="text1"/>
          <w:lang w:val="en-AU"/>
        </w:rPr>
        <w:fldChar w:fldCharType="begin"/>
      </w:r>
      <w:r w:rsidR="00C757D8">
        <w:rPr>
          <w:rFonts w:ascii="Times New Roman" w:eastAsia="Calibri" w:hAnsi="Times New Roman" w:cs="Times New Roman"/>
          <w:color w:val="000000" w:themeColor="text1"/>
          <w:lang w:val="en-AU"/>
        </w:rPr>
        <w:instrText xml:space="preserve"> ADDIN EN.CITE &lt;EndNote&gt;&lt;Cite&gt;&lt;Author&gt;Waskom&lt;/Author&gt;&lt;Year&gt;2021&lt;/Year&gt;&lt;RecNum&gt;233&lt;/RecNum&gt;&lt;DisplayText&gt;(Waskom, 2021)&lt;/DisplayText&gt;&lt;record&gt;&lt;rec-number&gt;233&lt;/rec-number&gt;&lt;foreign-keys&gt;&lt;key app="EN" db-id="dvarxdftyawtete5w9hxe0x1rrddv2wrfdps" timestamp="1749009874"&gt;233&lt;/key&gt;&lt;/foreign-keys&gt;&lt;ref-type name="Journal Article"&gt;17&lt;/ref-type&gt;&lt;contributors&gt;&lt;authors&gt;&lt;author&gt;Waskom, M.L.&lt;/author&gt;&lt;/authors&gt;&lt;/contributors&gt;&lt;titles&gt;&lt;title&gt;seaborn: statistical data visualization&lt;/title&gt;&lt;secondary-title&gt;Journal of Open Source Software&lt;/secondary-title&gt;&lt;/titles&gt;&lt;periodical&gt;&lt;full-title&gt;Journal of Open Source Software&lt;/full-title&gt;&lt;/periodical&gt;&lt;pages&gt;3021&lt;/pages&gt;&lt;volume&gt;6&lt;/volume&gt;&lt;number&gt;60&lt;/number&gt;&lt;dates&gt;&lt;year&gt;2021&lt;/year&gt;&lt;/dates&gt;&lt;urls&gt;&lt;related-urls&gt;&lt;url&gt;https://doi.org/10.21105/joss.03021&lt;/url&gt;&lt;/related-urls&gt;&lt;/urls&gt;&lt;electronic-resource-num&gt;10.21105/joss.03021&lt;/electronic-resource-num&gt;&lt;/record&gt;&lt;/Cite&gt;&lt;/EndNote&gt;</w:instrText>
      </w:r>
      <w:r w:rsidR="00C757D8">
        <w:rPr>
          <w:rFonts w:ascii="Times New Roman" w:eastAsia="Calibri" w:hAnsi="Times New Roman" w:cs="Times New Roman"/>
          <w:color w:val="000000" w:themeColor="text1"/>
          <w:lang w:val="en-AU"/>
        </w:rPr>
        <w:fldChar w:fldCharType="separate"/>
      </w:r>
      <w:r w:rsidR="00C757D8">
        <w:rPr>
          <w:rFonts w:ascii="Times New Roman" w:eastAsia="Calibri" w:hAnsi="Times New Roman" w:cs="Times New Roman"/>
          <w:noProof/>
          <w:color w:val="000000" w:themeColor="text1"/>
          <w:lang w:val="en-AU"/>
        </w:rPr>
        <w:t>(Waskom, 2021)</w:t>
      </w:r>
      <w:r w:rsidR="00C757D8">
        <w:rPr>
          <w:rFonts w:ascii="Times New Roman" w:eastAsia="Calibri" w:hAnsi="Times New Roman" w:cs="Times New Roman"/>
          <w:color w:val="000000" w:themeColor="text1"/>
          <w:lang w:val="en-AU"/>
        </w:rPr>
        <w:fldChar w:fldCharType="end"/>
      </w:r>
      <w:r w:rsidR="00C757D8">
        <w:rPr>
          <w:rFonts w:ascii="Times New Roman" w:eastAsia="Calibri" w:hAnsi="Times New Roman" w:cs="Times New Roman"/>
          <w:color w:val="000000" w:themeColor="text1"/>
          <w:lang w:val="en-AU"/>
        </w:rPr>
        <w:t xml:space="preserve"> </w:t>
      </w:r>
      <w:r w:rsidR="00100F8F" w:rsidRPr="0092638E">
        <w:rPr>
          <w:rFonts w:ascii="Times New Roman" w:eastAsia="Calibri" w:hAnsi="Times New Roman" w:cs="Times New Roman"/>
          <w:color w:val="000000" w:themeColor="text1"/>
          <w:lang w:val="en-AU"/>
        </w:rPr>
        <w:t xml:space="preserve">and SciPy </w:t>
      </w:r>
      <w:r w:rsidR="00C757D8">
        <w:rPr>
          <w:rFonts w:ascii="Times New Roman" w:eastAsia="Calibri" w:hAnsi="Times New Roman" w:cs="Times New Roman"/>
          <w:color w:val="000000" w:themeColor="text1"/>
          <w:lang w:val="en-AU"/>
        </w:rPr>
        <w:fldChar w:fldCharType="begin">
          <w:fldData xml:space="preserve">PEVuZE5vdGU+PENpdGU+PEF1dGhvcj5WaXJ0YW5lbjwvQXV0aG9yPjxZZWFyPjIwMjA8L1llYXI+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</w:fldData>
        </w:fldChar>
      </w:r>
      <w:r w:rsidR="00C757D8">
        <w:rPr>
          <w:rFonts w:ascii="Times New Roman" w:eastAsia="Calibri" w:hAnsi="Times New Roman" w:cs="Times New Roman"/>
          <w:color w:val="000000" w:themeColor="text1"/>
          <w:lang w:val="en-AU"/>
        </w:rPr>
        <w:instrText xml:space="preserve"> ADDIN EN.CITE </w:instrText>
      </w:r>
      <w:r w:rsidR="00C757D8">
        <w:rPr>
          <w:rFonts w:ascii="Times New Roman" w:eastAsia="Calibri" w:hAnsi="Times New Roman" w:cs="Times New Roman"/>
          <w:color w:val="000000" w:themeColor="text1"/>
          <w:lang w:val="en-AU"/>
        </w:rPr>
        <w:fldChar w:fldCharType="begin">
          <w:fldData xml:space="preserve">PEVuZE5vdGU+PENpdGU+PEF1dGhvcj5WaXJ0YW5lbjwvQXV0aG9yPjxZZWFyPjIwMjA8L1llYXI+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</w:fldData>
        </w:fldChar>
      </w:r>
      <w:r w:rsidR="00C757D8">
        <w:rPr>
          <w:rFonts w:ascii="Times New Roman" w:eastAsia="Calibri" w:hAnsi="Times New Roman" w:cs="Times New Roman"/>
          <w:color w:val="000000" w:themeColor="text1"/>
          <w:lang w:val="en-AU"/>
        </w:rPr>
        <w:instrText xml:space="preserve"> ADDIN EN.CITE.DATA </w:instrText>
      </w:r>
      <w:r w:rsidR="00C757D8">
        <w:rPr>
          <w:rFonts w:ascii="Times New Roman" w:eastAsia="Calibri" w:hAnsi="Times New Roman" w:cs="Times New Roman"/>
          <w:color w:val="000000" w:themeColor="text1"/>
          <w:lang w:val="en-AU"/>
        </w:rPr>
      </w:r>
      <w:r w:rsidR="00C757D8">
        <w:rPr>
          <w:rFonts w:ascii="Times New Roman" w:eastAsia="Calibri" w:hAnsi="Times New Roman" w:cs="Times New Roman"/>
          <w:color w:val="000000" w:themeColor="text1"/>
          <w:lang w:val="en-AU"/>
        </w:rPr>
        <w:fldChar w:fldCharType="end"/>
      </w:r>
      <w:r w:rsidR="00C757D8">
        <w:rPr>
          <w:rFonts w:ascii="Times New Roman" w:eastAsia="Calibri" w:hAnsi="Times New Roman" w:cs="Times New Roman"/>
          <w:color w:val="000000" w:themeColor="text1"/>
          <w:lang w:val="en-AU"/>
        </w:rPr>
      </w:r>
      <w:r w:rsidR="00C757D8">
        <w:rPr>
          <w:rFonts w:ascii="Times New Roman" w:eastAsia="Calibri" w:hAnsi="Times New Roman" w:cs="Times New Roman"/>
          <w:color w:val="000000" w:themeColor="text1"/>
          <w:lang w:val="en-AU"/>
        </w:rPr>
        <w:fldChar w:fldCharType="separate"/>
      </w:r>
      <w:r w:rsidR="00C757D8">
        <w:rPr>
          <w:rFonts w:ascii="Times New Roman" w:eastAsia="Calibri" w:hAnsi="Times New Roman" w:cs="Times New Roman"/>
          <w:noProof/>
          <w:color w:val="000000" w:themeColor="text1"/>
          <w:lang w:val="en-AU"/>
        </w:rPr>
        <w:t>(Virtanen et al., 2020)</w:t>
      </w:r>
      <w:r w:rsidR="00C757D8">
        <w:rPr>
          <w:rFonts w:ascii="Times New Roman" w:eastAsia="Calibri" w:hAnsi="Times New Roman" w:cs="Times New Roman"/>
          <w:color w:val="000000" w:themeColor="text1"/>
          <w:lang w:val="en-AU"/>
        </w:rPr>
        <w:fldChar w:fldCharType="end"/>
      </w:r>
      <w:r w:rsidR="00C757D8">
        <w:rPr>
          <w:rFonts w:ascii="Times New Roman" w:eastAsia="Calibri" w:hAnsi="Times New Roman" w:cs="Times New Roman"/>
          <w:color w:val="000000" w:themeColor="text1"/>
          <w:lang w:val="en-AU"/>
        </w:rPr>
        <w:t xml:space="preserve"> </w:t>
      </w:r>
      <w:r w:rsidR="00100F8F" w:rsidRPr="0092638E">
        <w:rPr>
          <w:rFonts w:ascii="Times New Roman" w:eastAsia="Calibri" w:hAnsi="Times New Roman" w:cs="Times New Roman"/>
          <w:color w:val="000000" w:themeColor="text1"/>
          <w:lang w:val="en-AU"/>
        </w:rPr>
        <w:t>modules</w:t>
      </w:r>
      <w:r w:rsidR="00C757D8">
        <w:rPr>
          <w:rFonts w:ascii="Times New Roman" w:eastAsia="Calibri" w:hAnsi="Times New Roman" w:cs="Times New Roman"/>
          <w:color w:val="000000" w:themeColor="text1"/>
          <w:lang w:val="en-AU"/>
        </w:rPr>
        <w:t>,</w:t>
      </w:r>
      <w:r w:rsidR="00100F8F" w:rsidRPr="0092638E">
        <w:rPr>
          <w:rFonts w:ascii="Times New Roman" w:eastAsia="Calibri" w:hAnsi="Times New Roman" w:cs="Times New Roman"/>
          <w:color w:val="000000" w:themeColor="text1"/>
          <w:lang w:val="en-AU"/>
        </w:rPr>
        <w:t xml:space="preserve"> respectively.</w:t>
      </w:r>
    </w:p>
    <w:p w14:paraId="2C0B5B44" w14:textId="1836245E" w:rsidR="447B2ACC" w:rsidRPr="0092638E" w:rsidRDefault="447B2ACC" w:rsidP="4D7F3D51">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eastAsia="Calibri" w:hAnsi="Times New Roman" w:cs="Times New Roman"/>
          <w:color w:val="000000" w:themeColor="text1"/>
        </w:rPr>
      </w:pPr>
    </w:p>
    <w:p w14:paraId="0BAA4A2A" w14:textId="1EEBF1F8" w:rsidR="00961C9F" w:rsidRPr="0092638E" w:rsidRDefault="27FFA00B" w:rsidP="00961C9F">
      <w:pPr>
        <w:pStyle w:val="Heading1"/>
        <w:pBdr>
          <w:top w:val="nil"/>
          <w:left w:val="nil"/>
          <w:bottom w:val="nil"/>
          <w:right w:val="nil"/>
          <w:between w:val="nil"/>
        </w:pBdr>
        <w:spacing w:before="0" w:after="0" w:line="360" w:lineRule="auto"/>
        <w:rPr>
          <w:rFonts w:ascii="Times New Roman" w:eastAsia="Calibri" w:hAnsi="Times New Roman" w:cs="Times New Roman"/>
          <w:b/>
          <w:bCs/>
          <w:color w:val="auto"/>
          <w:sz w:val="24"/>
          <w:szCs w:val="24"/>
          <w:lang w:val="en-AU"/>
        </w:rPr>
      </w:pPr>
      <w:r w:rsidRPr="0092638E">
        <w:rPr>
          <w:rFonts w:ascii="Times New Roman" w:eastAsia="Calibri" w:hAnsi="Times New Roman" w:cs="Times New Roman"/>
          <w:b/>
          <w:bCs/>
          <w:color w:val="auto"/>
          <w:sz w:val="24"/>
          <w:szCs w:val="24"/>
          <w:lang w:val="en-AU"/>
        </w:rPr>
        <w:t xml:space="preserve">Results </w:t>
      </w:r>
    </w:p>
    <w:p w14:paraId="5128D446" w14:textId="7EC8F124" w:rsidR="27FFA00B" w:rsidRPr="0092638E" w:rsidRDefault="00807887" w:rsidP="4D7F3D51">
      <w:pPr>
        <w:pStyle w:val="Heading2"/>
        <w:pBdr>
          <w:top w:val="none" w:sz="0" w:space="0" w:color="000000"/>
          <w:left w:val="none" w:sz="0" w:space="0" w:color="000000"/>
          <w:bottom w:val="none" w:sz="0" w:space="0" w:color="000000"/>
          <w:right w:val="none" w:sz="0" w:space="0" w:color="000000"/>
          <w:between w:val="none" w:sz="0" w:space="0" w:color="000000"/>
        </w:pBdr>
        <w:spacing w:before="0" w:after="0" w:line="360" w:lineRule="auto"/>
        <w:rPr>
          <w:rFonts w:ascii="Times New Roman" w:eastAsia="Calibri" w:hAnsi="Times New Roman" w:cs="Times New Roman"/>
          <w:b/>
          <w:bCs/>
          <w:i/>
          <w:iCs/>
          <w:color w:val="auto"/>
          <w:sz w:val="24"/>
          <w:szCs w:val="24"/>
        </w:rPr>
      </w:pPr>
      <w:r w:rsidRPr="0092638E">
        <w:rPr>
          <w:rFonts w:ascii="Times New Roman" w:eastAsia="Calibri" w:hAnsi="Times New Roman" w:cs="Times New Roman"/>
          <w:b/>
          <w:bCs/>
          <w:i/>
          <w:iCs/>
          <w:color w:val="auto"/>
          <w:sz w:val="24"/>
          <w:szCs w:val="24"/>
          <w:lang w:val="en-AU"/>
        </w:rPr>
        <w:t>Overall results:</w:t>
      </w:r>
      <w:r w:rsidR="00961C9F" w:rsidRPr="0092638E">
        <w:rPr>
          <w:rFonts w:ascii="Times New Roman" w:eastAsia="Calibri" w:hAnsi="Times New Roman" w:cs="Times New Roman"/>
          <w:b/>
          <w:bCs/>
          <w:i/>
          <w:iCs/>
          <w:color w:val="auto"/>
          <w:sz w:val="24"/>
          <w:szCs w:val="24"/>
          <w:lang w:val="en-AU"/>
        </w:rPr>
        <w:t xml:space="preserve"> b</w:t>
      </w:r>
      <w:r w:rsidR="56036981" w:rsidRPr="0092638E">
        <w:rPr>
          <w:rFonts w:ascii="Times New Roman" w:eastAsia="Calibri" w:hAnsi="Times New Roman" w:cs="Times New Roman"/>
          <w:b/>
          <w:bCs/>
          <w:i/>
          <w:iCs/>
          <w:color w:val="auto"/>
          <w:sz w:val="24"/>
          <w:szCs w:val="24"/>
          <w:lang w:val="en-AU"/>
        </w:rPr>
        <w:t xml:space="preserve">acterial </w:t>
      </w:r>
      <w:r w:rsidR="00961C9F" w:rsidRPr="0092638E">
        <w:rPr>
          <w:rFonts w:ascii="Times New Roman" w:eastAsia="Calibri" w:hAnsi="Times New Roman" w:cs="Times New Roman"/>
          <w:b/>
          <w:bCs/>
          <w:i/>
          <w:iCs/>
          <w:color w:val="auto"/>
          <w:sz w:val="24"/>
          <w:szCs w:val="24"/>
          <w:lang w:val="en-AU"/>
        </w:rPr>
        <w:t>i</w:t>
      </w:r>
      <w:r w:rsidR="56036981" w:rsidRPr="0092638E">
        <w:rPr>
          <w:rFonts w:ascii="Times New Roman" w:eastAsia="Calibri" w:hAnsi="Times New Roman" w:cs="Times New Roman"/>
          <w:b/>
          <w:bCs/>
          <w:i/>
          <w:iCs/>
          <w:color w:val="auto"/>
          <w:sz w:val="24"/>
          <w:szCs w:val="24"/>
          <w:lang w:val="en-AU"/>
        </w:rPr>
        <w:t>solation</w:t>
      </w:r>
      <w:r w:rsidR="00C91F3D" w:rsidRPr="0092638E">
        <w:rPr>
          <w:rFonts w:ascii="Times New Roman" w:eastAsia="Calibri" w:hAnsi="Times New Roman" w:cs="Times New Roman"/>
          <w:b/>
          <w:bCs/>
          <w:i/>
          <w:iCs/>
          <w:color w:val="auto"/>
          <w:sz w:val="24"/>
          <w:szCs w:val="24"/>
          <w:lang w:val="en-AU"/>
        </w:rPr>
        <w:t xml:space="preserve"> and</w:t>
      </w:r>
      <w:r w:rsidR="00961C9F" w:rsidRPr="0092638E">
        <w:rPr>
          <w:rFonts w:ascii="Times New Roman" w:eastAsia="Calibri" w:hAnsi="Times New Roman" w:cs="Times New Roman"/>
          <w:b/>
          <w:bCs/>
          <w:i/>
          <w:iCs/>
          <w:color w:val="auto"/>
          <w:sz w:val="24"/>
          <w:szCs w:val="24"/>
          <w:lang w:val="en-AU"/>
        </w:rPr>
        <w:t xml:space="preserve"> </w:t>
      </w:r>
      <w:r w:rsidR="00C91F3D" w:rsidRPr="0092638E">
        <w:rPr>
          <w:rFonts w:ascii="Times New Roman" w:eastAsia="Calibri" w:hAnsi="Times New Roman" w:cs="Times New Roman"/>
          <w:b/>
          <w:bCs/>
          <w:i/>
          <w:iCs/>
          <w:color w:val="auto"/>
          <w:sz w:val="24"/>
          <w:szCs w:val="24"/>
          <w:lang w:val="en-AU"/>
        </w:rPr>
        <w:t>national-level prevalence</w:t>
      </w:r>
    </w:p>
    <w:p w14:paraId="753B02DA" w14:textId="10108A3D" w:rsidR="27FFA00B" w:rsidRPr="0092638E" w:rsidRDefault="007E05EC" w:rsidP="00571886">
      <w:pPr>
        <w:pBdr>
          <w:top w:val="nil"/>
          <w:left w:val="nil"/>
          <w:bottom w:val="nil"/>
          <w:right w:val="nil"/>
          <w:between w:val="nil"/>
        </w:pBdr>
        <w:spacing w:after="0" w:line="360" w:lineRule="auto"/>
        <w:jc w:val="both"/>
        <w:rPr>
          <w:rFonts w:ascii="Times New Roman" w:eastAsia="Calibri" w:hAnsi="Times New Roman" w:cs="Times New Roman"/>
          <w:color w:val="000000" w:themeColor="text1"/>
          <w:lang w:val="en-AU"/>
        </w:rPr>
      </w:pPr>
      <w:r w:rsidRPr="0092638E">
        <w:rPr>
          <w:rFonts w:ascii="Times New Roman" w:eastAsia="Calibri" w:hAnsi="Times New Roman" w:cs="Times New Roman"/>
          <w:color w:val="000000" w:themeColor="text1"/>
          <w:lang w:val="en-AU"/>
        </w:rPr>
        <w:t xml:space="preserve">A median of 93 </w:t>
      </w:r>
      <w:r w:rsidRPr="0092638E">
        <w:rPr>
          <w:rFonts w:ascii="Times New Roman" w:eastAsia="Calibri" w:hAnsi="Times New Roman" w:cs="Times New Roman"/>
          <w:i/>
          <w:iCs/>
          <w:color w:val="000000" w:themeColor="text1"/>
          <w:lang w:val="en-AU"/>
        </w:rPr>
        <w:t>E. coli</w:t>
      </w:r>
      <w:r w:rsidRPr="0092638E">
        <w:rPr>
          <w:rFonts w:ascii="Times New Roman" w:eastAsia="Calibri" w:hAnsi="Times New Roman" w:cs="Times New Roman"/>
          <w:color w:val="000000" w:themeColor="text1"/>
          <w:lang w:val="en-AU"/>
        </w:rPr>
        <w:t xml:space="preserve"> isolates were collected and appraised from each </w:t>
      </w:r>
      <w:r w:rsidR="00B667C8" w:rsidRPr="0092638E">
        <w:rPr>
          <w:rFonts w:ascii="Times New Roman" w:eastAsia="Calibri" w:hAnsi="Times New Roman" w:cs="Times New Roman"/>
          <w:color w:val="000000" w:themeColor="text1"/>
          <w:lang w:val="en-AU"/>
        </w:rPr>
        <w:t>herd</w:t>
      </w:r>
      <w:r w:rsidRPr="0092638E">
        <w:rPr>
          <w:rFonts w:ascii="Times New Roman" w:eastAsia="Calibri" w:hAnsi="Times New Roman" w:cs="Times New Roman"/>
          <w:color w:val="000000" w:themeColor="text1"/>
          <w:lang w:val="en-AU"/>
        </w:rPr>
        <w:t xml:space="preserve"> (range </w:t>
      </w:r>
      <w:r w:rsidR="56036981" w:rsidRPr="0092638E">
        <w:rPr>
          <w:rFonts w:ascii="Times New Roman" w:eastAsia="Calibri" w:hAnsi="Times New Roman" w:cs="Times New Roman"/>
          <w:color w:val="000000" w:themeColor="text1"/>
          <w:lang w:val="en-AU"/>
        </w:rPr>
        <w:t>69-94</w:t>
      </w:r>
      <w:r w:rsidRPr="0092638E">
        <w:rPr>
          <w:rFonts w:ascii="Times New Roman" w:eastAsia="Calibri" w:hAnsi="Times New Roman" w:cs="Times New Roman"/>
          <w:color w:val="000000" w:themeColor="text1"/>
          <w:lang w:val="en-AU"/>
        </w:rPr>
        <w:t>)</w:t>
      </w:r>
      <w:r w:rsidR="56036981" w:rsidRPr="0092638E">
        <w:rPr>
          <w:rFonts w:ascii="Times New Roman" w:eastAsia="Calibri" w:hAnsi="Times New Roman" w:cs="Times New Roman"/>
          <w:color w:val="000000" w:themeColor="text1"/>
          <w:lang w:val="en-AU"/>
        </w:rPr>
        <w:t xml:space="preserve">, </w:t>
      </w:r>
      <w:r w:rsidR="00A90CE6" w:rsidRPr="0092638E">
        <w:rPr>
          <w:rFonts w:ascii="Times New Roman" w:eastAsia="Calibri" w:hAnsi="Times New Roman" w:cs="Times New Roman"/>
          <w:color w:val="000000" w:themeColor="text1"/>
          <w:lang w:val="en-AU"/>
        </w:rPr>
        <w:t>with</w:t>
      </w:r>
      <w:r w:rsidRPr="0092638E">
        <w:rPr>
          <w:rFonts w:ascii="Times New Roman" w:eastAsia="Calibri" w:hAnsi="Times New Roman" w:cs="Times New Roman"/>
          <w:color w:val="000000" w:themeColor="text1"/>
          <w:lang w:val="en-AU"/>
        </w:rPr>
        <w:t xml:space="preserve"> </w:t>
      </w:r>
      <w:r w:rsidR="56036981" w:rsidRPr="0092638E">
        <w:rPr>
          <w:rFonts w:ascii="Times New Roman" w:eastAsia="Calibri" w:hAnsi="Times New Roman" w:cs="Times New Roman"/>
          <w:color w:val="000000" w:themeColor="text1"/>
          <w:lang w:val="en-AU"/>
        </w:rPr>
        <w:t>2</w:t>
      </w:r>
      <w:r w:rsidR="5E98E088" w:rsidRPr="0092638E">
        <w:rPr>
          <w:rFonts w:ascii="Times New Roman" w:eastAsia="Calibri" w:hAnsi="Times New Roman" w:cs="Times New Roman"/>
          <w:color w:val="000000" w:themeColor="text1"/>
          <w:lang w:val="en-AU"/>
        </w:rPr>
        <w:t>,</w:t>
      </w:r>
      <w:r w:rsidR="56036981" w:rsidRPr="0092638E">
        <w:rPr>
          <w:rFonts w:ascii="Times New Roman" w:eastAsia="Calibri" w:hAnsi="Times New Roman" w:cs="Times New Roman"/>
          <w:color w:val="000000" w:themeColor="text1"/>
          <w:lang w:val="en-AU"/>
        </w:rPr>
        <w:t>730 isolates</w:t>
      </w:r>
      <w:r w:rsidRPr="0092638E">
        <w:rPr>
          <w:rFonts w:ascii="Times New Roman" w:eastAsia="Calibri" w:hAnsi="Times New Roman" w:cs="Times New Roman"/>
          <w:color w:val="000000" w:themeColor="text1"/>
          <w:lang w:val="en-AU"/>
        </w:rPr>
        <w:t xml:space="preserve"> overall</w:t>
      </w:r>
      <w:r w:rsidR="56036981" w:rsidRPr="0092638E">
        <w:rPr>
          <w:rFonts w:ascii="Times New Roman" w:eastAsia="Calibri" w:hAnsi="Times New Roman" w:cs="Times New Roman"/>
          <w:color w:val="000000" w:themeColor="text1"/>
          <w:lang w:val="en-AU"/>
        </w:rPr>
        <w:t xml:space="preserve">. </w:t>
      </w:r>
      <w:bookmarkStart w:id="3" w:name="_Hlk200445132"/>
      <w:r w:rsidR="35CE6E93" w:rsidRPr="000E476A">
        <w:rPr>
          <w:rFonts w:ascii="Times New Roman" w:eastAsia="Calibri" w:hAnsi="Times New Roman" w:cs="Times New Roman"/>
          <w:color w:val="000000" w:themeColor="text1"/>
          <w:lang w:val="en-AU"/>
        </w:rPr>
        <w:t xml:space="preserve">Of </w:t>
      </w:r>
      <w:r w:rsidR="68975913" w:rsidRPr="000E476A">
        <w:rPr>
          <w:rFonts w:ascii="Times New Roman" w:eastAsia="Calibri" w:hAnsi="Times New Roman" w:cs="Times New Roman"/>
          <w:color w:val="000000" w:themeColor="text1"/>
          <w:lang w:val="en-AU"/>
        </w:rPr>
        <w:t>these</w:t>
      </w:r>
      <w:r w:rsidR="35CE6E93" w:rsidRPr="000E476A">
        <w:rPr>
          <w:rFonts w:ascii="Times New Roman" w:eastAsia="Calibri" w:hAnsi="Times New Roman" w:cs="Times New Roman"/>
          <w:color w:val="000000" w:themeColor="text1"/>
          <w:lang w:val="en-AU"/>
        </w:rPr>
        <w:t xml:space="preserve">, </w:t>
      </w:r>
      <w:bookmarkStart w:id="4" w:name="_Hlk200445068"/>
      <w:r w:rsidR="092AAF18" w:rsidRPr="000E476A">
        <w:rPr>
          <w:rFonts w:ascii="Times New Roman" w:eastAsia="Calibri" w:hAnsi="Times New Roman" w:cs="Times New Roman"/>
          <w:color w:val="000000" w:themeColor="text1"/>
          <w:lang w:val="en-AU"/>
        </w:rPr>
        <w:t>12</w:t>
      </w:r>
      <w:r w:rsidR="00AE4542" w:rsidRPr="000E476A">
        <w:rPr>
          <w:rFonts w:ascii="Times New Roman" w:eastAsia="Calibri" w:hAnsi="Times New Roman" w:cs="Times New Roman"/>
          <w:color w:val="000000" w:themeColor="text1"/>
          <w:lang w:val="en-AU"/>
        </w:rPr>
        <w:t>2</w:t>
      </w:r>
      <w:r w:rsidR="092AAF18" w:rsidRPr="000E476A">
        <w:rPr>
          <w:rFonts w:ascii="Times New Roman" w:eastAsia="Calibri" w:hAnsi="Times New Roman" w:cs="Times New Roman"/>
          <w:color w:val="000000" w:themeColor="text1"/>
          <w:lang w:val="en-AU"/>
        </w:rPr>
        <w:t xml:space="preserve"> </w:t>
      </w:r>
      <w:r w:rsidR="35CE6E93" w:rsidRPr="000E476A">
        <w:rPr>
          <w:rFonts w:ascii="Times New Roman" w:eastAsia="Calibri" w:hAnsi="Times New Roman" w:cs="Times New Roman"/>
          <w:color w:val="000000" w:themeColor="text1"/>
          <w:lang w:val="en-AU"/>
        </w:rPr>
        <w:t>(4.</w:t>
      </w:r>
      <w:r w:rsidR="00AE4542" w:rsidRPr="000E476A">
        <w:rPr>
          <w:rFonts w:ascii="Times New Roman" w:eastAsia="Calibri" w:hAnsi="Times New Roman" w:cs="Times New Roman"/>
          <w:color w:val="000000" w:themeColor="text1"/>
          <w:lang w:val="en-AU"/>
        </w:rPr>
        <w:t>47</w:t>
      </w:r>
      <w:r w:rsidR="35CE6E93" w:rsidRPr="000E476A">
        <w:rPr>
          <w:rFonts w:ascii="Times New Roman" w:eastAsia="Calibri" w:hAnsi="Times New Roman" w:cs="Times New Roman"/>
          <w:color w:val="000000" w:themeColor="text1"/>
          <w:lang w:val="en-AU"/>
        </w:rPr>
        <w:t>%)</w:t>
      </w:r>
      <w:r w:rsidR="35CE6E93" w:rsidRPr="0092638E">
        <w:rPr>
          <w:rFonts w:ascii="Times New Roman" w:eastAsia="Calibri" w:hAnsi="Times New Roman" w:cs="Times New Roman"/>
          <w:color w:val="000000" w:themeColor="text1"/>
          <w:lang w:val="en-AU"/>
        </w:rPr>
        <w:t xml:space="preserve"> </w:t>
      </w:r>
      <w:bookmarkEnd w:id="4"/>
      <w:r w:rsidR="35CE6E93" w:rsidRPr="0092638E">
        <w:rPr>
          <w:rFonts w:ascii="Times New Roman" w:eastAsia="Calibri" w:hAnsi="Times New Roman" w:cs="Times New Roman"/>
          <w:color w:val="000000" w:themeColor="text1"/>
          <w:lang w:val="en-AU"/>
        </w:rPr>
        <w:t>were non-</w:t>
      </w:r>
      <w:r w:rsidR="35CE6E93" w:rsidRPr="0072411D">
        <w:rPr>
          <w:rFonts w:ascii="Times New Roman" w:eastAsia="Calibri" w:hAnsi="Times New Roman" w:cs="Times New Roman"/>
          <w:color w:val="000000" w:themeColor="text1"/>
          <w:lang w:val="en-AU"/>
        </w:rPr>
        <w:t>wildtype</w:t>
      </w:r>
      <w:r w:rsidR="00B713BE" w:rsidRPr="0072411D">
        <w:rPr>
          <w:rFonts w:ascii="Times New Roman" w:eastAsia="Calibri" w:hAnsi="Times New Roman" w:cs="Times New Roman"/>
          <w:color w:val="000000" w:themeColor="text1"/>
          <w:lang w:val="en-AU"/>
        </w:rPr>
        <w:t xml:space="preserve"> </w:t>
      </w:r>
      <w:r w:rsidR="35CE6E93" w:rsidRPr="0072411D">
        <w:rPr>
          <w:rFonts w:ascii="Times New Roman" w:eastAsia="Calibri" w:hAnsi="Times New Roman" w:cs="Times New Roman"/>
          <w:color w:val="000000" w:themeColor="text1"/>
          <w:lang w:val="en-AU"/>
        </w:rPr>
        <w:t xml:space="preserve">to all </w:t>
      </w:r>
      <w:r w:rsidR="00464E32" w:rsidRPr="0072411D">
        <w:rPr>
          <w:rFonts w:ascii="Times New Roman" w:eastAsia="Calibri" w:hAnsi="Times New Roman" w:cs="Times New Roman"/>
          <w:color w:val="000000" w:themeColor="text1"/>
          <w:lang w:val="en-AU"/>
        </w:rPr>
        <w:t xml:space="preserve">tested </w:t>
      </w:r>
      <w:r w:rsidR="35CE6E93" w:rsidRPr="0072411D">
        <w:rPr>
          <w:rFonts w:ascii="Times New Roman" w:eastAsia="Calibri" w:hAnsi="Times New Roman" w:cs="Times New Roman"/>
          <w:color w:val="000000" w:themeColor="text1"/>
          <w:lang w:val="en-AU"/>
        </w:rPr>
        <w:t>antimicrobials</w:t>
      </w:r>
      <w:r w:rsidR="00464E32" w:rsidRPr="0072411D">
        <w:rPr>
          <w:rFonts w:ascii="Times New Roman" w:eastAsia="Calibri" w:hAnsi="Times New Roman" w:cs="Times New Roman"/>
          <w:color w:val="000000" w:themeColor="text1"/>
          <w:lang w:val="en-AU"/>
        </w:rPr>
        <w:t>.</w:t>
      </w:r>
      <w:bookmarkEnd w:id="3"/>
      <w:r w:rsidR="00464E32" w:rsidRPr="0072411D">
        <w:rPr>
          <w:rFonts w:ascii="Times New Roman" w:eastAsia="Calibri" w:hAnsi="Times New Roman" w:cs="Times New Roman"/>
          <w:color w:val="000000" w:themeColor="text1"/>
          <w:lang w:val="en-AU"/>
        </w:rPr>
        <w:t xml:space="preserve"> </w:t>
      </w:r>
      <w:r w:rsidR="35CE6E93" w:rsidRPr="0072411D">
        <w:rPr>
          <w:rFonts w:ascii="Times New Roman" w:eastAsia="Calibri" w:hAnsi="Times New Roman" w:cs="Times New Roman"/>
          <w:color w:val="000000" w:themeColor="text1"/>
          <w:lang w:val="en-AU"/>
        </w:rPr>
        <w:t>Al</w:t>
      </w:r>
      <w:r w:rsidR="35CE6E93" w:rsidRPr="0092638E">
        <w:rPr>
          <w:rFonts w:ascii="Times New Roman" w:eastAsia="Calibri" w:hAnsi="Times New Roman" w:cs="Times New Roman"/>
          <w:color w:val="000000" w:themeColor="text1"/>
          <w:lang w:val="en-AU"/>
        </w:rPr>
        <w:t xml:space="preserve">l isolates tested were clinically susceptible to amikacin, ceftazidime, colistin and meropenem. </w:t>
      </w:r>
      <w:r w:rsidRPr="0092638E">
        <w:rPr>
          <w:rFonts w:ascii="Times New Roman" w:eastAsia="Calibri" w:hAnsi="Times New Roman" w:cs="Times New Roman"/>
          <w:color w:val="000000" w:themeColor="text1"/>
          <w:lang w:val="en-AU"/>
        </w:rPr>
        <w:t>Non</w:t>
      </w:r>
      <w:r w:rsidR="35CE6E93" w:rsidRPr="0092638E">
        <w:rPr>
          <w:rFonts w:ascii="Times New Roman" w:eastAsia="Calibri" w:hAnsi="Times New Roman" w:cs="Times New Roman"/>
          <w:color w:val="000000" w:themeColor="text1"/>
          <w:lang w:val="en-AU"/>
        </w:rPr>
        <w:t xml:space="preserve">-wildtype </w:t>
      </w:r>
      <w:r w:rsidRPr="0092638E">
        <w:rPr>
          <w:rFonts w:ascii="Times New Roman" w:eastAsia="Calibri" w:hAnsi="Times New Roman" w:cs="Times New Roman"/>
          <w:color w:val="000000" w:themeColor="text1"/>
          <w:lang w:val="en-AU"/>
        </w:rPr>
        <w:t>resistance was</w:t>
      </w:r>
      <w:r w:rsidR="35CE6E93" w:rsidRPr="0092638E">
        <w:rPr>
          <w:rFonts w:ascii="Times New Roman" w:eastAsia="Calibri" w:hAnsi="Times New Roman" w:cs="Times New Roman"/>
          <w:color w:val="000000" w:themeColor="text1"/>
          <w:lang w:val="en-AU"/>
        </w:rPr>
        <w:t xml:space="preserve"> observed for ampicillin (77.36%), cefotaxime (0.18%), ceftazidime (0.18%) chloramphenicol (43.52%), ciprofloxacin (3.96%), florfenicol </w:t>
      </w:r>
      <w:r w:rsidR="35CE6E93" w:rsidRPr="00A86656">
        <w:rPr>
          <w:rFonts w:ascii="Times New Roman" w:eastAsia="Calibri" w:hAnsi="Times New Roman" w:cs="Times New Roman"/>
          <w:color w:val="000000" w:themeColor="text1"/>
          <w:lang w:val="en-AU"/>
        </w:rPr>
        <w:t>(17.33%),</w:t>
      </w:r>
      <w:r w:rsidR="35CE6E93" w:rsidRPr="0092638E">
        <w:rPr>
          <w:rFonts w:ascii="Times New Roman" w:eastAsia="Calibri" w:hAnsi="Times New Roman" w:cs="Times New Roman"/>
          <w:color w:val="000000" w:themeColor="text1"/>
          <w:lang w:val="en-AU"/>
        </w:rPr>
        <w:t xml:space="preserve"> gentamicin (4.73%), meropenem (5.93%) tetracycline (78.72%) and trimethoprim (42.42%). </w:t>
      </w:r>
      <w:r w:rsidRPr="0092638E">
        <w:rPr>
          <w:rFonts w:ascii="Times New Roman" w:eastAsia="Calibri" w:hAnsi="Times New Roman" w:cs="Times New Roman"/>
          <w:color w:val="000000" w:themeColor="text1"/>
          <w:lang w:val="en-AU"/>
        </w:rPr>
        <w:t>While</w:t>
      </w:r>
      <w:r w:rsidR="52052E0C" w:rsidRPr="0092638E">
        <w:rPr>
          <w:rFonts w:ascii="Times New Roman" w:eastAsia="Calibri" w:hAnsi="Times New Roman" w:cs="Times New Roman"/>
          <w:color w:val="000000" w:themeColor="text1"/>
          <w:lang w:val="en-AU"/>
        </w:rPr>
        <w:t xml:space="preserve"> the p</w:t>
      </w:r>
      <w:r w:rsidRPr="0092638E">
        <w:rPr>
          <w:rFonts w:ascii="Times New Roman" w:eastAsia="Calibri" w:hAnsi="Times New Roman" w:cs="Times New Roman"/>
          <w:color w:val="000000" w:themeColor="text1"/>
          <w:lang w:val="en-AU"/>
        </w:rPr>
        <w:t>ercentage</w:t>
      </w:r>
      <w:r w:rsidR="563612E6" w:rsidRPr="0092638E">
        <w:rPr>
          <w:rFonts w:ascii="Times New Roman" w:eastAsia="Calibri" w:hAnsi="Times New Roman" w:cs="Times New Roman"/>
          <w:color w:val="000000" w:themeColor="text1"/>
          <w:lang w:val="en-AU"/>
        </w:rPr>
        <w:t xml:space="preserve"> of </w:t>
      </w:r>
      <w:r w:rsidRPr="0092638E">
        <w:rPr>
          <w:rFonts w:ascii="Times New Roman" w:eastAsia="Calibri" w:hAnsi="Times New Roman" w:cs="Times New Roman"/>
          <w:color w:val="000000" w:themeColor="text1"/>
          <w:lang w:val="en-AU"/>
        </w:rPr>
        <w:t>isolates</w:t>
      </w:r>
      <w:r w:rsidR="563612E6" w:rsidRPr="0092638E">
        <w:rPr>
          <w:rFonts w:ascii="Times New Roman" w:eastAsia="Calibri" w:hAnsi="Times New Roman" w:cs="Times New Roman"/>
          <w:color w:val="000000" w:themeColor="text1"/>
          <w:lang w:val="en-AU"/>
        </w:rPr>
        <w:t xml:space="preserve"> with</w:t>
      </w:r>
      <w:r w:rsidR="35CE6E93" w:rsidRPr="0092638E">
        <w:rPr>
          <w:rFonts w:ascii="Times New Roman" w:eastAsia="Calibri" w:hAnsi="Times New Roman" w:cs="Times New Roman"/>
          <w:color w:val="000000" w:themeColor="text1"/>
          <w:lang w:val="en-AU"/>
        </w:rPr>
        <w:t xml:space="preserve"> clinical resistance</w:t>
      </w:r>
      <w:r w:rsidR="2E66D818" w:rsidRPr="0092638E">
        <w:rPr>
          <w:rFonts w:ascii="Times New Roman" w:eastAsia="Calibri" w:hAnsi="Times New Roman" w:cs="Times New Roman"/>
          <w:color w:val="000000" w:themeColor="text1"/>
          <w:lang w:val="en-AU"/>
        </w:rPr>
        <w:t>s</w:t>
      </w:r>
      <w:r w:rsidR="35CE6E93" w:rsidRPr="0092638E">
        <w:rPr>
          <w:rFonts w:ascii="Times New Roman" w:eastAsia="Calibri" w:hAnsi="Times New Roman" w:cs="Times New Roman"/>
          <w:color w:val="000000" w:themeColor="text1"/>
          <w:lang w:val="en-AU"/>
        </w:rPr>
        <w:t xml:space="preserve"> was </w:t>
      </w:r>
      <w:r w:rsidRPr="0092638E">
        <w:rPr>
          <w:rFonts w:ascii="Times New Roman" w:eastAsia="Calibri" w:hAnsi="Times New Roman" w:cs="Times New Roman"/>
          <w:color w:val="000000" w:themeColor="text1"/>
          <w:lang w:val="en-AU"/>
        </w:rPr>
        <w:t xml:space="preserve">mostly </w:t>
      </w:r>
      <w:proofErr w:type="gramStart"/>
      <w:r w:rsidR="35CE6E93" w:rsidRPr="0092638E">
        <w:rPr>
          <w:rFonts w:ascii="Times New Roman" w:eastAsia="Calibri" w:hAnsi="Times New Roman" w:cs="Times New Roman"/>
          <w:color w:val="000000" w:themeColor="text1"/>
          <w:lang w:val="en-AU"/>
        </w:rPr>
        <w:t>similar to</w:t>
      </w:r>
      <w:proofErr w:type="gramEnd"/>
      <w:r w:rsidR="35CE6E93"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color w:val="000000" w:themeColor="text1"/>
          <w:lang w:val="en-AU"/>
        </w:rPr>
        <w:t xml:space="preserve">the percentage with </w:t>
      </w:r>
      <w:r w:rsidR="35CE6E93" w:rsidRPr="0092638E">
        <w:rPr>
          <w:rFonts w:ascii="Times New Roman" w:eastAsia="Calibri" w:hAnsi="Times New Roman" w:cs="Times New Roman"/>
          <w:color w:val="000000" w:themeColor="text1"/>
          <w:lang w:val="en-AU"/>
        </w:rPr>
        <w:t xml:space="preserve">non-wildtype </w:t>
      </w:r>
      <w:r w:rsidRPr="0092638E">
        <w:rPr>
          <w:rFonts w:ascii="Times New Roman" w:eastAsia="Calibri" w:hAnsi="Times New Roman" w:cs="Times New Roman"/>
          <w:color w:val="000000" w:themeColor="text1"/>
          <w:lang w:val="en-AU"/>
        </w:rPr>
        <w:t xml:space="preserve">resistance, none of the </w:t>
      </w:r>
      <w:r w:rsidR="35CE6E93" w:rsidRPr="0092638E">
        <w:rPr>
          <w:rFonts w:ascii="Times New Roman" w:eastAsia="Calibri" w:hAnsi="Times New Roman" w:cs="Times New Roman"/>
          <w:color w:val="000000" w:themeColor="text1"/>
          <w:lang w:val="en-AU"/>
        </w:rPr>
        <w:t xml:space="preserve">isolates </w:t>
      </w:r>
      <w:r w:rsidRPr="0092638E">
        <w:rPr>
          <w:rFonts w:ascii="Times New Roman" w:eastAsia="Calibri" w:hAnsi="Times New Roman" w:cs="Times New Roman"/>
          <w:color w:val="000000" w:themeColor="text1"/>
          <w:lang w:val="en-AU"/>
        </w:rPr>
        <w:t xml:space="preserve">that were non-wildtype </w:t>
      </w:r>
      <w:r w:rsidR="00A90CE6" w:rsidRPr="0092638E">
        <w:rPr>
          <w:rFonts w:ascii="Times New Roman" w:eastAsia="Calibri" w:hAnsi="Times New Roman" w:cs="Times New Roman"/>
          <w:color w:val="000000" w:themeColor="text1"/>
          <w:lang w:val="en-AU"/>
        </w:rPr>
        <w:t xml:space="preserve">to ceftazidime and meropenem </w:t>
      </w:r>
      <w:r w:rsidR="35CE6E93" w:rsidRPr="0092638E">
        <w:rPr>
          <w:rFonts w:ascii="Times New Roman" w:eastAsia="Calibri" w:hAnsi="Times New Roman" w:cs="Times New Roman"/>
          <w:color w:val="000000" w:themeColor="text1"/>
          <w:lang w:val="en-AU"/>
        </w:rPr>
        <w:t>were</w:t>
      </w:r>
      <w:r w:rsidRPr="0092638E">
        <w:rPr>
          <w:rFonts w:ascii="Times New Roman" w:eastAsia="Calibri" w:hAnsi="Times New Roman" w:cs="Times New Roman"/>
          <w:color w:val="000000" w:themeColor="text1"/>
          <w:lang w:val="en-AU"/>
        </w:rPr>
        <w:t xml:space="preserve"> also</w:t>
      </w:r>
      <w:r w:rsidR="35CE6E93" w:rsidRPr="0092638E">
        <w:rPr>
          <w:rFonts w:ascii="Times New Roman" w:eastAsia="Calibri" w:hAnsi="Times New Roman" w:cs="Times New Roman"/>
          <w:color w:val="000000" w:themeColor="text1"/>
          <w:lang w:val="en-AU"/>
        </w:rPr>
        <w:t xml:space="preserve"> clinically resistant. </w:t>
      </w:r>
      <w:r w:rsidRPr="0092638E">
        <w:rPr>
          <w:rFonts w:ascii="Times New Roman" w:eastAsia="Calibri" w:hAnsi="Times New Roman" w:cs="Times New Roman"/>
          <w:color w:val="000000" w:themeColor="text1"/>
          <w:lang w:val="en-AU"/>
        </w:rPr>
        <w:t>Survey</w:t>
      </w:r>
      <w:r w:rsidR="00B667C8" w:rsidRPr="0092638E">
        <w:rPr>
          <w:rFonts w:ascii="Times New Roman" w:eastAsia="Calibri" w:hAnsi="Times New Roman" w:cs="Times New Roman"/>
          <w:color w:val="000000" w:themeColor="text1"/>
          <w:lang w:val="en-AU"/>
        </w:rPr>
        <w:t>-</w:t>
      </w:r>
      <w:r w:rsidRPr="0092638E">
        <w:rPr>
          <w:rFonts w:ascii="Times New Roman" w:eastAsia="Calibri" w:hAnsi="Times New Roman" w:cs="Times New Roman"/>
          <w:color w:val="000000" w:themeColor="text1"/>
          <w:lang w:val="en-AU"/>
        </w:rPr>
        <w:t>wide single resistance</w:t>
      </w:r>
      <w:r w:rsidR="00C91F3D" w:rsidRPr="0092638E">
        <w:rPr>
          <w:rFonts w:ascii="Times New Roman" w:eastAsia="Calibri" w:hAnsi="Times New Roman" w:cs="Times New Roman"/>
          <w:color w:val="000000" w:themeColor="text1"/>
          <w:lang w:val="en-AU"/>
        </w:rPr>
        <w:t xml:space="preserve"> </w:t>
      </w:r>
      <w:r w:rsidR="0076031C" w:rsidRPr="0092638E">
        <w:rPr>
          <w:rFonts w:ascii="Times New Roman" w:eastAsia="Calibri" w:hAnsi="Times New Roman" w:cs="Times New Roman"/>
          <w:color w:val="000000" w:themeColor="text1"/>
          <w:lang w:val="en-AU"/>
        </w:rPr>
        <w:t>prevalence data</w:t>
      </w:r>
      <w:r w:rsidR="00E65934" w:rsidRPr="0092638E">
        <w:rPr>
          <w:rFonts w:ascii="Times New Roman" w:eastAsia="Calibri" w:hAnsi="Times New Roman" w:cs="Times New Roman"/>
          <w:color w:val="000000" w:themeColor="text1"/>
          <w:lang w:val="en-AU"/>
        </w:rPr>
        <w:t xml:space="preserve"> are </w:t>
      </w:r>
      <w:r w:rsidR="00A90CE6" w:rsidRPr="0092638E">
        <w:rPr>
          <w:rFonts w:ascii="Times New Roman" w:eastAsia="Calibri" w:hAnsi="Times New Roman" w:cs="Times New Roman"/>
          <w:color w:val="000000" w:themeColor="text1"/>
          <w:lang w:val="en-AU"/>
        </w:rPr>
        <w:t>presented</w:t>
      </w:r>
      <w:r w:rsidR="00E65934" w:rsidRPr="0092638E">
        <w:rPr>
          <w:rFonts w:ascii="Times New Roman" w:eastAsia="Calibri" w:hAnsi="Times New Roman" w:cs="Times New Roman"/>
          <w:color w:val="000000" w:themeColor="text1"/>
          <w:lang w:val="en-AU"/>
        </w:rPr>
        <w:t xml:space="preserve"> graphically in Figure 1 and </w:t>
      </w:r>
      <w:r w:rsidRPr="0092638E">
        <w:rPr>
          <w:rFonts w:ascii="Times New Roman" w:eastAsia="Calibri" w:hAnsi="Times New Roman" w:cs="Times New Roman"/>
          <w:color w:val="000000" w:themeColor="text1"/>
          <w:lang w:val="en-AU"/>
        </w:rPr>
        <w:t xml:space="preserve">numerical values </w:t>
      </w:r>
      <w:r w:rsidR="00A90CE6" w:rsidRPr="0092638E">
        <w:rPr>
          <w:rFonts w:ascii="Times New Roman" w:eastAsia="Calibri" w:hAnsi="Times New Roman" w:cs="Times New Roman"/>
          <w:color w:val="000000" w:themeColor="text1"/>
          <w:lang w:val="en-AU"/>
        </w:rPr>
        <w:t xml:space="preserve">are shown </w:t>
      </w:r>
      <w:r w:rsidRPr="0092638E">
        <w:rPr>
          <w:rFonts w:ascii="Times New Roman" w:eastAsia="Calibri" w:hAnsi="Times New Roman" w:cs="Times New Roman"/>
          <w:color w:val="000000" w:themeColor="text1"/>
          <w:lang w:val="en-AU"/>
        </w:rPr>
        <w:t xml:space="preserve">in </w:t>
      </w:r>
      <w:r w:rsidR="00E65934" w:rsidRPr="0092638E">
        <w:rPr>
          <w:rFonts w:ascii="Times New Roman" w:eastAsia="Calibri" w:hAnsi="Times New Roman" w:cs="Times New Roman"/>
          <w:color w:val="000000" w:themeColor="text1"/>
          <w:lang w:val="en-AU"/>
        </w:rPr>
        <w:t>Supplementary Table 1.</w:t>
      </w:r>
    </w:p>
    <w:p w14:paraId="2639391F" w14:textId="77777777" w:rsidR="00495C23" w:rsidRPr="0092638E" w:rsidRDefault="00495C23" w:rsidP="34E4B505">
      <w:pPr>
        <w:pBdr>
          <w:top w:val="nil"/>
          <w:left w:val="nil"/>
          <w:bottom w:val="nil"/>
          <w:right w:val="nil"/>
          <w:between w:val="nil"/>
        </w:pBdr>
        <w:spacing w:after="0" w:line="360" w:lineRule="auto"/>
        <w:jc w:val="both"/>
        <w:rPr>
          <w:rFonts w:ascii="Times New Roman" w:eastAsia="Calibri" w:hAnsi="Times New Roman" w:cs="Times New Roman"/>
          <w:color w:val="000000" w:themeColor="text1"/>
          <w:lang w:val="en-AU"/>
        </w:rPr>
      </w:pPr>
    </w:p>
    <w:p w14:paraId="4E324A31" w14:textId="77777777" w:rsidR="00495C23" w:rsidRPr="0092638E" w:rsidRDefault="00495C23" w:rsidP="34E4B505">
      <w:pPr>
        <w:pBdr>
          <w:top w:val="nil"/>
          <w:left w:val="nil"/>
          <w:bottom w:val="nil"/>
          <w:right w:val="nil"/>
          <w:between w:val="nil"/>
        </w:pBdr>
        <w:spacing w:after="0" w:line="360" w:lineRule="auto"/>
        <w:jc w:val="both"/>
        <w:rPr>
          <w:rFonts w:ascii="Times New Roman" w:eastAsia="Calibri" w:hAnsi="Times New Roman" w:cs="Times New Roman"/>
          <w:color w:val="000000" w:themeColor="text1"/>
          <w:lang w:val="en-AU"/>
        </w:rPr>
      </w:pPr>
    </w:p>
    <w:p w14:paraId="2AA8ED2B" w14:textId="0B06D5D4" w:rsidR="00A93EB6" w:rsidRPr="0092638E" w:rsidRDefault="00433F11" w:rsidP="002F1E69">
      <w:pPr>
        <w:pBdr>
          <w:top w:val="nil"/>
          <w:left w:val="nil"/>
          <w:bottom w:val="nil"/>
          <w:right w:val="nil"/>
          <w:between w:val="nil"/>
        </w:pBdr>
        <w:spacing w:after="0" w:line="360" w:lineRule="auto"/>
        <w:jc w:val="center"/>
        <w:rPr>
          <w:rFonts w:ascii="Times New Roman" w:eastAsia="Calibri" w:hAnsi="Times New Roman" w:cs="Times New Roman"/>
          <w:color w:val="000000" w:themeColor="text1"/>
          <w:lang w:val="en-AU"/>
        </w:rPr>
      </w:pPr>
      <w:r w:rsidRPr="00433F11">
        <w:rPr>
          <w:rFonts w:ascii="Times New Roman" w:eastAsia="Calibri" w:hAnsi="Times New Roman" w:cs="Times New Roman"/>
          <w:noProof/>
          <w:color w:val="000000" w:themeColor="text1"/>
          <w:lang w:val="en-AU"/>
        </w:rPr>
        <w:lastRenderedPageBreak/>
        <w:drawing>
          <wp:inline distT="0" distB="0" distL="0" distR="0" wp14:anchorId="2045DC44" wp14:editId="428500DB">
            <wp:extent cx="4364990" cy="3728953"/>
            <wp:effectExtent l="0" t="0" r="3810" b="5080"/>
            <wp:docPr id="1486506046" name="Picture 1" descr="A graph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06046" name="Picture 1" descr="A graph of different colored bars&#10;&#10;AI-generated content may be incorrect."/>
                    <pic:cNvPicPr/>
                  </pic:nvPicPr>
                  <pic:blipFill>
                    <a:blip r:embed="rId11"/>
                    <a:stretch>
                      <a:fillRect/>
                    </a:stretch>
                  </pic:blipFill>
                  <pic:spPr>
                    <a:xfrm>
                      <a:off x="0" y="0"/>
                      <a:ext cx="4390710" cy="3750925"/>
                    </a:xfrm>
                    <a:prstGeom prst="rect">
                      <a:avLst/>
                    </a:prstGeom>
                  </pic:spPr>
                </pic:pic>
              </a:graphicData>
            </a:graphic>
          </wp:inline>
        </w:drawing>
      </w:r>
    </w:p>
    <w:p w14:paraId="41D81E04" w14:textId="6598AE05" w:rsidR="00C91F3D" w:rsidRPr="0092638E" w:rsidRDefault="00A93EB6" w:rsidP="00F56BEC">
      <w:pPr>
        <w:pBdr>
          <w:top w:val="none" w:sz="0" w:space="0" w:color="000000"/>
          <w:left w:val="none" w:sz="0" w:space="0" w:color="000000"/>
          <w:bottom w:val="none" w:sz="0" w:space="0" w:color="000000"/>
          <w:right w:val="none" w:sz="0" w:space="1" w:color="000000"/>
          <w:between w:val="none" w:sz="0" w:space="0" w:color="000000"/>
        </w:pBdr>
        <w:spacing w:line="360" w:lineRule="auto"/>
        <w:rPr>
          <w:rFonts w:ascii="Times New Roman" w:eastAsia="Calibri" w:hAnsi="Times New Roman" w:cs="Times New Roman"/>
          <w:color w:val="000000" w:themeColor="text1"/>
          <w:lang w:val="en-AU"/>
        </w:rPr>
      </w:pPr>
      <w:r w:rsidRPr="00EB14D7">
        <w:rPr>
          <w:rFonts w:ascii="Times New Roman" w:eastAsia="Calibri" w:hAnsi="Times New Roman" w:cs="Times New Roman"/>
          <w:b/>
          <w:bCs/>
          <w:color w:val="000000" w:themeColor="text1"/>
          <w:lang w:val="en-AU"/>
        </w:rPr>
        <w:t>Figure 1</w:t>
      </w:r>
      <w:r w:rsidR="008268FC" w:rsidRPr="00EB14D7">
        <w:rPr>
          <w:rFonts w:ascii="Times New Roman" w:eastAsia="Calibri" w:hAnsi="Times New Roman" w:cs="Times New Roman"/>
          <w:b/>
          <w:bCs/>
          <w:color w:val="000000" w:themeColor="text1"/>
          <w:lang w:val="en-AU"/>
        </w:rPr>
        <w:t>.</w:t>
      </w:r>
      <w:r w:rsidR="008268FC" w:rsidRPr="00EB14D7">
        <w:rPr>
          <w:rFonts w:ascii="Times New Roman" w:eastAsia="Calibri" w:hAnsi="Times New Roman" w:cs="Times New Roman"/>
          <w:color w:val="000000" w:themeColor="text1"/>
          <w:lang w:val="en-AU"/>
        </w:rPr>
        <w:t xml:space="preserve"> Summary</w:t>
      </w:r>
      <w:r w:rsidR="009109E8" w:rsidRPr="00EB14D7">
        <w:rPr>
          <w:rFonts w:ascii="Times New Roman" w:eastAsia="Calibri" w:hAnsi="Times New Roman" w:cs="Times New Roman"/>
          <w:color w:val="000000" w:themeColor="text1"/>
          <w:lang w:val="en-AU"/>
        </w:rPr>
        <w:t xml:space="preserve"> of the p</w:t>
      </w:r>
      <w:r w:rsidRPr="00EB14D7">
        <w:rPr>
          <w:rFonts w:ascii="Times New Roman" w:eastAsia="Calibri" w:hAnsi="Times New Roman" w:cs="Times New Roman"/>
          <w:color w:val="000000" w:themeColor="text1"/>
          <w:lang w:val="en-AU"/>
        </w:rPr>
        <w:t xml:space="preserve">ercentage </w:t>
      </w:r>
      <w:r w:rsidRPr="00EB14D7">
        <w:rPr>
          <w:rFonts w:ascii="Times New Roman" w:eastAsia="Calibri" w:hAnsi="Times New Roman" w:cs="Times New Roman"/>
          <w:lang w:val="en-AU"/>
        </w:rPr>
        <w:t xml:space="preserve">(+/- 95% </w:t>
      </w:r>
      <w:r w:rsidR="008F6BEF" w:rsidRPr="00EB14D7">
        <w:rPr>
          <w:rFonts w:ascii="Times New Roman" w:eastAsia="Calibri" w:hAnsi="Times New Roman" w:cs="Times New Roman"/>
          <w:lang w:val="en-AU"/>
        </w:rPr>
        <w:t>confidence interval</w:t>
      </w:r>
      <w:r w:rsidRPr="00EB14D7">
        <w:rPr>
          <w:rFonts w:ascii="Times New Roman" w:eastAsia="Calibri" w:hAnsi="Times New Roman" w:cs="Times New Roman"/>
          <w:lang w:val="en-AU"/>
        </w:rPr>
        <w:t xml:space="preserve">s) of </w:t>
      </w:r>
      <w:r w:rsidRPr="00EB14D7">
        <w:rPr>
          <w:rFonts w:ascii="Times New Roman" w:eastAsia="Calibri" w:hAnsi="Times New Roman" w:cs="Times New Roman"/>
          <w:color w:val="000000" w:themeColor="text1"/>
          <w:lang w:val="en-AU"/>
        </w:rPr>
        <w:t xml:space="preserve">2,730 commensal </w:t>
      </w:r>
      <w:r w:rsidRPr="00EB14D7">
        <w:rPr>
          <w:rFonts w:ascii="Times New Roman" w:eastAsia="Calibri" w:hAnsi="Times New Roman" w:cs="Times New Roman"/>
          <w:i/>
          <w:iCs/>
          <w:color w:val="000000" w:themeColor="text1"/>
          <w:lang w:val="en-AU"/>
        </w:rPr>
        <w:t xml:space="preserve">E. coli </w:t>
      </w:r>
      <w:r w:rsidRPr="00EB14D7">
        <w:rPr>
          <w:rFonts w:ascii="Times New Roman" w:eastAsia="Calibri" w:hAnsi="Times New Roman" w:cs="Times New Roman"/>
          <w:color w:val="000000" w:themeColor="text1"/>
          <w:lang w:val="en-AU"/>
        </w:rPr>
        <w:t>from Australian pigs exceeding the clinically resistant</w:t>
      </w:r>
      <w:r w:rsidR="00054E1F" w:rsidRPr="00EB14D7">
        <w:rPr>
          <w:rFonts w:ascii="Times New Roman" w:eastAsia="Calibri" w:hAnsi="Times New Roman" w:cs="Times New Roman"/>
          <w:color w:val="000000" w:themeColor="text1"/>
          <w:lang w:val="en-AU"/>
        </w:rPr>
        <w:t xml:space="preserve"> </w:t>
      </w:r>
      <w:r w:rsidRPr="00EB14D7">
        <w:rPr>
          <w:rFonts w:ascii="Times New Roman" w:eastAsia="Calibri" w:hAnsi="Times New Roman" w:cs="Times New Roman"/>
          <w:color w:val="000000" w:themeColor="text1"/>
          <w:lang w:val="en-AU"/>
        </w:rPr>
        <w:t>and exceeding the ECOFF breakpoint (non-wild</w:t>
      </w:r>
      <w:r w:rsidR="00B713BE" w:rsidRPr="00EB14D7">
        <w:rPr>
          <w:rFonts w:ascii="Times New Roman" w:eastAsia="Calibri" w:hAnsi="Times New Roman" w:cs="Times New Roman"/>
          <w:color w:val="000000" w:themeColor="text1"/>
          <w:lang w:val="en-AU"/>
        </w:rPr>
        <w:t>type</w:t>
      </w:r>
      <w:r w:rsidRPr="00EB14D7">
        <w:rPr>
          <w:rFonts w:ascii="Times New Roman" w:eastAsia="Calibri" w:hAnsi="Times New Roman" w:cs="Times New Roman"/>
          <w:color w:val="000000" w:themeColor="text1"/>
          <w:lang w:val="en-AU"/>
        </w:rPr>
        <w:t>) for 14 antimicrobials</w:t>
      </w:r>
      <w:r w:rsidR="009109E8" w:rsidRPr="00EB14D7">
        <w:rPr>
          <w:rFonts w:ascii="Times New Roman" w:eastAsia="Calibri" w:hAnsi="Times New Roman" w:cs="Times New Roman"/>
          <w:color w:val="000000" w:themeColor="text1"/>
          <w:lang w:val="en-AU"/>
        </w:rPr>
        <w:t xml:space="preserve"> when assessed </w:t>
      </w:r>
      <w:r w:rsidR="00A90CE6" w:rsidRPr="00EB14D7">
        <w:rPr>
          <w:rFonts w:ascii="Times New Roman" w:eastAsia="Calibri" w:hAnsi="Times New Roman" w:cs="Times New Roman"/>
          <w:color w:val="000000" w:themeColor="text1"/>
          <w:lang w:val="en-AU"/>
        </w:rPr>
        <w:t>in the</w:t>
      </w:r>
      <w:r w:rsidR="009109E8" w:rsidRPr="00EB14D7">
        <w:rPr>
          <w:rFonts w:ascii="Times New Roman" w:eastAsia="Calibri" w:hAnsi="Times New Roman" w:cs="Times New Roman"/>
          <w:color w:val="000000" w:themeColor="text1"/>
          <w:lang w:val="en-AU"/>
        </w:rPr>
        <w:t xml:space="preserve"> broth-microdilution assay.</w:t>
      </w:r>
      <w:r w:rsidR="00116A55" w:rsidRPr="00EB14D7">
        <w:rPr>
          <w:rFonts w:ascii="Times New Roman" w:eastAsia="Calibri" w:hAnsi="Times New Roman" w:cs="Times New Roman"/>
          <w:color w:val="000000" w:themeColor="text1"/>
          <w:lang w:val="en-AU"/>
        </w:rPr>
        <w:t xml:space="preserve"> Antimicrobial abbreviations </w:t>
      </w:r>
      <w:r w:rsidR="00EB27B7" w:rsidRPr="00EB14D7">
        <w:rPr>
          <w:rFonts w:ascii="Times New Roman" w:eastAsia="Calibri" w:hAnsi="Times New Roman" w:cs="Times New Roman"/>
          <w:color w:val="000000" w:themeColor="text1"/>
          <w:lang w:val="en-AU"/>
        </w:rPr>
        <w:t xml:space="preserve">and breakpoints </w:t>
      </w:r>
      <w:r w:rsidR="00A90CE6" w:rsidRPr="00EB14D7">
        <w:rPr>
          <w:rFonts w:ascii="Times New Roman" w:eastAsia="Calibri" w:hAnsi="Times New Roman" w:cs="Times New Roman"/>
          <w:color w:val="000000" w:themeColor="text1"/>
          <w:lang w:val="en-AU"/>
        </w:rPr>
        <w:t xml:space="preserve">are </w:t>
      </w:r>
      <w:r w:rsidR="00116A55" w:rsidRPr="00EB14D7">
        <w:rPr>
          <w:rFonts w:ascii="Times New Roman" w:eastAsia="Calibri" w:hAnsi="Times New Roman" w:cs="Times New Roman"/>
          <w:color w:val="000000" w:themeColor="text1"/>
          <w:lang w:val="en-AU"/>
        </w:rPr>
        <w:t>given in Table 1.</w:t>
      </w:r>
      <w:r w:rsidR="00433F11">
        <w:rPr>
          <w:rFonts w:ascii="Times New Roman" w:eastAsia="Calibri" w:hAnsi="Times New Roman" w:cs="Times New Roman"/>
          <w:color w:val="000000" w:themeColor="text1"/>
          <w:lang w:val="en-AU"/>
        </w:rPr>
        <w:t xml:space="preserve"> </w:t>
      </w:r>
    </w:p>
    <w:p w14:paraId="0FDFAF8F" w14:textId="77777777" w:rsidR="00C91F3D" w:rsidRPr="0092638E" w:rsidRDefault="00C91F3D" w:rsidP="00A76E3D">
      <w:pPr>
        <w:pBdr>
          <w:top w:val="nil"/>
          <w:left w:val="nil"/>
          <w:bottom w:val="nil"/>
          <w:right w:val="nil"/>
          <w:between w:val="nil"/>
        </w:pBdr>
        <w:spacing w:after="0" w:line="360" w:lineRule="auto"/>
        <w:rPr>
          <w:rFonts w:ascii="Times New Roman" w:eastAsia="Calibri" w:hAnsi="Times New Roman" w:cs="Times New Roman"/>
          <w:color w:val="000000" w:themeColor="text1"/>
          <w:lang w:val="en-AU"/>
        </w:rPr>
      </w:pPr>
    </w:p>
    <w:p w14:paraId="755ED202" w14:textId="77DF7B61" w:rsidR="009109E8" w:rsidRPr="0092638E" w:rsidRDefault="00653562" w:rsidP="00A76E3D">
      <w:pPr>
        <w:pBdr>
          <w:top w:val="nil"/>
          <w:left w:val="nil"/>
          <w:bottom w:val="nil"/>
          <w:right w:val="nil"/>
          <w:between w:val="nil"/>
        </w:pBdr>
        <w:spacing w:after="0" w:line="360" w:lineRule="auto"/>
        <w:rPr>
          <w:rFonts w:ascii="Times New Roman" w:eastAsia="Calibri" w:hAnsi="Times New Roman" w:cs="Times New Roman"/>
          <w:color w:val="000000" w:themeColor="text1"/>
          <w:lang w:val="en-AU"/>
        </w:rPr>
      </w:pPr>
      <w:r w:rsidRPr="0092638E">
        <w:rPr>
          <w:rFonts w:ascii="Times New Roman" w:eastAsia="Calibri" w:hAnsi="Times New Roman" w:cs="Times New Roman"/>
          <w:color w:val="000000" w:themeColor="text1"/>
          <w:lang w:val="en-AU"/>
        </w:rPr>
        <w:t>Data were generated to describe the</w:t>
      </w:r>
      <w:r w:rsidR="007E05EC" w:rsidRPr="0092638E">
        <w:rPr>
          <w:rFonts w:ascii="Times New Roman" w:eastAsia="Calibri" w:hAnsi="Times New Roman" w:cs="Times New Roman"/>
          <w:color w:val="000000" w:themeColor="text1"/>
          <w:lang w:val="en-AU"/>
        </w:rPr>
        <w:t xml:space="preserve"> concurrent </w:t>
      </w:r>
      <w:r w:rsidR="00DE26A6" w:rsidRPr="0092638E">
        <w:rPr>
          <w:rFonts w:ascii="Times New Roman" w:eastAsia="Calibri" w:hAnsi="Times New Roman" w:cs="Times New Roman"/>
          <w:color w:val="000000" w:themeColor="text1"/>
          <w:lang w:val="en-AU"/>
        </w:rPr>
        <w:t>expression of clinical resistance</w:t>
      </w:r>
      <w:r w:rsidRPr="0092638E">
        <w:rPr>
          <w:rFonts w:ascii="Times New Roman" w:eastAsia="Calibri" w:hAnsi="Times New Roman" w:cs="Times New Roman"/>
          <w:color w:val="000000" w:themeColor="text1"/>
          <w:lang w:val="en-AU"/>
        </w:rPr>
        <w:t xml:space="preserve"> </w:t>
      </w:r>
      <w:r w:rsidR="00B20AEE" w:rsidRPr="0092638E">
        <w:rPr>
          <w:rFonts w:ascii="Times New Roman" w:eastAsia="Calibri" w:hAnsi="Times New Roman" w:cs="Times New Roman"/>
          <w:color w:val="000000" w:themeColor="text1"/>
          <w:lang w:val="en-AU"/>
        </w:rPr>
        <w:t>of the</w:t>
      </w:r>
      <w:r w:rsidRPr="0092638E">
        <w:rPr>
          <w:rFonts w:ascii="Times New Roman" w:eastAsia="Calibri" w:hAnsi="Times New Roman" w:cs="Times New Roman"/>
          <w:color w:val="000000" w:themeColor="text1"/>
          <w:lang w:val="en-AU"/>
        </w:rPr>
        <w:t xml:space="preserve"> isolates</w:t>
      </w:r>
      <w:r w:rsidR="00DE26A6" w:rsidRPr="0092638E">
        <w:rPr>
          <w:rFonts w:ascii="Times New Roman" w:eastAsia="Calibri" w:hAnsi="Times New Roman" w:cs="Times New Roman"/>
          <w:color w:val="000000" w:themeColor="text1"/>
          <w:lang w:val="en-AU"/>
        </w:rPr>
        <w:t xml:space="preserve"> to the nine antimicrobial classes </w:t>
      </w:r>
      <w:r w:rsidR="00B20AEE" w:rsidRPr="0092638E">
        <w:rPr>
          <w:rFonts w:ascii="Times New Roman" w:eastAsia="Calibri" w:hAnsi="Times New Roman" w:cs="Times New Roman"/>
          <w:color w:val="000000" w:themeColor="text1"/>
          <w:lang w:val="en-AU"/>
        </w:rPr>
        <w:t xml:space="preserve">as </w:t>
      </w:r>
      <w:r w:rsidRPr="0092638E">
        <w:rPr>
          <w:rFonts w:ascii="Times New Roman" w:eastAsia="Calibri" w:hAnsi="Times New Roman" w:cs="Times New Roman"/>
          <w:color w:val="000000" w:themeColor="text1"/>
          <w:lang w:val="en-AU"/>
        </w:rPr>
        <w:t>assessed by</w:t>
      </w:r>
      <w:r w:rsidR="00DE26A6" w:rsidRPr="0092638E">
        <w:rPr>
          <w:rFonts w:ascii="Times New Roman" w:eastAsia="Calibri" w:hAnsi="Times New Roman" w:cs="Times New Roman"/>
          <w:color w:val="000000" w:themeColor="text1"/>
          <w:lang w:val="en-AU"/>
        </w:rPr>
        <w:t xml:space="preserve"> the broth-microdilution assay</w:t>
      </w:r>
      <w:r w:rsidRPr="0092638E">
        <w:rPr>
          <w:rFonts w:ascii="Times New Roman" w:eastAsia="Calibri" w:hAnsi="Times New Roman" w:cs="Times New Roman"/>
          <w:color w:val="000000" w:themeColor="text1"/>
          <w:lang w:val="en-AU"/>
        </w:rPr>
        <w:t xml:space="preserve">. </w:t>
      </w:r>
      <w:r w:rsidR="00B20AEE" w:rsidRPr="0092638E">
        <w:rPr>
          <w:rFonts w:ascii="Times New Roman" w:eastAsia="Calibri" w:hAnsi="Times New Roman" w:cs="Times New Roman"/>
          <w:color w:val="000000" w:themeColor="text1"/>
          <w:lang w:val="en-AU"/>
        </w:rPr>
        <w:t>A</w:t>
      </w:r>
      <w:r w:rsidR="00C91F3D" w:rsidRPr="0092638E">
        <w:rPr>
          <w:rFonts w:ascii="Times New Roman" w:eastAsia="Calibri" w:hAnsi="Times New Roman" w:cs="Times New Roman"/>
          <w:color w:val="000000" w:themeColor="text1"/>
          <w:lang w:val="en-AU"/>
        </w:rPr>
        <w:t xml:space="preserve"> total of </w:t>
      </w:r>
      <w:r w:rsidR="00C91F3D" w:rsidRPr="00EB14D7">
        <w:rPr>
          <w:rFonts w:ascii="Times New Roman" w:eastAsia="Calibri" w:hAnsi="Times New Roman" w:cs="Times New Roman"/>
          <w:color w:val="000000" w:themeColor="text1"/>
          <w:lang w:val="en-AU"/>
        </w:rPr>
        <w:t>2</w:t>
      </w:r>
      <w:r w:rsidR="00AE4542" w:rsidRPr="00EB14D7">
        <w:rPr>
          <w:rFonts w:ascii="Times New Roman" w:eastAsia="Calibri" w:hAnsi="Times New Roman" w:cs="Times New Roman"/>
          <w:color w:val="000000" w:themeColor="text1"/>
          <w:lang w:val="en-AU"/>
        </w:rPr>
        <w:t>5</w:t>
      </w:r>
      <w:r w:rsidR="00C91F3D" w:rsidRPr="0092638E">
        <w:rPr>
          <w:rFonts w:ascii="Times New Roman" w:eastAsia="Calibri" w:hAnsi="Times New Roman" w:cs="Times New Roman"/>
          <w:color w:val="000000" w:themeColor="text1"/>
          <w:lang w:val="en-AU"/>
        </w:rPr>
        <w:t xml:space="preserve"> </w:t>
      </w:r>
      <w:r w:rsidR="004758D1" w:rsidRPr="0092638E">
        <w:rPr>
          <w:rFonts w:ascii="Times New Roman" w:eastAsia="Calibri" w:hAnsi="Times New Roman" w:cs="Times New Roman"/>
          <w:color w:val="000000" w:themeColor="text1"/>
          <w:lang w:val="en-AU"/>
        </w:rPr>
        <w:t xml:space="preserve">phenotypic </w:t>
      </w:r>
      <w:r w:rsidR="00C91F3D" w:rsidRPr="0092638E">
        <w:rPr>
          <w:rFonts w:ascii="Times New Roman" w:eastAsia="Calibri" w:hAnsi="Times New Roman" w:cs="Times New Roman"/>
          <w:color w:val="000000" w:themeColor="text1"/>
          <w:lang w:val="en-AU"/>
        </w:rPr>
        <w:t>AMR profile</w:t>
      </w:r>
      <w:r w:rsidR="00DE26A6" w:rsidRPr="0092638E">
        <w:rPr>
          <w:rFonts w:ascii="Times New Roman" w:eastAsia="Calibri" w:hAnsi="Times New Roman" w:cs="Times New Roman"/>
          <w:color w:val="000000" w:themeColor="text1"/>
          <w:lang w:val="en-AU"/>
        </w:rPr>
        <w:t>s</w:t>
      </w:r>
      <w:r w:rsidR="00B20AEE" w:rsidRPr="0092638E">
        <w:rPr>
          <w:rFonts w:ascii="Times New Roman" w:eastAsia="Calibri" w:hAnsi="Times New Roman" w:cs="Times New Roman"/>
          <w:color w:val="000000" w:themeColor="text1"/>
          <w:lang w:val="en-AU"/>
        </w:rPr>
        <w:t xml:space="preserve"> were identified</w:t>
      </w:r>
      <w:r w:rsidR="00DE26A6" w:rsidRPr="0092638E">
        <w:rPr>
          <w:rFonts w:ascii="Times New Roman" w:eastAsia="Calibri" w:hAnsi="Times New Roman" w:cs="Times New Roman"/>
          <w:color w:val="000000" w:themeColor="text1"/>
          <w:lang w:val="en-AU"/>
        </w:rPr>
        <w:t xml:space="preserve"> </w:t>
      </w:r>
      <w:r w:rsidR="00C91F3D" w:rsidRPr="0092638E">
        <w:rPr>
          <w:rFonts w:ascii="Times New Roman" w:eastAsia="Calibri" w:hAnsi="Times New Roman" w:cs="Times New Roman"/>
          <w:color w:val="000000" w:themeColor="text1"/>
          <w:lang w:val="en-AU"/>
        </w:rPr>
        <w:t xml:space="preserve">(Table 2). </w:t>
      </w:r>
      <w:bookmarkStart w:id="5" w:name="_Hlk200445152"/>
      <w:r w:rsidRPr="0092638E">
        <w:rPr>
          <w:rFonts w:ascii="Times New Roman" w:eastAsia="Calibri" w:hAnsi="Times New Roman" w:cs="Times New Roman"/>
          <w:color w:val="000000" w:themeColor="text1"/>
          <w:lang w:val="en-AU"/>
        </w:rPr>
        <w:t>Of these, a</w:t>
      </w:r>
      <w:r w:rsidR="00C91F3D" w:rsidRPr="0092638E">
        <w:rPr>
          <w:rFonts w:ascii="Times New Roman" w:eastAsia="Calibri" w:hAnsi="Times New Roman" w:cs="Times New Roman"/>
          <w:color w:val="000000" w:themeColor="text1"/>
          <w:lang w:val="en-AU"/>
        </w:rPr>
        <w:t xml:space="preserve"> total </w:t>
      </w:r>
      <w:r w:rsidR="00C91F3D" w:rsidRPr="00EB14D7">
        <w:rPr>
          <w:rFonts w:ascii="Times New Roman" w:eastAsia="Calibri" w:hAnsi="Times New Roman" w:cs="Times New Roman"/>
          <w:color w:val="000000" w:themeColor="text1"/>
          <w:lang w:val="en-AU"/>
        </w:rPr>
        <w:t>of 1,55</w:t>
      </w:r>
      <w:r w:rsidR="00F2070D">
        <w:rPr>
          <w:rFonts w:ascii="Times New Roman" w:eastAsia="Calibri" w:hAnsi="Times New Roman" w:cs="Times New Roman"/>
          <w:color w:val="000000" w:themeColor="text1"/>
          <w:lang w:val="en-AU"/>
        </w:rPr>
        <w:t>4</w:t>
      </w:r>
      <w:r w:rsidR="00C91F3D" w:rsidRPr="00EB14D7">
        <w:rPr>
          <w:rFonts w:ascii="Times New Roman" w:eastAsia="Calibri" w:hAnsi="Times New Roman" w:cs="Times New Roman"/>
          <w:color w:val="000000" w:themeColor="text1"/>
          <w:lang w:val="en-AU"/>
        </w:rPr>
        <w:t xml:space="preserve"> (56.</w:t>
      </w:r>
      <w:r w:rsidR="00DE26A6" w:rsidRPr="00EB14D7">
        <w:rPr>
          <w:rFonts w:ascii="Times New Roman" w:eastAsia="Calibri" w:hAnsi="Times New Roman" w:cs="Times New Roman"/>
          <w:color w:val="000000" w:themeColor="text1"/>
          <w:lang w:val="en-AU"/>
        </w:rPr>
        <w:t>9</w:t>
      </w:r>
      <w:r w:rsidR="00C91F3D" w:rsidRPr="00EB14D7">
        <w:rPr>
          <w:rFonts w:ascii="Times New Roman" w:eastAsia="Calibri" w:hAnsi="Times New Roman" w:cs="Times New Roman"/>
          <w:color w:val="000000" w:themeColor="text1"/>
          <w:lang w:val="en-AU"/>
        </w:rPr>
        <w:t>%)</w:t>
      </w:r>
      <w:r w:rsidR="00C91F3D" w:rsidRPr="0092638E">
        <w:rPr>
          <w:rFonts w:ascii="Times New Roman" w:eastAsia="Calibri" w:hAnsi="Times New Roman" w:cs="Times New Roman"/>
          <w:color w:val="000000" w:themeColor="text1"/>
          <w:lang w:val="en-AU"/>
        </w:rPr>
        <w:t xml:space="preserve"> isolates were </w:t>
      </w:r>
      <w:r w:rsidR="00417EFE" w:rsidRPr="0092638E">
        <w:rPr>
          <w:rFonts w:ascii="Times New Roman" w:eastAsia="Calibri" w:hAnsi="Times New Roman" w:cs="Times New Roman"/>
          <w:color w:val="000000" w:themeColor="text1"/>
          <w:lang w:val="en-AU"/>
        </w:rPr>
        <w:t>MCR</w:t>
      </w:r>
      <w:r w:rsidR="00C91F3D" w:rsidRPr="0092638E">
        <w:rPr>
          <w:rFonts w:ascii="Times New Roman" w:eastAsia="Calibri" w:hAnsi="Times New Roman" w:cs="Times New Roman"/>
          <w:color w:val="000000" w:themeColor="text1"/>
          <w:lang w:val="en-AU"/>
        </w:rPr>
        <w:t xml:space="preserve">. </w:t>
      </w:r>
      <w:bookmarkEnd w:id="5"/>
      <w:r w:rsidR="00C91F3D" w:rsidRPr="0092638E">
        <w:rPr>
          <w:rFonts w:ascii="Times New Roman" w:eastAsia="Calibri" w:hAnsi="Times New Roman" w:cs="Times New Roman"/>
          <w:color w:val="000000" w:themeColor="text1"/>
          <w:lang w:val="en-AU"/>
        </w:rPr>
        <w:t>The most common AMR profile</w:t>
      </w:r>
      <w:r w:rsidR="00DE26A6" w:rsidRPr="0092638E">
        <w:rPr>
          <w:rFonts w:ascii="Times New Roman" w:eastAsia="Calibri" w:hAnsi="Times New Roman" w:cs="Times New Roman"/>
          <w:color w:val="000000" w:themeColor="text1"/>
          <w:lang w:val="en-AU"/>
        </w:rPr>
        <w:t xml:space="preserve"> involved concurrent resistance to</w:t>
      </w:r>
      <w:r w:rsidR="00C91F3D" w:rsidRPr="0092638E">
        <w:rPr>
          <w:rFonts w:ascii="Times New Roman" w:eastAsia="Calibri" w:hAnsi="Times New Roman" w:cs="Times New Roman"/>
          <w:color w:val="000000" w:themeColor="text1"/>
          <w:lang w:val="en-AU"/>
        </w:rPr>
        <w:t xml:space="preserve"> beta-lactams, folate pathway inhibitors, </w:t>
      </w:r>
      <w:proofErr w:type="spellStart"/>
      <w:r w:rsidR="00C91F3D" w:rsidRPr="0092638E">
        <w:rPr>
          <w:rFonts w:ascii="Times New Roman" w:eastAsia="Calibri" w:hAnsi="Times New Roman" w:cs="Times New Roman"/>
          <w:color w:val="000000" w:themeColor="text1"/>
          <w:lang w:val="en-AU"/>
        </w:rPr>
        <w:t>phenicols</w:t>
      </w:r>
      <w:proofErr w:type="spellEnd"/>
      <w:r w:rsidR="00C91F3D" w:rsidRPr="0092638E">
        <w:rPr>
          <w:rFonts w:ascii="Times New Roman" w:eastAsia="Calibri" w:hAnsi="Times New Roman" w:cs="Times New Roman"/>
          <w:color w:val="000000" w:themeColor="text1"/>
          <w:lang w:val="en-AU"/>
        </w:rPr>
        <w:t xml:space="preserve"> and </w:t>
      </w:r>
      <w:r w:rsidR="00C91F3D" w:rsidRPr="00EF01E9">
        <w:rPr>
          <w:rFonts w:ascii="Times New Roman" w:eastAsia="Calibri" w:hAnsi="Times New Roman" w:cs="Times New Roman"/>
          <w:color w:val="000000" w:themeColor="text1"/>
          <w:lang w:val="en-AU"/>
        </w:rPr>
        <w:t xml:space="preserve">tetracyclines </w:t>
      </w:r>
      <w:r w:rsidR="00DE26A6" w:rsidRPr="00EF01E9">
        <w:rPr>
          <w:rFonts w:ascii="Times New Roman" w:eastAsia="Calibri" w:hAnsi="Times New Roman" w:cs="Times New Roman"/>
          <w:color w:val="000000" w:themeColor="text1"/>
          <w:lang w:val="en-AU"/>
        </w:rPr>
        <w:t>(</w:t>
      </w:r>
      <w:r w:rsidR="00C91F3D" w:rsidRPr="00EF01E9">
        <w:rPr>
          <w:rFonts w:ascii="Times New Roman" w:eastAsia="Calibri" w:hAnsi="Times New Roman" w:cs="Times New Roman"/>
          <w:color w:val="000000" w:themeColor="text1"/>
          <w:lang w:val="en-AU"/>
        </w:rPr>
        <w:t>8</w:t>
      </w:r>
      <w:r w:rsidR="00747ADE" w:rsidRPr="00EF01E9">
        <w:rPr>
          <w:rFonts w:ascii="Times New Roman" w:eastAsia="Calibri" w:hAnsi="Times New Roman" w:cs="Times New Roman"/>
          <w:color w:val="000000" w:themeColor="text1"/>
          <w:lang w:val="en-AU"/>
        </w:rPr>
        <w:t>18</w:t>
      </w:r>
      <w:r w:rsidR="00C91F3D" w:rsidRPr="00EF01E9">
        <w:rPr>
          <w:rFonts w:ascii="Times New Roman" w:eastAsia="Calibri" w:hAnsi="Times New Roman" w:cs="Times New Roman"/>
          <w:color w:val="000000" w:themeColor="text1"/>
          <w:lang w:val="en-AU"/>
        </w:rPr>
        <w:t xml:space="preserve"> isolates</w:t>
      </w:r>
      <w:r w:rsidR="00DE26A6" w:rsidRPr="00EF01E9">
        <w:rPr>
          <w:rFonts w:ascii="Times New Roman" w:eastAsia="Calibri" w:hAnsi="Times New Roman" w:cs="Times New Roman"/>
          <w:color w:val="000000" w:themeColor="text1"/>
          <w:lang w:val="en-AU"/>
        </w:rPr>
        <w:t xml:space="preserve">, </w:t>
      </w:r>
      <w:r w:rsidR="00747ADE" w:rsidRPr="00EF01E9">
        <w:rPr>
          <w:rFonts w:ascii="Times New Roman" w:eastAsia="Calibri" w:hAnsi="Times New Roman" w:cs="Times New Roman"/>
          <w:color w:val="000000" w:themeColor="text1"/>
          <w:lang w:val="en-AU"/>
        </w:rPr>
        <w:t xml:space="preserve">30.0 </w:t>
      </w:r>
      <w:r w:rsidR="00C91F3D" w:rsidRPr="00EF01E9">
        <w:rPr>
          <w:rFonts w:ascii="Times New Roman" w:eastAsia="Calibri" w:hAnsi="Times New Roman" w:cs="Times New Roman"/>
          <w:color w:val="000000" w:themeColor="text1"/>
          <w:lang w:val="en-AU"/>
        </w:rPr>
        <w:t xml:space="preserve">%), followed by beta-lactams and tetracyclines </w:t>
      </w:r>
      <w:r w:rsidR="00DE26A6" w:rsidRPr="00EF01E9">
        <w:rPr>
          <w:rFonts w:ascii="Times New Roman" w:eastAsia="Calibri" w:hAnsi="Times New Roman" w:cs="Times New Roman"/>
          <w:color w:val="000000" w:themeColor="text1"/>
          <w:lang w:val="en-AU"/>
        </w:rPr>
        <w:t>(</w:t>
      </w:r>
      <w:r w:rsidR="00C91F3D" w:rsidRPr="00EF01E9">
        <w:rPr>
          <w:rFonts w:ascii="Times New Roman" w:eastAsia="Calibri" w:hAnsi="Times New Roman" w:cs="Times New Roman"/>
          <w:color w:val="000000" w:themeColor="text1"/>
          <w:lang w:val="en-AU"/>
        </w:rPr>
        <w:t>38</w:t>
      </w:r>
      <w:r w:rsidR="00747ADE" w:rsidRPr="00EF01E9">
        <w:rPr>
          <w:rFonts w:ascii="Times New Roman" w:eastAsia="Calibri" w:hAnsi="Times New Roman" w:cs="Times New Roman"/>
          <w:color w:val="000000" w:themeColor="text1"/>
          <w:lang w:val="en-AU"/>
        </w:rPr>
        <w:t>6</w:t>
      </w:r>
      <w:r w:rsidR="00DE26A6" w:rsidRPr="00EF01E9">
        <w:rPr>
          <w:rFonts w:ascii="Times New Roman" w:eastAsia="Calibri" w:hAnsi="Times New Roman" w:cs="Times New Roman"/>
          <w:color w:val="000000" w:themeColor="text1"/>
          <w:lang w:val="en-AU"/>
        </w:rPr>
        <w:t xml:space="preserve"> isolates, </w:t>
      </w:r>
      <w:r w:rsidR="00C91F3D" w:rsidRPr="00EF01E9">
        <w:rPr>
          <w:rFonts w:ascii="Times New Roman" w:eastAsia="Calibri" w:hAnsi="Times New Roman" w:cs="Times New Roman"/>
          <w:color w:val="000000" w:themeColor="text1"/>
          <w:lang w:val="en-AU"/>
        </w:rPr>
        <w:t>14.</w:t>
      </w:r>
      <w:r w:rsidR="00747ADE" w:rsidRPr="00EF01E9">
        <w:rPr>
          <w:rFonts w:ascii="Times New Roman" w:eastAsia="Calibri" w:hAnsi="Times New Roman" w:cs="Times New Roman"/>
          <w:color w:val="000000" w:themeColor="text1"/>
          <w:lang w:val="en-AU"/>
        </w:rPr>
        <w:t>1</w:t>
      </w:r>
      <w:r w:rsidR="00C91F3D" w:rsidRPr="00EF01E9">
        <w:rPr>
          <w:rFonts w:ascii="Times New Roman" w:eastAsia="Calibri" w:hAnsi="Times New Roman" w:cs="Times New Roman"/>
          <w:color w:val="000000" w:themeColor="text1"/>
          <w:lang w:val="en-AU"/>
        </w:rPr>
        <w:t xml:space="preserve">%) and beta-lactams, folate pathway inhibitors and tetracyclines </w:t>
      </w:r>
      <w:r w:rsidR="00DE26A6" w:rsidRPr="00EF01E9">
        <w:rPr>
          <w:rFonts w:ascii="Times New Roman" w:eastAsia="Calibri" w:hAnsi="Times New Roman" w:cs="Times New Roman"/>
          <w:color w:val="000000" w:themeColor="text1"/>
          <w:lang w:val="en-AU"/>
        </w:rPr>
        <w:t>(</w:t>
      </w:r>
      <w:r w:rsidR="00C91F3D" w:rsidRPr="00EF01E9">
        <w:rPr>
          <w:rFonts w:ascii="Times New Roman" w:eastAsia="Calibri" w:hAnsi="Times New Roman" w:cs="Times New Roman"/>
          <w:color w:val="000000" w:themeColor="text1"/>
          <w:lang w:val="en-AU"/>
        </w:rPr>
        <w:t>3</w:t>
      </w:r>
      <w:r w:rsidR="00747ADE" w:rsidRPr="00EF01E9">
        <w:rPr>
          <w:rFonts w:ascii="Times New Roman" w:eastAsia="Calibri" w:hAnsi="Times New Roman" w:cs="Times New Roman"/>
          <w:color w:val="000000" w:themeColor="text1"/>
          <w:lang w:val="en-AU"/>
        </w:rPr>
        <w:t>05</w:t>
      </w:r>
      <w:r w:rsidR="00C91F3D" w:rsidRPr="00EF01E9">
        <w:rPr>
          <w:rFonts w:ascii="Times New Roman" w:eastAsia="Calibri" w:hAnsi="Times New Roman" w:cs="Times New Roman"/>
          <w:color w:val="000000" w:themeColor="text1"/>
          <w:lang w:val="en-AU"/>
        </w:rPr>
        <w:t xml:space="preserve"> isolates</w:t>
      </w:r>
      <w:r w:rsidR="00DE26A6" w:rsidRPr="00EF01E9">
        <w:rPr>
          <w:rFonts w:ascii="Times New Roman" w:eastAsia="Calibri" w:hAnsi="Times New Roman" w:cs="Times New Roman"/>
          <w:color w:val="000000" w:themeColor="text1"/>
          <w:lang w:val="en-AU"/>
        </w:rPr>
        <w:t xml:space="preserve">, </w:t>
      </w:r>
      <w:r w:rsidR="00C91F3D" w:rsidRPr="00EF01E9">
        <w:rPr>
          <w:rFonts w:ascii="Times New Roman" w:eastAsia="Calibri" w:hAnsi="Times New Roman" w:cs="Times New Roman"/>
          <w:color w:val="000000" w:themeColor="text1"/>
          <w:lang w:val="en-AU"/>
        </w:rPr>
        <w:t>11.</w:t>
      </w:r>
      <w:r w:rsidR="00747ADE" w:rsidRPr="00EF01E9">
        <w:rPr>
          <w:rFonts w:ascii="Times New Roman" w:eastAsia="Calibri" w:hAnsi="Times New Roman" w:cs="Times New Roman"/>
          <w:color w:val="000000" w:themeColor="text1"/>
          <w:lang w:val="en-AU"/>
        </w:rPr>
        <w:t>2</w:t>
      </w:r>
      <w:r w:rsidR="00C91F3D" w:rsidRPr="00EF01E9">
        <w:rPr>
          <w:rFonts w:ascii="Times New Roman" w:eastAsia="Calibri" w:hAnsi="Times New Roman" w:cs="Times New Roman"/>
          <w:color w:val="000000" w:themeColor="text1"/>
          <w:lang w:val="en-AU"/>
        </w:rPr>
        <w:t>%)</w:t>
      </w:r>
      <w:r w:rsidR="0050609F" w:rsidRPr="00EF01E9">
        <w:rPr>
          <w:rFonts w:ascii="Times New Roman" w:eastAsia="Calibri" w:hAnsi="Times New Roman" w:cs="Times New Roman"/>
          <w:color w:val="000000" w:themeColor="text1"/>
          <w:lang w:val="en-AU"/>
        </w:rPr>
        <w:t>.</w:t>
      </w:r>
    </w:p>
    <w:p w14:paraId="3E2BECC9" w14:textId="77777777" w:rsidR="009109E8" w:rsidRPr="0092638E" w:rsidRDefault="009109E8" w:rsidP="00A76E3D">
      <w:pPr>
        <w:pBdr>
          <w:top w:val="nil"/>
          <w:left w:val="nil"/>
          <w:bottom w:val="nil"/>
          <w:right w:val="nil"/>
          <w:between w:val="nil"/>
        </w:pBdr>
        <w:spacing w:after="0" w:line="360" w:lineRule="auto"/>
        <w:rPr>
          <w:rFonts w:ascii="Times New Roman" w:eastAsia="Calibri" w:hAnsi="Times New Roman" w:cs="Times New Roman"/>
          <w:color w:val="000000" w:themeColor="text1"/>
          <w:lang w:val="en-AU"/>
        </w:rPr>
      </w:pPr>
    </w:p>
    <w:p w14:paraId="3E85E880" w14:textId="4D9D503F" w:rsidR="75C4E626" w:rsidRPr="00EF01E9" w:rsidRDefault="651CDC09" w:rsidP="00F56BEC">
      <w:pPr>
        <w:pBdr>
          <w:top w:val="none" w:sz="0" w:space="0" w:color="000000"/>
          <w:left w:val="none" w:sz="0" w:space="0" w:color="000000"/>
          <w:bottom w:val="none" w:sz="0" w:space="0" w:color="000000"/>
          <w:right w:val="none" w:sz="0" w:space="1" w:color="000000"/>
          <w:between w:val="none" w:sz="0" w:space="0" w:color="000000"/>
        </w:pBdr>
        <w:spacing w:line="360" w:lineRule="auto"/>
        <w:rPr>
          <w:rFonts w:ascii="Times New Roman" w:eastAsia="Calibri" w:hAnsi="Times New Roman" w:cs="Times New Roman"/>
          <w:color w:val="000000" w:themeColor="text1"/>
          <w:lang w:val="en-AU"/>
        </w:rPr>
      </w:pPr>
      <w:r w:rsidRPr="00EF01E9">
        <w:rPr>
          <w:rFonts w:ascii="Times New Roman" w:eastAsia="Calibri" w:hAnsi="Times New Roman" w:cs="Times New Roman"/>
          <w:b/>
          <w:bCs/>
          <w:color w:val="000000" w:themeColor="text1"/>
          <w:lang w:val="en-AU"/>
        </w:rPr>
        <w:t xml:space="preserve">Table </w:t>
      </w:r>
      <w:r w:rsidR="00A93EB6" w:rsidRPr="00EF01E9">
        <w:rPr>
          <w:rFonts w:ascii="Times New Roman" w:eastAsia="Calibri" w:hAnsi="Times New Roman" w:cs="Times New Roman"/>
          <w:b/>
          <w:bCs/>
          <w:color w:val="000000" w:themeColor="text1"/>
          <w:lang w:val="en-AU"/>
        </w:rPr>
        <w:t>2</w:t>
      </w:r>
      <w:r w:rsidR="00F56BEC" w:rsidRPr="00EF01E9">
        <w:rPr>
          <w:rFonts w:ascii="Times New Roman" w:eastAsia="Calibri" w:hAnsi="Times New Roman" w:cs="Times New Roman"/>
          <w:color w:val="000000" w:themeColor="text1"/>
          <w:lang w:val="en-AU"/>
        </w:rPr>
        <w:t>.</w:t>
      </w:r>
      <w:r w:rsidRPr="00EF01E9">
        <w:rPr>
          <w:rFonts w:ascii="Times New Roman" w:eastAsia="Calibri" w:hAnsi="Times New Roman" w:cs="Times New Roman"/>
          <w:color w:val="000000" w:themeColor="text1"/>
          <w:lang w:val="en-AU"/>
        </w:rPr>
        <w:t xml:space="preserve"> </w:t>
      </w:r>
      <w:r w:rsidR="00100F8F" w:rsidRPr="00EF01E9">
        <w:rPr>
          <w:rFonts w:ascii="Times New Roman" w:eastAsia="Calibri" w:hAnsi="Times New Roman" w:cs="Times New Roman"/>
          <w:color w:val="000000" w:themeColor="text1"/>
          <w:lang w:val="en-AU"/>
        </w:rPr>
        <w:t>Percent</w:t>
      </w:r>
      <w:r w:rsidR="008B0E4B" w:rsidRPr="00EF01E9">
        <w:rPr>
          <w:rFonts w:ascii="Times New Roman" w:eastAsia="Calibri" w:hAnsi="Times New Roman" w:cs="Times New Roman"/>
          <w:color w:val="000000" w:themeColor="text1"/>
          <w:lang w:val="en-AU"/>
        </w:rPr>
        <w:t>age</w:t>
      </w:r>
      <w:r w:rsidR="00100F8F" w:rsidRPr="00EF01E9">
        <w:rPr>
          <w:rFonts w:ascii="Times New Roman" w:eastAsia="Calibri" w:hAnsi="Times New Roman" w:cs="Times New Roman"/>
          <w:color w:val="000000" w:themeColor="text1"/>
          <w:lang w:val="en-AU"/>
        </w:rPr>
        <w:t xml:space="preserve"> of</w:t>
      </w:r>
      <w:r w:rsidR="00116A55" w:rsidRPr="00EF01E9">
        <w:rPr>
          <w:rFonts w:ascii="Times New Roman" w:eastAsia="Calibri" w:hAnsi="Times New Roman" w:cs="Times New Roman"/>
          <w:color w:val="000000" w:themeColor="text1"/>
          <w:lang w:val="en-AU"/>
        </w:rPr>
        <w:t xml:space="preserve"> </w:t>
      </w:r>
      <w:r w:rsidR="00100F8F" w:rsidRPr="00EF01E9">
        <w:rPr>
          <w:rFonts w:ascii="Times New Roman" w:eastAsia="Calibri" w:hAnsi="Times New Roman" w:cs="Times New Roman"/>
          <w:color w:val="000000" w:themeColor="text1"/>
          <w:lang w:val="en-AU"/>
        </w:rPr>
        <w:t>r</w:t>
      </w:r>
      <w:r w:rsidR="7BD54A57" w:rsidRPr="00EF01E9">
        <w:rPr>
          <w:rFonts w:ascii="Times New Roman" w:eastAsia="Calibri" w:hAnsi="Times New Roman" w:cs="Times New Roman"/>
          <w:color w:val="000000" w:themeColor="text1"/>
          <w:lang w:val="en-AU"/>
        </w:rPr>
        <w:t>esistance p</w:t>
      </w:r>
      <w:r w:rsidRPr="00EF01E9">
        <w:rPr>
          <w:rFonts w:ascii="Times New Roman" w:eastAsia="Calibri" w:hAnsi="Times New Roman" w:cs="Times New Roman"/>
          <w:color w:val="000000" w:themeColor="text1"/>
          <w:lang w:val="en-AU"/>
        </w:rPr>
        <w:t xml:space="preserve">henotypes of </w:t>
      </w:r>
      <w:r w:rsidRPr="00EF01E9">
        <w:rPr>
          <w:rFonts w:ascii="Times New Roman" w:eastAsia="Calibri" w:hAnsi="Times New Roman" w:cs="Times New Roman"/>
          <w:i/>
          <w:iCs/>
          <w:color w:val="000000" w:themeColor="text1"/>
          <w:lang w:val="en-AU"/>
        </w:rPr>
        <w:t xml:space="preserve">E. coli </w:t>
      </w:r>
      <w:r w:rsidRPr="00EF01E9">
        <w:rPr>
          <w:rFonts w:ascii="Times New Roman" w:eastAsia="Calibri" w:hAnsi="Times New Roman" w:cs="Times New Roman"/>
          <w:color w:val="000000" w:themeColor="text1"/>
          <w:lang w:val="en-AU"/>
        </w:rPr>
        <w:t>(n=2</w:t>
      </w:r>
      <w:r w:rsidR="2307F15F" w:rsidRPr="00EF01E9">
        <w:rPr>
          <w:rFonts w:ascii="Times New Roman" w:eastAsia="Calibri" w:hAnsi="Times New Roman" w:cs="Times New Roman"/>
          <w:color w:val="000000" w:themeColor="text1"/>
          <w:lang w:val="en-AU"/>
        </w:rPr>
        <w:t>,</w:t>
      </w:r>
      <w:r w:rsidRPr="00EF01E9">
        <w:rPr>
          <w:rFonts w:ascii="Times New Roman" w:eastAsia="Calibri" w:hAnsi="Times New Roman" w:cs="Times New Roman"/>
          <w:color w:val="000000" w:themeColor="text1"/>
          <w:lang w:val="en-AU"/>
        </w:rPr>
        <w:t xml:space="preserve">730) collected from Australian pigs based on </w:t>
      </w:r>
      <w:r w:rsidR="00DE26A6" w:rsidRPr="00EF01E9">
        <w:rPr>
          <w:rFonts w:ascii="Times New Roman" w:eastAsia="Calibri" w:hAnsi="Times New Roman" w:cs="Times New Roman"/>
          <w:color w:val="000000" w:themeColor="text1"/>
          <w:lang w:val="en-AU"/>
        </w:rPr>
        <w:t xml:space="preserve">clinical </w:t>
      </w:r>
      <w:r w:rsidRPr="00EF01E9">
        <w:rPr>
          <w:rFonts w:ascii="Times New Roman" w:eastAsia="Calibri" w:hAnsi="Times New Roman" w:cs="Times New Roman"/>
          <w:color w:val="000000" w:themeColor="text1"/>
          <w:lang w:val="en-AU"/>
        </w:rPr>
        <w:t>breakpoints</w:t>
      </w:r>
      <w:r w:rsidR="00417EFE" w:rsidRPr="00EF01E9">
        <w:rPr>
          <w:rFonts w:ascii="Times New Roman" w:eastAsia="Calibri" w:hAnsi="Times New Roman" w:cs="Times New Roman"/>
          <w:color w:val="000000" w:themeColor="text1"/>
          <w:lang w:val="en-AU"/>
        </w:rPr>
        <w:t xml:space="preserve"> (Table 1)</w:t>
      </w:r>
      <w:r w:rsidR="009109E8" w:rsidRPr="00EF01E9">
        <w:rPr>
          <w:rFonts w:ascii="Times New Roman" w:eastAsia="Calibri" w:hAnsi="Times New Roman" w:cs="Times New Roman"/>
          <w:color w:val="000000" w:themeColor="text1"/>
          <w:lang w:val="en-AU"/>
        </w:rPr>
        <w:t xml:space="preserve"> </w:t>
      </w:r>
      <w:r w:rsidR="00D90891" w:rsidRPr="00EF01E9">
        <w:rPr>
          <w:rFonts w:ascii="Times New Roman" w:eastAsia="Calibri" w:hAnsi="Times New Roman" w:cs="Times New Roman"/>
          <w:color w:val="000000" w:themeColor="text1"/>
          <w:lang w:val="en-AU"/>
        </w:rPr>
        <w:t>with</w:t>
      </w:r>
      <w:r w:rsidR="009109E8" w:rsidRPr="00EF01E9">
        <w:rPr>
          <w:rFonts w:ascii="Times New Roman" w:eastAsia="Calibri" w:hAnsi="Times New Roman" w:cs="Times New Roman"/>
          <w:color w:val="000000" w:themeColor="text1"/>
          <w:lang w:val="en-AU"/>
        </w:rPr>
        <w:t xml:space="preserve"> the broth microdilution assay</w:t>
      </w:r>
      <w:r w:rsidR="4FE2D0A6" w:rsidRPr="00EF01E9">
        <w:rPr>
          <w:rFonts w:ascii="Times New Roman" w:eastAsia="Calibri" w:hAnsi="Times New Roman" w:cs="Times New Roman"/>
          <w:color w:val="000000" w:themeColor="text1"/>
          <w:lang w:val="en-AU"/>
        </w:rPr>
        <w:t xml:space="preserve">. </w:t>
      </w:r>
      <w:r w:rsidR="00100F8F" w:rsidRPr="00EF01E9">
        <w:rPr>
          <w:rFonts w:ascii="Times New Roman" w:eastAsia="Calibri" w:hAnsi="Times New Roman" w:cs="Times New Roman"/>
          <w:color w:val="000000" w:themeColor="text1"/>
          <w:lang w:val="en-AU"/>
        </w:rPr>
        <w:t xml:space="preserve">Numerical digits </w:t>
      </w:r>
      <w:proofErr w:type="spellStart"/>
      <w:r w:rsidR="00100F8F" w:rsidRPr="00EF01E9">
        <w:rPr>
          <w:rFonts w:ascii="Times New Roman" w:eastAsia="Calibri" w:hAnsi="Times New Roman" w:cs="Times New Roman"/>
          <w:color w:val="000000" w:themeColor="text1"/>
          <w:lang w:val="en-AU"/>
        </w:rPr>
        <w:t>preceeding</w:t>
      </w:r>
      <w:proofErr w:type="spellEnd"/>
      <w:r w:rsidR="00100F8F" w:rsidRPr="00EF01E9">
        <w:rPr>
          <w:rFonts w:ascii="Times New Roman" w:eastAsia="Calibri" w:hAnsi="Times New Roman" w:cs="Times New Roman"/>
          <w:color w:val="000000" w:themeColor="text1"/>
          <w:lang w:val="en-AU"/>
        </w:rPr>
        <w:t xml:space="preserve"> each phenotype indicates the number of classes to which resistance is present</w:t>
      </w:r>
      <w:r w:rsidR="006E050D" w:rsidRPr="00EF01E9">
        <w:rPr>
          <w:rFonts w:ascii="Times New Roman" w:eastAsia="Calibri" w:hAnsi="Times New Roman" w:cs="Times New Roman"/>
          <w:color w:val="000000" w:themeColor="text1"/>
          <w:lang w:val="en-AU"/>
        </w:rPr>
        <w:t>. E</w:t>
      </w:r>
      <w:r w:rsidR="0A6FF250" w:rsidRPr="00EF01E9">
        <w:rPr>
          <w:rFonts w:ascii="Times New Roman" w:eastAsia="Calibri" w:hAnsi="Times New Roman" w:cs="Times New Roman"/>
          <w:color w:val="000000" w:themeColor="text1"/>
          <w:lang w:val="en-AU"/>
        </w:rPr>
        <w:t xml:space="preserve">ach </w:t>
      </w:r>
      <w:r w:rsidR="00100F8F" w:rsidRPr="00EF01E9">
        <w:rPr>
          <w:rFonts w:ascii="Times New Roman" w:eastAsia="Calibri" w:hAnsi="Times New Roman" w:cs="Times New Roman"/>
          <w:color w:val="000000" w:themeColor="text1"/>
          <w:lang w:val="en-AU"/>
        </w:rPr>
        <w:t>abbreviation</w:t>
      </w:r>
      <w:r w:rsidR="00417EFE" w:rsidRPr="00EF01E9">
        <w:rPr>
          <w:rFonts w:ascii="Times New Roman" w:eastAsia="Calibri" w:hAnsi="Times New Roman" w:cs="Times New Roman"/>
          <w:color w:val="000000" w:themeColor="text1"/>
          <w:lang w:val="en-AU"/>
        </w:rPr>
        <w:t xml:space="preserve"> within each phenotype</w:t>
      </w:r>
      <w:r w:rsidR="00100F8F" w:rsidRPr="00EF01E9">
        <w:rPr>
          <w:rFonts w:ascii="Times New Roman" w:eastAsia="Calibri" w:hAnsi="Times New Roman" w:cs="Times New Roman"/>
          <w:color w:val="000000" w:themeColor="text1"/>
          <w:lang w:val="en-AU"/>
        </w:rPr>
        <w:t xml:space="preserve"> </w:t>
      </w:r>
      <w:r w:rsidR="009109E8" w:rsidRPr="00EF01E9">
        <w:rPr>
          <w:rFonts w:ascii="Times New Roman" w:eastAsia="Calibri" w:hAnsi="Times New Roman" w:cs="Times New Roman"/>
          <w:color w:val="000000" w:themeColor="text1"/>
          <w:lang w:val="en-AU"/>
        </w:rPr>
        <w:t xml:space="preserve">is </w:t>
      </w:r>
      <w:r w:rsidR="00417EFE" w:rsidRPr="00EF01E9">
        <w:rPr>
          <w:rFonts w:ascii="Times New Roman" w:eastAsia="Calibri" w:hAnsi="Times New Roman" w:cs="Times New Roman"/>
          <w:color w:val="000000" w:themeColor="text1"/>
          <w:lang w:val="en-AU"/>
        </w:rPr>
        <w:t>resistance to a</w:t>
      </w:r>
      <w:r w:rsidR="0A6FF250" w:rsidRPr="00EF01E9">
        <w:rPr>
          <w:rFonts w:ascii="Times New Roman" w:eastAsia="Calibri" w:hAnsi="Times New Roman" w:cs="Times New Roman"/>
          <w:color w:val="000000" w:themeColor="text1"/>
          <w:lang w:val="en-AU"/>
        </w:rPr>
        <w:t xml:space="preserve"> </w:t>
      </w:r>
      <w:r w:rsidR="00100F8F" w:rsidRPr="00EF01E9">
        <w:rPr>
          <w:rFonts w:ascii="Times New Roman" w:eastAsia="Calibri" w:hAnsi="Times New Roman" w:cs="Times New Roman"/>
          <w:color w:val="000000" w:themeColor="text1"/>
          <w:lang w:val="en-AU"/>
        </w:rPr>
        <w:t>specific</w:t>
      </w:r>
      <w:r w:rsidR="0A6FF250" w:rsidRPr="00EF01E9">
        <w:rPr>
          <w:rFonts w:ascii="Times New Roman" w:eastAsia="Calibri" w:hAnsi="Times New Roman" w:cs="Times New Roman"/>
          <w:color w:val="000000" w:themeColor="text1"/>
          <w:lang w:val="en-AU"/>
        </w:rPr>
        <w:t xml:space="preserve"> antimicrobial class</w:t>
      </w:r>
      <w:r w:rsidR="009109E8" w:rsidRPr="00EF01E9">
        <w:rPr>
          <w:rFonts w:ascii="Times New Roman" w:eastAsia="Calibri" w:hAnsi="Times New Roman" w:cs="Times New Roman"/>
          <w:color w:val="000000" w:themeColor="text1"/>
          <w:lang w:val="en-AU"/>
        </w:rPr>
        <w:t xml:space="preserve">: </w:t>
      </w:r>
      <w:r w:rsidR="0A6FF250" w:rsidRPr="00EF01E9">
        <w:rPr>
          <w:rFonts w:ascii="Times New Roman" w:eastAsia="Calibri" w:hAnsi="Times New Roman" w:cs="Times New Roman"/>
          <w:color w:val="000000" w:themeColor="text1"/>
          <w:lang w:val="en-AU"/>
        </w:rPr>
        <w:t xml:space="preserve"> </w:t>
      </w:r>
      <w:proofErr w:type="spellStart"/>
      <w:r w:rsidR="0A6FF250" w:rsidRPr="00EF01E9">
        <w:rPr>
          <w:rFonts w:ascii="Times New Roman" w:eastAsia="Calibri" w:hAnsi="Times New Roman" w:cs="Times New Roman"/>
          <w:color w:val="000000" w:themeColor="text1"/>
          <w:lang w:val="en-AU"/>
        </w:rPr>
        <w:t>ami</w:t>
      </w:r>
      <w:proofErr w:type="spellEnd"/>
      <w:r w:rsidR="0A6FF250" w:rsidRPr="00EF01E9">
        <w:rPr>
          <w:rFonts w:ascii="Times New Roman" w:eastAsia="Calibri" w:hAnsi="Times New Roman" w:cs="Times New Roman"/>
          <w:color w:val="000000" w:themeColor="text1"/>
          <w:lang w:val="en-AU"/>
        </w:rPr>
        <w:t xml:space="preserve"> = aminoglycosides, </w:t>
      </w:r>
      <w:proofErr w:type="spellStart"/>
      <w:r w:rsidR="0A6FF250" w:rsidRPr="00EF01E9">
        <w:rPr>
          <w:rFonts w:ascii="Times New Roman" w:eastAsia="Calibri" w:hAnsi="Times New Roman" w:cs="Times New Roman"/>
          <w:color w:val="000000" w:themeColor="text1"/>
          <w:lang w:val="en-AU"/>
        </w:rPr>
        <w:t>bla</w:t>
      </w:r>
      <w:proofErr w:type="spellEnd"/>
      <w:r w:rsidR="0A6FF250" w:rsidRPr="00EF01E9">
        <w:rPr>
          <w:rFonts w:ascii="Times New Roman" w:eastAsia="Calibri" w:hAnsi="Times New Roman" w:cs="Times New Roman"/>
          <w:color w:val="000000" w:themeColor="text1"/>
          <w:lang w:val="en-AU"/>
        </w:rPr>
        <w:t xml:space="preserve"> = beta-lactams, </w:t>
      </w:r>
      <w:proofErr w:type="spellStart"/>
      <w:r w:rsidR="0A6FF250" w:rsidRPr="00EF01E9">
        <w:rPr>
          <w:rFonts w:ascii="Times New Roman" w:eastAsia="Calibri" w:hAnsi="Times New Roman" w:cs="Times New Roman"/>
          <w:color w:val="000000" w:themeColor="text1"/>
          <w:lang w:val="en-AU"/>
        </w:rPr>
        <w:t>phe</w:t>
      </w:r>
      <w:proofErr w:type="spellEnd"/>
      <w:r w:rsidR="0A6FF250" w:rsidRPr="00EF01E9">
        <w:rPr>
          <w:rFonts w:ascii="Times New Roman" w:eastAsia="Calibri" w:hAnsi="Times New Roman" w:cs="Times New Roman"/>
          <w:color w:val="000000" w:themeColor="text1"/>
          <w:lang w:val="en-AU"/>
        </w:rPr>
        <w:t xml:space="preserve"> = </w:t>
      </w:r>
      <w:proofErr w:type="spellStart"/>
      <w:r w:rsidR="0A6FF250" w:rsidRPr="00EF01E9">
        <w:rPr>
          <w:rFonts w:ascii="Times New Roman" w:eastAsia="Calibri" w:hAnsi="Times New Roman" w:cs="Times New Roman"/>
          <w:color w:val="000000" w:themeColor="text1"/>
          <w:lang w:val="en-AU"/>
        </w:rPr>
        <w:t>phenicols</w:t>
      </w:r>
      <w:proofErr w:type="spellEnd"/>
      <w:r w:rsidR="0A6FF250" w:rsidRPr="00EF01E9">
        <w:rPr>
          <w:rFonts w:ascii="Times New Roman" w:eastAsia="Calibri" w:hAnsi="Times New Roman" w:cs="Times New Roman"/>
          <w:color w:val="000000" w:themeColor="text1"/>
          <w:lang w:val="en-AU"/>
        </w:rPr>
        <w:t xml:space="preserve">, </w:t>
      </w:r>
      <w:proofErr w:type="spellStart"/>
      <w:r w:rsidR="0A6FF250" w:rsidRPr="00EF01E9">
        <w:rPr>
          <w:rFonts w:ascii="Times New Roman" w:eastAsia="Calibri" w:hAnsi="Times New Roman" w:cs="Times New Roman"/>
          <w:color w:val="000000" w:themeColor="text1"/>
          <w:lang w:val="en-AU"/>
        </w:rPr>
        <w:t>fpi</w:t>
      </w:r>
      <w:proofErr w:type="spellEnd"/>
      <w:r w:rsidR="0A6FF250" w:rsidRPr="00EF01E9">
        <w:rPr>
          <w:rFonts w:ascii="Times New Roman" w:eastAsia="Calibri" w:hAnsi="Times New Roman" w:cs="Times New Roman"/>
          <w:color w:val="000000" w:themeColor="text1"/>
          <w:lang w:val="en-AU"/>
        </w:rPr>
        <w:t xml:space="preserve"> = folate pathway inhibitors, </w:t>
      </w:r>
      <w:proofErr w:type="spellStart"/>
      <w:r w:rsidR="0A6FF250" w:rsidRPr="00EF01E9">
        <w:rPr>
          <w:rFonts w:ascii="Times New Roman" w:eastAsia="Calibri" w:hAnsi="Times New Roman" w:cs="Times New Roman"/>
          <w:color w:val="000000" w:themeColor="text1"/>
          <w:lang w:val="en-AU"/>
        </w:rPr>
        <w:t>tet</w:t>
      </w:r>
      <w:proofErr w:type="spellEnd"/>
      <w:r w:rsidR="0A6FF250" w:rsidRPr="00EF01E9">
        <w:rPr>
          <w:rFonts w:ascii="Times New Roman" w:eastAsia="Calibri" w:hAnsi="Times New Roman" w:cs="Times New Roman"/>
          <w:color w:val="000000" w:themeColor="text1"/>
          <w:lang w:val="en-AU"/>
        </w:rPr>
        <w:t xml:space="preserve"> = tetracyclines, c3g = cephems (</w:t>
      </w:r>
      <w:proofErr w:type="gramStart"/>
      <w:r w:rsidR="0A6FF250" w:rsidRPr="00EF01E9">
        <w:rPr>
          <w:rFonts w:ascii="Times New Roman" w:eastAsia="Calibri" w:hAnsi="Times New Roman" w:cs="Times New Roman"/>
          <w:color w:val="000000" w:themeColor="text1"/>
          <w:lang w:val="en-AU"/>
        </w:rPr>
        <w:t>third-generation</w:t>
      </w:r>
      <w:proofErr w:type="gramEnd"/>
      <w:r w:rsidR="0A6FF250" w:rsidRPr="00EF01E9">
        <w:rPr>
          <w:rFonts w:ascii="Times New Roman" w:eastAsia="Calibri" w:hAnsi="Times New Roman" w:cs="Times New Roman"/>
          <w:color w:val="000000" w:themeColor="text1"/>
          <w:lang w:val="en-AU"/>
        </w:rPr>
        <w:t>), and qui = quinolones.</w:t>
      </w:r>
    </w:p>
    <w:p w14:paraId="23D4B217" w14:textId="77777777" w:rsidR="009109E8" w:rsidRPr="00EF01E9" w:rsidRDefault="009109E8" w:rsidP="009109E8">
      <w:pPr>
        <w:pBdr>
          <w:top w:val="nil"/>
          <w:left w:val="nil"/>
          <w:bottom w:val="nil"/>
          <w:right w:val="nil"/>
          <w:between w:val="nil"/>
        </w:pBdr>
        <w:spacing w:after="0" w:line="360" w:lineRule="auto"/>
        <w:jc w:val="both"/>
        <w:rPr>
          <w:rFonts w:ascii="Times New Roman" w:eastAsia="Calibri" w:hAnsi="Times New Roman" w:cs="Times New Roman"/>
          <w:b/>
          <w:bCs/>
          <w:lang w:val="en-AU"/>
        </w:rPr>
      </w:pPr>
    </w:p>
    <w:tbl>
      <w:tblPr>
        <w:tblStyle w:val="TableGrid"/>
        <w:tblW w:w="0" w:type="auto"/>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2876"/>
        <w:gridCol w:w="576"/>
        <w:gridCol w:w="996"/>
      </w:tblGrid>
      <w:tr w:rsidR="00120420" w:rsidRPr="00A422FB" w14:paraId="26C78BEE" w14:textId="77777777" w:rsidTr="00BD1567">
        <w:tc>
          <w:tcPr>
            <w:tcW w:w="0" w:type="auto"/>
            <w:tcBorders>
              <w:bottom w:val="single" w:sz="0" w:space="0" w:color="000000"/>
            </w:tcBorders>
          </w:tcPr>
          <w:p w14:paraId="6EBA8227"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phenotype</w:t>
            </w:r>
          </w:p>
        </w:tc>
        <w:tc>
          <w:tcPr>
            <w:tcW w:w="0" w:type="auto"/>
            <w:tcBorders>
              <w:bottom w:val="single" w:sz="0" w:space="0" w:color="000000"/>
            </w:tcBorders>
          </w:tcPr>
          <w:p w14:paraId="042001BC"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n</w:t>
            </w:r>
          </w:p>
        </w:tc>
        <w:tc>
          <w:tcPr>
            <w:tcW w:w="0" w:type="auto"/>
            <w:tcBorders>
              <w:bottom w:val="single" w:sz="0" w:space="0" w:color="000000"/>
            </w:tcBorders>
          </w:tcPr>
          <w:p w14:paraId="5AEF3B6C" w14:textId="35267ED8" w:rsidR="00120420" w:rsidRPr="00A422FB" w:rsidRDefault="00120420" w:rsidP="00BD1567">
            <w:pPr>
              <w:jc w:val="right"/>
              <w:rPr>
                <w:rFonts w:ascii="Times New Roman" w:hAnsi="Times New Roman" w:cs="Times New Roman"/>
              </w:rPr>
            </w:pPr>
            <w:r w:rsidRPr="00A422FB">
              <w:rPr>
                <w:rFonts w:ascii="Times New Roman" w:hAnsi="Times New Roman" w:cs="Times New Roman"/>
              </w:rPr>
              <w:t>percent</w:t>
            </w:r>
          </w:p>
        </w:tc>
      </w:tr>
      <w:tr w:rsidR="00120420" w:rsidRPr="00A422FB" w14:paraId="3ADBEBFE" w14:textId="77777777" w:rsidTr="00BD1567">
        <w:tc>
          <w:tcPr>
            <w:tcW w:w="0" w:type="auto"/>
            <w:tcBorders>
              <w:top w:val="single" w:sz="0" w:space="0" w:color="000000"/>
            </w:tcBorders>
          </w:tcPr>
          <w:p w14:paraId="5050004D"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0: nil</w:t>
            </w:r>
          </w:p>
        </w:tc>
        <w:tc>
          <w:tcPr>
            <w:tcW w:w="0" w:type="auto"/>
            <w:tcBorders>
              <w:top w:val="single" w:sz="0" w:space="0" w:color="000000"/>
            </w:tcBorders>
          </w:tcPr>
          <w:p w14:paraId="282877D2"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129</w:t>
            </w:r>
          </w:p>
        </w:tc>
        <w:tc>
          <w:tcPr>
            <w:tcW w:w="0" w:type="auto"/>
            <w:tcBorders>
              <w:top w:val="single" w:sz="0" w:space="0" w:color="000000"/>
            </w:tcBorders>
          </w:tcPr>
          <w:p w14:paraId="338971B5"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4.7253</w:t>
            </w:r>
          </w:p>
        </w:tc>
      </w:tr>
      <w:tr w:rsidR="00120420" w:rsidRPr="00A422FB" w14:paraId="629230DF" w14:textId="77777777" w:rsidTr="00BD1567">
        <w:tc>
          <w:tcPr>
            <w:tcW w:w="0" w:type="auto"/>
          </w:tcPr>
          <w:p w14:paraId="21F954CE"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1: </w:t>
            </w:r>
            <w:proofErr w:type="spellStart"/>
            <w:r w:rsidRPr="00A422FB">
              <w:rPr>
                <w:rFonts w:ascii="Times New Roman" w:hAnsi="Times New Roman" w:cs="Times New Roman"/>
              </w:rPr>
              <w:t>bla</w:t>
            </w:r>
            <w:proofErr w:type="spellEnd"/>
          </w:p>
        </w:tc>
        <w:tc>
          <w:tcPr>
            <w:tcW w:w="0" w:type="auto"/>
          </w:tcPr>
          <w:p w14:paraId="75371B07"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171</w:t>
            </w:r>
          </w:p>
        </w:tc>
        <w:tc>
          <w:tcPr>
            <w:tcW w:w="0" w:type="auto"/>
          </w:tcPr>
          <w:p w14:paraId="5E14E496"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6.2637</w:t>
            </w:r>
          </w:p>
        </w:tc>
      </w:tr>
      <w:tr w:rsidR="00120420" w:rsidRPr="00A422FB" w14:paraId="08A15729" w14:textId="77777777" w:rsidTr="00BD1567">
        <w:tc>
          <w:tcPr>
            <w:tcW w:w="0" w:type="auto"/>
          </w:tcPr>
          <w:p w14:paraId="1D69C7CF"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1: </w:t>
            </w:r>
            <w:proofErr w:type="spellStart"/>
            <w:r w:rsidRPr="00A422FB">
              <w:rPr>
                <w:rFonts w:ascii="Times New Roman" w:hAnsi="Times New Roman" w:cs="Times New Roman"/>
              </w:rPr>
              <w:t>fpi</w:t>
            </w:r>
            <w:proofErr w:type="spellEnd"/>
          </w:p>
        </w:tc>
        <w:tc>
          <w:tcPr>
            <w:tcW w:w="0" w:type="auto"/>
          </w:tcPr>
          <w:p w14:paraId="7E232025"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10</w:t>
            </w:r>
          </w:p>
        </w:tc>
        <w:tc>
          <w:tcPr>
            <w:tcW w:w="0" w:type="auto"/>
          </w:tcPr>
          <w:p w14:paraId="24952461"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0.3663</w:t>
            </w:r>
          </w:p>
        </w:tc>
      </w:tr>
      <w:tr w:rsidR="00120420" w:rsidRPr="00A422FB" w14:paraId="67E92ED5" w14:textId="77777777" w:rsidTr="00BD1567">
        <w:tc>
          <w:tcPr>
            <w:tcW w:w="0" w:type="auto"/>
          </w:tcPr>
          <w:p w14:paraId="30998308"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1: </w:t>
            </w:r>
            <w:proofErr w:type="spellStart"/>
            <w:r w:rsidRPr="00A422FB">
              <w:rPr>
                <w:rFonts w:ascii="Times New Roman" w:hAnsi="Times New Roman" w:cs="Times New Roman"/>
              </w:rPr>
              <w:t>phe</w:t>
            </w:r>
            <w:proofErr w:type="spellEnd"/>
          </w:p>
        </w:tc>
        <w:tc>
          <w:tcPr>
            <w:tcW w:w="0" w:type="auto"/>
          </w:tcPr>
          <w:p w14:paraId="0C449A28"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23</w:t>
            </w:r>
          </w:p>
        </w:tc>
        <w:tc>
          <w:tcPr>
            <w:tcW w:w="0" w:type="auto"/>
          </w:tcPr>
          <w:p w14:paraId="3EDAB89D"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0.8425</w:t>
            </w:r>
          </w:p>
        </w:tc>
      </w:tr>
      <w:tr w:rsidR="00120420" w:rsidRPr="00A422FB" w14:paraId="5F7001FF" w14:textId="77777777" w:rsidTr="00BD1567">
        <w:tc>
          <w:tcPr>
            <w:tcW w:w="0" w:type="auto"/>
          </w:tcPr>
          <w:p w14:paraId="77B68C60"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1: </w:t>
            </w:r>
            <w:proofErr w:type="spellStart"/>
            <w:r w:rsidRPr="00A422FB">
              <w:rPr>
                <w:rFonts w:ascii="Times New Roman" w:hAnsi="Times New Roman" w:cs="Times New Roman"/>
              </w:rPr>
              <w:t>tet</w:t>
            </w:r>
            <w:proofErr w:type="spellEnd"/>
          </w:p>
        </w:tc>
        <w:tc>
          <w:tcPr>
            <w:tcW w:w="0" w:type="auto"/>
          </w:tcPr>
          <w:p w14:paraId="31342767"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192</w:t>
            </w:r>
          </w:p>
        </w:tc>
        <w:tc>
          <w:tcPr>
            <w:tcW w:w="0" w:type="auto"/>
          </w:tcPr>
          <w:p w14:paraId="38D85CE1"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7.0330</w:t>
            </w:r>
          </w:p>
        </w:tc>
      </w:tr>
      <w:tr w:rsidR="00120420" w:rsidRPr="00A422FB" w14:paraId="7D5A835E" w14:textId="77777777" w:rsidTr="00BD1567">
        <w:tc>
          <w:tcPr>
            <w:tcW w:w="0" w:type="auto"/>
          </w:tcPr>
          <w:p w14:paraId="670980CE"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2: </w:t>
            </w:r>
            <w:proofErr w:type="spellStart"/>
            <w:r w:rsidRPr="00A422FB">
              <w:rPr>
                <w:rFonts w:ascii="Times New Roman" w:hAnsi="Times New Roman" w:cs="Times New Roman"/>
              </w:rPr>
              <w:t>bla_fpi</w:t>
            </w:r>
            <w:proofErr w:type="spellEnd"/>
          </w:p>
        </w:tc>
        <w:tc>
          <w:tcPr>
            <w:tcW w:w="0" w:type="auto"/>
          </w:tcPr>
          <w:p w14:paraId="729F51A0"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86</w:t>
            </w:r>
          </w:p>
        </w:tc>
        <w:tc>
          <w:tcPr>
            <w:tcW w:w="0" w:type="auto"/>
          </w:tcPr>
          <w:p w14:paraId="650B4B74"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3.1502</w:t>
            </w:r>
          </w:p>
        </w:tc>
      </w:tr>
      <w:tr w:rsidR="00120420" w:rsidRPr="00A422FB" w14:paraId="29EBEBF2" w14:textId="77777777" w:rsidTr="00BD1567">
        <w:tc>
          <w:tcPr>
            <w:tcW w:w="0" w:type="auto"/>
          </w:tcPr>
          <w:p w14:paraId="146EB260"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2: </w:t>
            </w:r>
            <w:proofErr w:type="spellStart"/>
            <w:r w:rsidRPr="00A422FB">
              <w:rPr>
                <w:rFonts w:ascii="Times New Roman" w:hAnsi="Times New Roman" w:cs="Times New Roman"/>
              </w:rPr>
              <w:t>bla_phe</w:t>
            </w:r>
            <w:proofErr w:type="spellEnd"/>
          </w:p>
        </w:tc>
        <w:tc>
          <w:tcPr>
            <w:tcW w:w="0" w:type="auto"/>
          </w:tcPr>
          <w:p w14:paraId="75BDBEB3"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29</w:t>
            </w:r>
          </w:p>
        </w:tc>
        <w:tc>
          <w:tcPr>
            <w:tcW w:w="0" w:type="auto"/>
          </w:tcPr>
          <w:p w14:paraId="0B49D137"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1.0623</w:t>
            </w:r>
          </w:p>
        </w:tc>
      </w:tr>
      <w:tr w:rsidR="00120420" w:rsidRPr="00A422FB" w14:paraId="6A9D6DA2" w14:textId="77777777" w:rsidTr="00BD1567">
        <w:tc>
          <w:tcPr>
            <w:tcW w:w="0" w:type="auto"/>
          </w:tcPr>
          <w:p w14:paraId="5AC768E5"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2: </w:t>
            </w:r>
            <w:proofErr w:type="spellStart"/>
            <w:r w:rsidRPr="00A422FB">
              <w:rPr>
                <w:rFonts w:ascii="Times New Roman" w:hAnsi="Times New Roman" w:cs="Times New Roman"/>
              </w:rPr>
              <w:t>bla_tet</w:t>
            </w:r>
            <w:proofErr w:type="spellEnd"/>
          </w:p>
        </w:tc>
        <w:tc>
          <w:tcPr>
            <w:tcW w:w="0" w:type="auto"/>
          </w:tcPr>
          <w:p w14:paraId="2F100C0F"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386</w:t>
            </w:r>
          </w:p>
        </w:tc>
        <w:tc>
          <w:tcPr>
            <w:tcW w:w="0" w:type="auto"/>
          </w:tcPr>
          <w:p w14:paraId="15AB6063"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14.1392</w:t>
            </w:r>
          </w:p>
        </w:tc>
      </w:tr>
      <w:tr w:rsidR="00120420" w:rsidRPr="00A422FB" w14:paraId="7212F79D" w14:textId="77777777" w:rsidTr="00BD1567">
        <w:tc>
          <w:tcPr>
            <w:tcW w:w="0" w:type="auto"/>
          </w:tcPr>
          <w:p w14:paraId="3483DE7B"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2: </w:t>
            </w:r>
            <w:proofErr w:type="spellStart"/>
            <w:r w:rsidRPr="00A422FB">
              <w:rPr>
                <w:rFonts w:ascii="Times New Roman" w:hAnsi="Times New Roman" w:cs="Times New Roman"/>
              </w:rPr>
              <w:t>fpi_phe</w:t>
            </w:r>
            <w:proofErr w:type="spellEnd"/>
          </w:p>
        </w:tc>
        <w:tc>
          <w:tcPr>
            <w:tcW w:w="0" w:type="auto"/>
          </w:tcPr>
          <w:p w14:paraId="41FAED79"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9</w:t>
            </w:r>
          </w:p>
        </w:tc>
        <w:tc>
          <w:tcPr>
            <w:tcW w:w="0" w:type="auto"/>
          </w:tcPr>
          <w:p w14:paraId="52751E29"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0.3297</w:t>
            </w:r>
          </w:p>
        </w:tc>
      </w:tr>
      <w:tr w:rsidR="00120420" w:rsidRPr="00A422FB" w14:paraId="779CB12B" w14:textId="77777777" w:rsidTr="00BD1567">
        <w:tc>
          <w:tcPr>
            <w:tcW w:w="0" w:type="auto"/>
          </w:tcPr>
          <w:p w14:paraId="5CB23161"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2: </w:t>
            </w:r>
            <w:proofErr w:type="spellStart"/>
            <w:r w:rsidRPr="00A422FB">
              <w:rPr>
                <w:rFonts w:ascii="Times New Roman" w:hAnsi="Times New Roman" w:cs="Times New Roman"/>
              </w:rPr>
              <w:t>fpi_tet</w:t>
            </w:r>
            <w:proofErr w:type="spellEnd"/>
          </w:p>
        </w:tc>
        <w:tc>
          <w:tcPr>
            <w:tcW w:w="0" w:type="auto"/>
          </w:tcPr>
          <w:p w14:paraId="3B1D2CEE"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137</w:t>
            </w:r>
          </w:p>
        </w:tc>
        <w:tc>
          <w:tcPr>
            <w:tcW w:w="0" w:type="auto"/>
          </w:tcPr>
          <w:p w14:paraId="6951865E"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5.0183</w:t>
            </w:r>
          </w:p>
        </w:tc>
      </w:tr>
      <w:tr w:rsidR="00120420" w:rsidRPr="00A422FB" w14:paraId="61B973B6" w14:textId="77777777" w:rsidTr="00BD1567">
        <w:tc>
          <w:tcPr>
            <w:tcW w:w="0" w:type="auto"/>
          </w:tcPr>
          <w:p w14:paraId="5145A379"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2: </w:t>
            </w:r>
            <w:proofErr w:type="spellStart"/>
            <w:r w:rsidRPr="00A422FB">
              <w:rPr>
                <w:rFonts w:ascii="Times New Roman" w:hAnsi="Times New Roman" w:cs="Times New Roman"/>
              </w:rPr>
              <w:t>phe_tet</w:t>
            </w:r>
            <w:proofErr w:type="spellEnd"/>
          </w:p>
        </w:tc>
        <w:tc>
          <w:tcPr>
            <w:tcW w:w="0" w:type="auto"/>
          </w:tcPr>
          <w:p w14:paraId="779D4586"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4</w:t>
            </w:r>
          </w:p>
        </w:tc>
        <w:tc>
          <w:tcPr>
            <w:tcW w:w="0" w:type="auto"/>
          </w:tcPr>
          <w:p w14:paraId="67812D73"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0.1465</w:t>
            </w:r>
          </w:p>
        </w:tc>
      </w:tr>
      <w:tr w:rsidR="00120420" w:rsidRPr="00A422FB" w14:paraId="39B264C8" w14:textId="77777777" w:rsidTr="00BD1567">
        <w:tc>
          <w:tcPr>
            <w:tcW w:w="0" w:type="auto"/>
          </w:tcPr>
          <w:p w14:paraId="2298EC47"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3: </w:t>
            </w:r>
            <w:proofErr w:type="spellStart"/>
            <w:r w:rsidRPr="00A422FB">
              <w:rPr>
                <w:rFonts w:ascii="Times New Roman" w:hAnsi="Times New Roman" w:cs="Times New Roman"/>
              </w:rPr>
              <w:t>ami_bla_tet</w:t>
            </w:r>
            <w:proofErr w:type="spellEnd"/>
          </w:p>
        </w:tc>
        <w:tc>
          <w:tcPr>
            <w:tcW w:w="0" w:type="auto"/>
          </w:tcPr>
          <w:p w14:paraId="5FAD2D7E"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1</w:t>
            </w:r>
          </w:p>
        </w:tc>
        <w:tc>
          <w:tcPr>
            <w:tcW w:w="0" w:type="auto"/>
          </w:tcPr>
          <w:p w14:paraId="11B7227A"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0.0366</w:t>
            </w:r>
          </w:p>
        </w:tc>
      </w:tr>
      <w:tr w:rsidR="00120420" w:rsidRPr="00A422FB" w14:paraId="6899B00B" w14:textId="77777777" w:rsidTr="00BD1567">
        <w:tc>
          <w:tcPr>
            <w:tcW w:w="0" w:type="auto"/>
          </w:tcPr>
          <w:p w14:paraId="0BD12AEB"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3: </w:t>
            </w:r>
            <w:proofErr w:type="spellStart"/>
            <w:r w:rsidRPr="00A422FB">
              <w:rPr>
                <w:rFonts w:ascii="Times New Roman" w:hAnsi="Times New Roman" w:cs="Times New Roman"/>
              </w:rPr>
              <w:t>bla_fpi_phe</w:t>
            </w:r>
            <w:proofErr w:type="spellEnd"/>
          </w:p>
        </w:tc>
        <w:tc>
          <w:tcPr>
            <w:tcW w:w="0" w:type="auto"/>
          </w:tcPr>
          <w:p w14:paraId="7268402D"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122</w:t>
            </w:r>
          </w:p>
        </w:tc>
        <w:tc>
          <w:tcPr>
            <w:tcW w:w="0" w:type="auto"/>
          </w:tcPr>
          <w:p w14:paraId="2472F124"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4.4689</w:t>
            </w:r>
          </w:p>
        </w:tc>
      </w:tr>
      <w:tr w:rsidR="00120420" w:rsidRPr="00A422FB" w14:paraId="4019413C" w14:textId="77777777" w:rsidTr="00BD1567">
        <w:tc>
          <w:tcPr>
            <w:tcW w:w="0" w:type="auto"/>
          </w:tcPr>
          <w:p w14:paraId="6B037826"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3: </w:t>
            </w:r>
            <w:proofErr w:type="spellStart"/>
            <w:r w:rsidRPr="00A422FB">
              <w:rPr>
                <w:rFonts w:ascii="Times New Roman" w:hAnsi="Times New Roman" w:cs="Times New Roman"/>
              </w:rPr>
              <w:t>bla_fpi_tet</w:t>
            </w:r>
            <w:proofErr w:type="spellEnd"/>
          </w:p>
        </w:tc>
        <w:tc>
          <w:tcPr>
            <w:tcW w:w="0" w:type="auto"/>
          </w:tcPr>
          <w:p w14:paraId="7F25480E"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305</w:t>
            </w:r>
          </w:p>
        </w:tc>
        <w:tc>
          <w:tcPr>
            <w:tcW w:w="0" w:type="auto"/>
          </w:tcPr>
          <w:p w14:paraId="544A43D6"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11.1722</w:t>
            </w:r>
          </w:p>
        </w:tc>
      </w:tr>
      <w:tr w:rsidR="00120420" w:rsidRPr="00A422FB" w14:paraId="3C8E78B3" w14:textId="77777777" w:rsidTr="00BD1567">
        <w:tc>
          <w:tcPr>
            <w:tcW w:w="0" w:type="auto"/>
          </w:tcPr>
          <w:p w14:paraId="23E86221"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3: </w:t>
            </w:r>
            <w:proofErr w:type="spellStart"/>
            <w:r w:rsidRPr="00A422FB">
              <w:rPr>
                <w:rFonts w:ascii="Times New Roman" w:hAnsi="Times New Roman" w:cs="Times New Roman"/>
              </w:rPr>
              <w:t>bla_phe_tet</w:t>
            </w:r>
            <w:proofErr w:type="spellEnd"/>
          </w:p>
        </w:tc>
        <w:tc>
          <w:tcPr>
            <w:tcW w:w="0" w:type="auto"/>
          </w:tcPr>
          <w:p w14:paraId="250962D5"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51</w:t>
            </w:r>
          </w:p>
        </w:tc>
        <w:tc>
          <w:tcPr>
            <w:tcW w:w="0" w:type="auto"/>
          </w:tcPr>
          <w:p w14:paraId="74214CDC"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1.8681</w:t>
            </w:r>
          </w:p>
        </w:tc>
      </w:tr>
      <w:tr w:rsidR="00120420" w:rsidRPr="00A422FB" w14:paraId="0BAC83FA" w14:textId="77777777" w:rsidTr="00BD1567">
        <w:tc>
          <w:tcPr>
            <w:tcW w:w="0" w:type="auto"/>
          </w:tcPr>
          <w:p w14:paraId="40B950B5"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3: </w:t>
            </w:r>
            <w:proofErr w:type="spellStart"/>
            <w:r w:rsidRPr="00A422FB">
              <w:rPr>
                <w:rFonts w:ascii="Times New Roman" w:hAnsi="Times New Roman" w:cs="Times New Roman"/>
              </w:rPr>
              <w:t>fpi_phe_tet</w:t>
            </w:r>
            <w:proofErr w:type="spellEnd"/>
          </w:p>
        </w:tc>
        <w:tc>
          <w:tcPr>
            <w:tcW w:w="0" w:type="auto"/>
          </w:tcPr>
          <w:p w14:paraId="2059F5E4"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124</w:t>
            </w:r>
          </w:p>
        </w:tc>
        <w:tc>
          <w:tcPr>
            <w:tcW w:w="0" w:type="auto"/>
          </w:tcPr>
          <w:p w14:paraId="363ADFE7"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4.5421</w:t>
            </w:r>
          </w:p>
        </w:tc>
      </w:tr>
      <w:tr w:rsidR="00120420" w:rsidRPr="00A422FB" w14:paraId="26100F78" w14:textId="77777777" w:rsidTr="00BD1567">
        <w:tc>
          <w:tcPr>
            <w:tcW w:w="0" w:type="auto"/>
          </w:tcPr>
          <w:p w14:paraId="744FC63D"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4: </w:t>
            </w:r>
            <w:proofErr w:type="spellStart"/>
            <w:r w:rsidRPr="00A422FB">
              <w:rPr>
                <w:rFonts w:ascii="Times New Roman" w:hAnsi="Times New Roman" w:cs="Times New Roman"/>
              </w:rPr>
              <w:t>ami_bla_fpi_phe</w:t>
            </w:r>
            <w:proofErr w:type="spellEnd"/>
          </w:p>
        </w:tc>
        <w:tc>
          <w:tcPr>
            <w:tcW w:w="0" w:type="auto"/>
          </w:tcPr>
          <w:p w14:paraId="337509BF"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1</w:t>
            </w:r>
          </w:p>
        </w:tc>
        <w:tc>
          <w:tcPr>
            <w:tcW w:w="0" w:type="auto"/>
          </w:tcPr>
          <w:p w14:paraId="2C03BA55"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0.0366</w:t>
            </w:r>
          </w:p>
        </w:tc>
      </w:tr>
      <w:tr w:rsidR="00120420" w:rsidRPr="00A422FB" w14:paraId="2D2C11A4" w14:textId="77777777" w:rsidTr="00BD1567">
        <w:tc>
          <w:tcPr>
            <w:tcW w:w="0" w:type="auto"/>
          </w:tcPr>
          <w:p w14:paraId="512E3819"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4: </w:t>
            </w:r>
            <w:proofErr w:type="spellStart"/>
            <w:r w:rsidRPr="00A422FB">
              <w:rPr>
                <w:rFonts w:ascii="Times New Roman" w:hAnsi="Times New Roman" w:cs="Times New Roman"/>
              </w:rPr>
              <w:t>ami_bla_fpi_tet</w:t>
            </w:r>
            <w:proofErr w:type="spellEnd"/>
          </w:p>
        </w:tc>
        <w:tc>
          <w:tcPr>
            <w:tcW w:w="0" w:type="auto"/>
          </w:tcPr>
          <w:p w14:paraId="752AF830"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18</w:t>
            </w:r>
          </w:p>
        </w:tc>
        <w:tc>
          <w:tcPr>
            <w:tcW w:w="0" w:type="auto"/>
          </w:tcPr>
          <w:p w14:paraId="0C8032DD"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0.6593</w:t>
            </w:r>
          </w:p>
        </w:tc>
      </w:tr>
      <w:tr w:rsidR="00120420" w:rsidRPr="00A422FB" w14:paraId="64DDF5A4" w14:textId="77777777" w:rsidTr="00BD1567">
        <w:tc>
          <w:tcPr>
            <w:tcW w:w="0" w:type="auto"/>
          </w:tcPr>
          <w:p w14:paraId="0EAD93C0"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4: </w:t>
            </w:r>
            <w:proofErr w:type="spellStart"/>
            <w:r w:rsidRPr="00A422FB">
              <w:rPr>
                <w:rFonts w:ascii="Times New Roman" w:hAnsi="Times New Roman" w:cs="Times New Roman"/>
              </w:rPr>
              <w:t>ami_fpi_phe_tet</w:t>
            </w:r>
            <w:proofErr w:type="spellEnd"/>
          </w:p>
        </w:tc>
        <w:tc>
          <w:tcPr>
            <w:tcW w:w="0" w:type="auto"/>
          </w:tcPr>
          <w:p w14:paraId="3409F80E"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19</w:t>
            </w:r>
          </w:p>
        </w:tc>
        <w:tc>
          <w:tcPr>
            <w:tcW w:w="0" w:type="auto"/>
          </w:tcPr>
          <w:p w14:paraId="7D7DF99D"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0.6960</w:t>
            </w:r>
          </w:p>
        </w:tc>
      </w:tr>
      <w:tr w:rsidR="00120420" w:rsidRPr="00A422FB" w14:paraId="642E0F3A" w14:textId="77777777" w:rsidTr="00BD1567">
        <w:tc>
          <w:tcPr>
            <w:tcW w:w="0" w:type="auto"/>
          </w:tcPr>
          <w:p w14:paraId="32258D4A"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4: bla_c3g_fpi_phe</w:t>
            </w:r>
          </w:p>
        </w:tc>
        <w:tc>
          <w:tcPr>
            <w:tcW w:w="0" w:type="auto"/>
          </w:tcPr>
          <w:p w14:paraId="65AA1B42"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1</w:t>
            </w:r>
          </w:p>
        </w:tc>
        <w:tc>
          <w:tcPr>
            <w:tcW w:w="0" w:type="auto"/>
          </w:tcPr>
          <w:p w14:paraId="49E4A8D7"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0.0366</w:t>
            </w:r>
          </w:p>
        </w:tc>
      </w:tr>
      <w:tr w:rsidR="00120420" w:rsidRPr="00A422FB" w14:paraId="29CF8D81" w14:textId="77777777" w:rsidTr="00BD1567">
        <w:tc>
          <w:tcPr>
            <w:tcW w:w="0" w:type="auto"/>
          </w:tcPr>
          <w:p w14:paraId="560B1D14"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4: </w:t>
            </w:r>
            <w:proofErr w:type="spellStart"/>
            <w:r w:rsidRPr="00A422FB">
              <w:rPr>
                <w:rFonts w:ascii="Times New Roman" w:hAnsi="Times New Roman" w:cs="Times New Roman"/>
              </w:rPr>
              <w:t>bla_fpi_phe_tet</w:t>
            </w:r>
            <w:proofErr w:type="spellEnd"/>
          </w:p>
        </w:tc>
        <w:tc>
          <w:tcPr>
            <w:tcW w:w="0" w:type="auto"/>
          </w:tcPr>
          <w:p w14:paraId="03676F85"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818</w:t>
            </w:r>
          </w:p>
        </w:tc>
        <w:tc>
          <w:tcPr>
            <w:tcW w:w="0" w:type="auto"/>
          </w:tcPr>
          <w:p w14:paraId="322E0055"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29.9634</w:t>
            </w:r>
          </w:p>
        </w:tc>
      </w:tr>
      <w:tr w:rsidR="00120420" w:rsidRPr="00A422FB" w14:paraId="0C2AE89C" w14:textId="77777777" w:rsidTr="00BD1567">
        <w:tc>
          <w:tcPr>
            <w:tcW w:w="0" w:type="auto"/>
          </w:tcPr>
          <w:p w14:paraId="1A74526D"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4: </w:t>
            </w:r>
            <w:proofErr w:type="spellStart"/>
            <w:r w:rsidRPr="00A422FB">
              <w:rPr>
                <w:rFonts w:ascii="Times New Roman" w:hAnsi="Times New Roman" w:cs="Times New Roman"/>
              </w:rPr>
              <w:t>bla_fpi_qui_tet</w:t>
            </w:r>
            <w:proofErr w:type="spellEnd"/>
          </w:p>
        </w:tc>
        <w:tc>
          <w:tcPr>
            <w:tcW w:w="0" w:type="auto"/>
          </w:tcPr>
          <w:p w14:paraId="7B8ADACA"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1</w:t>
            </w:r>
          </w:p>
        </w:tc>
        <w:tc>
          <w:tcPr>
            <w:tcW w:w="0" w:type="auto"/>
          </w:tcPr>
          <w:p w14:paraId="18F86442"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0.0366</w:t>
            </w:r>
          </w:p>
        </w:tc>
      </w:tr>
      <w:tr w:rsidR="00120420" w:rsidRPr="00A422FB" w14:paraId="60BA3C61" w14:textId="77777777" w:rsidTr="00BD1567">
        <w:tc>
          <w:tcPr>
            <w:tcW w:w="0" w:type="auto"/>
          </w:tcPr>
          <w:p w14:paraId="652A57BA"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5: </w:t>
            </w:r>
            <w:proofErr w:type="spellStart"/>
            <w:r w:rsidRPr="00A422FB">
              <w:rPr>
                <w:rFonts w:ascii="Times New Roman" w:hAnsi="Times New Roman" w:cs="Times New Roman"/>
              </w:rPr>
              <w:t>ami_bla_fpi_phe_tet</w:t>
            </w:r>
            <w:proofErr w:type="spellEnd"/>
          </w:p>
        </w:tc>
        <w:tc>
          <w:tcPr>
            <w:tcW w:w="0" w:type="auto"/>
          </w:tcPr>
          <w:p w14:paraId="2474571C"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91</w:t>
            </w:r>
          </w:p>
        </w:tc>
        <w:tc>
          <w:tcPr>
            <w:tcW w:w="0" w:type="auto"/>
          </w:tcPr>
          <w:p w14:paraId="1E3E8D2A"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3.3333</w:t>
            </w:r>
          </w:p>
        </w:tc>
      </w:tr>
      <w:tr w:rsidR="00120420" w:rsidRPr="00A422FB" w14:paraId="153C9C10" w14:textId="77777777" w:rsidTr="00BD1567">
        <w:tc>
          <w:tcPr>
            <w:tcW w:w="0" w:type="auto"/>
          </w:tcPr>
          <w:p w14:paraId="63AB30F3"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5: </w:t>
            </w:r>
            <w:proofErr w:type="spellStart"/>
            <w:r w:rsidRPr="00A422FB">
              <w:rPr>
                <w:rFonts w:ascii="Times New Roman" w:hAnsi="Times New Roman" w:cs="Times New Roman"/>
              </w:rPr>
              <w:t>bla_fpi_phe_qui_tet</w:t>
            </w:r>
            <w:proofErr w:type="spellEnd"/>
          </w:p>
        </w:tc>
        <w:tc>
          <w:tcPr>
            <w:tcW w:w="0" w:type="auto"/>
          </w:tcPr>
          <w:p w14:paraId="3981C0B4"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1</w:t>
            </w:r>
          </w:p>
        </w:tc>
        <w:tc>
          <w:tcPr>
            <w:tcW w:w="0" w:type="auto"/>
          </w:tcPr>
          <w:p w14:paraId="41CA9ED8"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0.0366</w:t>
            </w:r>
          </w:p>
        </w:tc>
      </w:tr>
      <w:tr w:rsidR="00120420" w:rsidRPr="00A422FB" w14:paraId="6D0A191F" w14:textId="77777777" w:rsidTr="00BD1567">
        <w:tc>
          <w:tcPr>
            <w:tcW w:w="0" w:type="auto"/>
          </w:tcPr>
          <w:p w14:paraId="513BD240"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 xml:space="preserve">6: </w:t>
            </w:r>
            <w:proofErr w:type="spellStart"/>
            <w:r w:rsidRPr="00A422FB">
              <w:rPr>
                <w:rFonts w:ascii="Times New Roman" w:hAnsi="Times New Roman" w:cs="Times New Roman"/>
              </w:rPr>
              <w:t>ami_bla_fpi_phe_qui_tet</w:t>
            </w:r>
            <w:proofErr w:type="spellEnd"/>
          </w:p>
        </w:tc>
        <w:tc>
          <w:tcPr>
            <w:tcW w:w="0" w:type="auto"/>
          </w:tcPr>
          <w:p w14:paraId="7EFDC32E" w14:textId="77777777" w:rsidR="00120420" w:rsidRPr="00A422FB" w:rsidRDefault="00120420" w:rsidP="00BD1567">
            <w:pPr>
              <w:rPr>
                <w:rFonts w:ascii="Times New Roman" w:hAnsi="Times New Roman" w:cs="Times New Roman"/>
              </w:rPr>
            </w:pPr>
            <w:r w:rsidRPr="00A422FB">
              <w:rPr>
                <w:rFonts w:ascii="Times New Roman" w:hAnsi="Times New Roman" w:cs="Times New Roman"/>
              </w:rPr>
              <w:t>1</w:t>
            </w:r>
          </w:p>
        </w:tc>
        <w:tc>
          <w:tcPr>
            <w:tcW w:w="0" w:type="auto"/>
          </w:tcPr>
          <w:p w14:paraId="6835A50F" w14:textId="77777777" w:rsidR="00120420" w:rsidRPr="00A422FB" w:rsidRDefault="00120420" w:rsidP="00BD1567">
            <w:pPr>
              <w:jc w:val="right"/>
              <w:rPr>
                <w:rFonts w:ascii="Times New Roman" w:hAnsi="Times New Roman" w:cs="Times New Roman"/>
              </w:rPr>
            </w:pPr>
            <w:r w:rsidRPr="00A422FB">
              <w:rPr>
                <w:rFonts w:ascii="Times New Roman" w:hAnsi="Times New Roman" w:cs="Times New Roman"/>
              </w:rPr>
              <w:t>0.0366</w:t>
            </w:r>
          </w:p>
        </w:tc>
      </w:tr>
    </w:tbl>
    <w:p w14:paraId="561AA87B" w14:textId="77777777" w:rsidR="00CC7733" w:rsidRPr="0092638E" w:rsidRDefault="00CC7733" w:rsidP="34E4B505">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eastAsia="Calibri" w:hAnsi="Times New Roman" w:cs="Times New Roman"/>
          <w:b/>
          <w:bCs/>
          <w:color w:val="000000" w:themeColor="text1"/>
          <w:lang w:val="en-AU"/>
        </w:rPr>
      </w:pPr>
    </w:p>
    <w:p w14:paraId="32BB7265" w14:textId="77777777" w:rsidR="00DE26A6" w:rsidRPr="0092638E" w:rsidRDefault="00DE26A6" w:rsidP="34E4B505">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eastAsia="Calibri" w:hAnsi="Times New Roman" w:cs="Times New Roman"/>
          <w:b/>
          <w:bCs/>
          <w:color w:val="000000" w:themeColor="text1"/>
          <w:lang w:val="en-AU"/>
        </w:rPr>
      </w:pPr>
    </w:p>
    <w:p w14:paraId="60087E69" w14:textId="4DD2BDB4" w:rsidR="007E0ED0" w:rsidRPr="0092638E" w:rsidRDefault="00DE26A6" w:rsidP="00A76E3D">
      <w:pPr>
        <w:pBdr>
          <w:top w:val="nil"/>
          <w:left w:val="nil"/>
          <w:bottom w:val="nil"/>
          <w:right w:val="nil"/>
          <w:between w:val="nil"/>
        </w:pBdr>
        <w:spacing w:after="0" w:line="360" w:lineRule="auto"/>
        <w:rPr>
          <w:rFonts w:ascii="Times New Roman" w:eastAsia="Calibri" w:hAnsi="Times New Roman" w:cs="Times New Roman"/>
          <w:color w:val="000000" w:themeColor="text1"/>
          <w:lang w:val="en-AU"/>
        </w:rPr>
      </w:pPr>
      <w:bookmarkStart w:id="6" w:name="_Hlk200445172"/>
      <w:r w:rsidRPr="0092638E">
        <w:rPr>
          <w:rFonts w:ascii="Times New Roman" w:eastAsia="Calibri" w:hAnsi="Times New Roman" w:cs="Times New Roman"/>
          <w:color w:val="000000" w:themeColor="text1"/>
          <w:lang w:val="en-AU"/>
        </w:rPr>
        <w:t>The distribution of the AMR index across all isolates</w:t>
      </w:r>
      <w:r w:rsidR="00417EFE" w:rsidRPr="0092638E">
        <w:rPr>
          <w:rFonts w:ascii="Times New Roman" w:eastAsia="Calibri" w:hAnsi="Times New Roman" w:cs="Times New Roman"/>
          <w:color w:val="000000" w:themeColor="text1"/>
          <w:lang w:val="en-AU"/>
        </w:rPr>
        <w:t xml:space="preserve"> in the survey</w:t>
      </w:r>
      <w:r w:rsidRPr="0092638E">
        <w:rPr>
          <w:rFonts w:ascii="Times New Roman" w:eastAsia="Calibri" w:hAnsi="Times New Roman" w:cs="Times New Roman"/>
          <w:color w:val="000000" w:themeColor="text1"/>
          <w:lang w:val="en-AU"/>
        </w:rPr>
        <w:t xml:space="preserve"> is </w:t>
      </w:r>
      <w:r w:rsidR="00D90891" w:rsidRPr="0092638E">
        <w:rPr>
          <w:rFonts w:ascii="Times New Roman" w:eastAsia="Calibri" w:hAnsi="Times New Roman" w:cs="Times New Roman"/>
          <w:color w:val="000000" w:themeColor="text1"/>
          <w:lang w:val="en-AU"/>
        </w:rPr>
        <w:t>presented</w:t>
      </w:r>
      <w:r w:rsidRPr="0092638E">
        <w:rPr>
          <w:rFonts w:ascii="Times New Roman" w:eastAsia="Calibri" w:hAnsi="Times New Roman" w:cs="Times New Roman"/>
          <w:color w:val="000000" w:themeColor="text1"/>
          <w:lang w:val="en-AU"/>
        </w:rPr>
        <w:t xml:space="preserve"> in Figure 2. Values ranged from </w:t>
      </w:r>
      <w:r w:rsidRPr="00C716D0">
        <w:rPr>
          <w:rFonts w:ascii="Times New Roman" w:eastAsia="Calibri" w:hAnsi="Times New Roman" w:cs="Times New Roman"/>
          <w:color w:val="000000" w:themeColor="text1"/>
          <w:lang w:val="en-AU"/>
        </w:rPr>
        <w:t>0 to 14 (mean:</w:t>
      </w:r>
      <w:r w:rsidR="00A01961" w:rsidRPr="00C716D0">
        <w:rPr>
          <w:rFonts w:ascii="Times New Roman" w:eastAsia="Calibri" w:hAnsi="Times New Roman" w:cs="Times New Roman"/>
          <w:color w:val="000000" w:themeColor="text1"/>
          <w:lang w:val="en-AU"/>
        </w:rPr>
        <w:t xml:space="preserve"> </w:t>
      </w:r>
      <w:proofErr w:type="gramStart"/>
      <w:r w:rsidR="00B521DB" w:rsidRPr="00C716D0">
        <w:rPr>
          <w:rFonts w:ascii="Times New Roman" w:eastAsia="Calibri" w:hAnsi="Times New Roman" w:cs="Times New Roman"/>
          <w:color w:val="000000" w:themeColor="text1"/>
          <w:lang w:val="en-AU"/>
        </w:rPr>
        <w:t>3.3</w:t>
      </w:r>
      <w:r w:rsidRPr="00C716D0">
        <w:rPr>
          <w:rFonts w:ascii="Times New Roman" w:eastAsia="Calibri" w:hAnsi="Times New Roman" w:cs="Times New Roman"/>
          <w:color w:val="000000" w:themeColor="text1"/>
          <w:lang w:val="en-AU"/>
        </w:rPr>
        <w:t xml:space="preserve"> ,</w:t>
      </w:r>
      <w:proofErr w:type="gramEnd"/>
      <w:r w:rsidRPr="00C716D0">
        <w:rPr>
          <w:rFonts w:ascii="Times New Roman" w:eastAsia="Calibri" w:hAnsi="Times New Roman" w:cs="Times New Roman"/>
          <w:color w:val="000000" w:themeColor="text1"/>
          <w:lang w:val="en-AU"/>
        </w:rPr>
        <w:t xml:space="preserve"> m</w:t>
      </w:r>
      <w:r w:rsidR="00A01961" w:rsidRPr="00C716D0">
        <w:rPr>
          <w:rFonts w:ascii="Times New Roman" w:eastAsia="Calibri" w:hAnsi="Times New Roman" w:cs="Times New Roman"/>
          <w:color w:val="000000" w:themeColor="text1"/>
          <w:lang w:val="en-AU"/>
        </w:rPr>
        <w:t xml:space="preserve">edian: </w:t>
      </w:r>
      <w:r w:rsidR="00B521DB" w:rsidRPr="00C716D0">
        <w:rPr>
          <w:rFonts w:ascii="Times New Roman" w:eastAsia="Calibri" w:hAnsi="Times New Roman" w:cs="Times New Roman"/>
          <w:color w:val="000000" w:themeColor="text1"/>
          <w:lang w:val="en-AU"/>
        </w:rPr>
        <w:t>3.0</w:t>
      </w:r>
      <w:r w:rsidR="00A01961" w:rsidRPr="00C716D0">
        <w:rPr>
          <w:rFonts w:ascii="Times New Roman" w:eastAsia="Calibri" w:hAnsi="Times New Roman" w:cs="Times New Roman"/>
          <w:color w:val="000000" w:themeColor="text1"/>
          <w:lang w:val="en-AU"/>
        </w:rPr>
        <w:t xml:space="preserve">, interquartile range: </w:t>
      </w:r>
      <w:r w:rsidR="00B521DB" w:rsidRPr="00C716D0">
        <w:rPr>
          <w:rFonts w:ascii="Times New Roman" w:eastAsia="Calibri" w:hAnsi="Times New Roman" w:cs="Times New Roman"/>
          <w:color w:val="000000" w:themeColor="text1"/>
          <w:lang w:val="en-AU"/>
        </w:rPr>
        <w:t>2.0-5.0</w:t>
      </w:r>
      <w:r w:rsidRPr="00C716D0">
        <w:rPr>
          <w:rFonts w:ascii="Times New Roman" w:eastAsia="Calibri" w:hAnsi="Times New Roman" w:cs="Times New Roman"/>
          <w:color w:val="000000" w:themeColor="text1"/>
          <w:lang w:val="en-AU"/>
        </w:rPr>
        <w:t>)</w:t>
      </w:r>
      <w:r w:rsidR="00D90891" w:rsidRPr="00C716D0">
        <w:rPr>
          <w:rFonts w:ascii="Times New Roman" w:eastAsia="Calibri" w:hAnsi="Times New Roman" w:cs="Times New Roman"/>
          <w:color w:val="000000" w:themeColor="text1"/>
          <w:lang w:val="en-AU"/>
        </w:rPr>
        <w:t>,</w:t>
      </w:r>
      <w:r w:rsidRPr="0092638E">
        <w:rPr>
          <w:rFonts w:ascii="Times New Roman" w:eastAsia="Calibri" w:hAnsi="Times New Roman" w:cs="Times New Roman"/>
          <w:color w:val="000000" w:themeColor="text1"/>
          <w:lang w:val="en-AU"/>
        </w:rPr>
        <w:t xml:space="preserve"> </w:t>
      </w:r>
      <w:bookmarkEnd w:id="6"/>
      <w:r w:rsidRPr="0092638E">
        <w:rPr>
          <w:rFonts w:ascii="Times New Roman" w:eastAsia="Calibri" w:hAnsi="Times New Roman" w:cs="Times New Roman"/>
          <w:color w:val="000000" w:themeColor="text1"/>
          <w:lang w:val="en-AU"/>
        </w:rPr>
        <w:t xml:space="preserve">noting that the maximum possible value of the AMR index (sum of all the index weights) was </w:t>
      </w:r>
      <w:r w:rsidR="00CB275C" w:rsidRPr="0092638E">
        <w:rPr>
          <w:rFonts w:ascii="Times New Roman" w:eastAsia="Calibri" w:hAnsi="Times New Roman" w:cs="Times New Roman"/>
          <w:color w:val="000000" w:themeColor="text1"/>
          <w:lang w:val="en-AU"/>
        </w:rPr>
        <w:t>30</w:t>
      </w:r>
      <w:r w:rsidRPr="0092638E">
        <w:rPr>
          <w:rFonts w:ascii="Times New Roman" w:eastAsia="Calibri" w:hAnsi="Times New Roman" w:cs="Times New Roman"/>
          <w:color w:val="000000" w:themeColor="text1"/>
          <w:lang w:val="en-AU"/>
        </w:rPr>
        <w:t>.</w:t>
      </w:r>
      <w:r w:rsidR="00653562" w:rsidRPr="0092638E">
        <w:rPr>
          <w:rFonts w:ascii="Times New Roman" w:eastAsia="Calibri" w:hAnsi="Times New Roman" w:cs="Times New Roman"/>
          <w:color w:val="000000" w:themeColor="text1"/>
          <w:lang w:val="en-AU"/>
        </w:rPr>
        <w:t xml:space="preserve"> The relationship between the AMR index for isolates and the maximum weighting used in calculati</w:t>
      </w:r>
      <w:r w:rsidR="00AB16F1" w:rsidRPr="0092638E">
        <w:rPr>
          <w:rFonts w:ascii="Times New Roman" w:eastAsia="Calibri" w:hAnsi="Times New Roman" w:cs="Times New Roman"/>
          <w:color w:val="000000" w:themeColor="text1"/>
          <w:lang w:val="en-AU"/>
        </w:rPr>
        <w:t>ng</w:t>
      </w:r>
      <w:r w:rsidR="00653562" w:rsidRPr="0092638E">
        <w:rPr>
          <w:rFonts w:ascii="Times New Roman" w:eastAsia="Calibri" w:hAnsi="Times New Roman" w:cs="Times New Roman"/>
          <w:color w:val="000000" w:themeColor="text1"/>
          <w:lang w:val="en-AU"/>
        </w:rPr>
        <w:t xml:space="preserve"> the same is given in Figure 3. </w:t>
      </w:r>
      <w:bookmarkStart w:id="7" w:name="_Hlk200445182"/>
      <w:r w:rsidR="00653562" w:rsidRPr="0092638E">
        <w:rPr>
          <w:rFonts w:ascii="Times New Roman" w:eastAsia="Calibri" w:hAnsi="Times New Roman" w:cs="Times New Roman"/>
          <w:color w:val="000000" w:themeColor="text1"/>
          <w:lang w:val="en-AU"/>
        </w:rPr>
        <w:t xml:space="preserve">Because of the rarity of clinical resistance to high importance antimicrobials </w:t>
      </w:r>
      <w:r w:rsidR="009E2978" w:rsidRPr="0092638E">
        <w:rPr>
          <w:rFonts w:ascii="Times New Roman" w:eastAsia="Calibri" w:hAnsi="Times New Roman" w:cs="Times New Roman"/>
          <w:color w:val="000000" w:themeColor="text1"/>
          <w:lang w:val="en-AU"/>
        </w:rPr>
        <w:t xml:space="preserve">(cefotaxime, </w:t>
      </w:r>
      <w:proofErr w:type="spellStart"/>
      <w:r w:rsidR="009E2978" w:rsidRPr="0092638E">
        <w:rPr>
          <w:rFonts w:ascii="Times New Roman" w:eastAsia="Calibri" w:hAnsi="Times New Roman" w:cs="Times New Roman"/>
          <w:color w:val="000000" w:themeColor="text1"/>
          <w:lang w:val="en-AU"/>
        </w:rPr>
        <w:t>ceftazadine</w:t>
      </w:r>
      <w:proofErr w:type="spellEnd"/>
      <w:r w:rsidR="009E2978" w:rsidRPr="0092638E">
        <w:rPr>
          <w:rFonts w:ascii="Times New Roman" w:eastAsia="Calibri" w:hAnsi="Times New Roman" w:cs="Times New Roman"/>
          <w:color w:val="000000" w:themeColor="text1"/>
          <w:lang w:val="en-AU"/>
        </w:rPr>
        <w:t xml:space="preserve">, ciprofloxacin, colistin, meropenem) </w:t>
      </w:r>
      <w:r w:rsidR="00653562" w:rsidRPr="0092638E">
        <w:rPr>
          <w:rFonts w:ascii="Times New Roman" w:eastAsia="Calibri" w:hAnsi="Times New Roman" w:cs="Times New Roman"/>
          <w:color w:val="000000" w:themeColor="text1"/>
          <w:lang w:val="en-AU"/>
        </w:rPr>
        <w:t xml:space="preserve">in this isolate </w:t>
      </w:r>
      <w:r w:rsidR="00653562" w:rsidRPr="00F2070D">
        <w:rPr>
          <w:rFonts w:ascii="Times New Roman" w:eastAsia="Calibri" w:hAnsi="Times New Roman" w:cs="Times New Roman"/>
          <w:color w:val="000000" w:themeColor="text1"/>
          <w:lang w:val="en-AU"/>
        </w:rPr>
        <w:t>collection</w:t>
      </w:r>
      <w:r w:rsidR="00423C32" w:rsidRPr="00F2070D">
        <w:rPr>
          <w:rFonts w:ascii="Times New Roman" w:eastAsia="Calibri" w:hAnsi="Times New Roman" w:cs="Times New Roman"/>
          <w:color w:val="000000" w:themeColor="text1"/>
          <w:lang w:val="en-AU"/>
        </w:rPr>
        <w:t>,</w:t>
      </w:r>
      <w:r w:rsidR="00653562" w:rsidRPr="00F2070D">
        <w:rPr>
          <w:rFonts w:ascii="Times New Roman" w:eastAsia="Calibri" w:hAnsi="Times New Roman" w:cs="Times New Roman"/>
          <w:color w:val="000000" w:themeColor="text1"/>
          <w:lang w:val="en-AU"/>
        </w:rPr>
        <w:t xml:space="preserve"> </w:t>
      </w:r>
      <w:r w:rsidR="00653562" w:rsidRPr="000E476A">
        <w:rPr>
          <w:rFonts w:ascii="Times New Roman" w:eastAsia="Calibri" w:hAnsi="Times New Roman" w:cs="Times New Roman"/>
          <w:color w:val="000000" w:themeColor="text1"/>
          <w:lang w:val="en-AU"/>
        </w:rPr>
        <w:t xml:space="preserve">only </w:t>
      </w:r>
      <w:r w:rsidR="00A86CF1" w:rsidRPr="000E476A">
        <w:rPr>
          <w:rFonts w:ascii="Times New Roman" w:eastAsia="Calibri" w:hAnsi="Times New Roman" w:cs="Times New Roman"/>
          <w:color w:val="000000" w:themeColor="text1"/>
          <w:lang w:val="en-AU"/>
        </w:rPr>
        <w:t xml:space="preserve">four </w:t>
      </w:r>
      <w:r w:rsidR="009E2978" w:rsidRPr="000E476A">
        <w:rPr>
          <w:rFonts w:ascii="Times New Roman" w:eastAsia="Calibri" w:hAnsi="Times New Roman" w:cs="Times New Roman"/>
          <w:color w:val="000000" w:themeColor="text1"/>
          <w:lang w:val="en-AU"/>
        </w:rPr>
        <w:t>isolates</w:t>
      </w:r>
      <w:r w:rsidR="00A86CF1" w:rsidRPr="000E476A">
        <w:rPr>
          <w:rFonts w:ascii="Times New Roman" w:eastAsia="Calibri" w:hAnsi="Times New Roman" w:cs="Times New Roman"/>
          <w:color w:val="000000" w:themeColor="text1"/>
          <w:lang w:val="en-AU"/>
        </w:rPr>
        <w:t xml:space="preserve"> (0.15%)</w:t>
      </w:r>
      <w:r w:rsidR="009E2978" w:rsidRPr="00F2070D">
        <w:rPr>
          <w:rFonts w:ascii="Times New Roman" w:eastAsia="Calibri" w:hAnsi="Times New Roman" w:cs="Times New Roman"/>
          <w:color w:val="000000" w:themeColor="text1"/>
          <w:lang w:val="en-AU"/>
        </w:rPr>
        <w:t xml:space="preserve"> ha</w:t>
      </w:r>
      <w:r w:rsidR="00D90891" w:rsidRPr="00F2070D">
        <w:rPr>
          <w:rFonts w:ascii="Times New Roman" w:eastAsia="Calibri" w:hAnsi="Times New Roman" w:cs="Times New Roman"/>
          <w:color w:val="000000" w:themeColor="text1"/>
          <w:lang w:val="en-AU"/>
        </w:rPr>
        <w:t>d</w:t>
      </w:r>
      <w:r w:rsidR="009E2978" w:rsidRPr="0092638E">
        <w:rPr>
          <w:rFonts w:ascii="Times New Roman" w:eastAsia="Calibri" w:hAnsi="Times New Roman" w:cs="Times New Roman"/>
          <w:color w:val="000000" w:themeColor="text1"/>
          <w:lang w:val="en-AU"/>
        </w:rPr>
        <w:t xml:space="preserve"> a maximum index weighting greater than two.</w:t>
      </w:r>
    </w:p>
    <w:bookmarkEnd w:id="7"/>
    <w:p w14:paraId="602FE68C" w14:textId="775646C3" w:rsidR="007E0ED0" w:rsidRPr="0092638E" w:rsidRDefault="00F93AB1" w:rsidP="004433DA">
      <w:pPr>
        <w:pBdr>
          <w:top w:val="none" w:sz="0" w:space="0" w:color="000000"/>
          <w:left w:val="none" w:sz="0" w:space="0" w:color="000000"/>
          <w:bottom w:val="none" w:sz="0" w:space="0" w:color="000000"/>
          <w:right w:val="none" w:sz="0" w:space="0" w:color="000000"/>
          <w:between w:val="none" w:sz="0" w:space="0" w:color="000000"/>
        </w:pBdr>
        <w:spacing w:line="259" w:lineRule="auto"/>
        <w:jc w:val="center"/>
        <w:rPr>
          <w:rFonts w:ascii="Times New Roman" w:eastAsia="Calibri" w:hAnsi="Times New Roman" w:cs="Times New Roman"/>
          <w:b/>
          <w:bCs/>
          <w:color w:val="000000" w:themeColor="text1"/>
          <w:lang w:val="en-AU"/>
        </w:rPr>
      </w:pPr>
      <w:r w:rsidRPr="00F93AB1">
        <w:rPr>
          <w:rFonts w:ascii="Times New Roman" w:eastAsia="Calibri" w:hAnsi="Times New Roman" w:cs="Times New Roman"/>
          <w:b/>
          <w:bCs/>
          <w:noProof/>
          <w:color w:val="000000" w:themeColor="text1"/>
          <w:lang w:val="en-AU"/>
        </w:rPr>
        <w:lastRenderedPageBreak/>
        <w:drawing>
          <wp:inline distT="0" distB="0" distL="0" distR="0" wp14:anchorId="43E5AD90" wp14:editId="07D2B326">
            <wp:extent cx="3111909" cy="3244215"/>
            <wp:effectExtent l="0" t="0" r="0" b="0"/>
            <wp:docPr id="366928150" name="Picture 1" descr="A graph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28150" name="Picture 1" descr="A graph of different colored bars&#10;&#10;AI-generated content may be incorrect."/>
                    <pic:cNvPicPr/>
                  </pic:nvPicPr>
                  <pic:blipFill>
                    <a:blip r:embed="rId12"/>
                    <a:stretch>
                      <a:fillRect/>
                    </a:stretch>
                  </pic:blipFill>
                  <pic:spPr>
                    <a:xfrm>
                      <a:off x="0" y="0"/>
                      <a:ext cx="3142089" cy="3275678"/>
                    </a:xfrm>
                    <a:prstGeom prst="rect">
                      <a:avLst/>
                    </a:prstGeom>
                  </pic:spPr>
                </pic:pic>
              </a:graphicData>
            </a:graphic>
          </wp:inline>
        </w:drawing>
      </w:r>
    </w:p>
    <w:p w14:paraId="26A6EDDC" w14:textId="2F6CB720" w:rsidR="00653562" w:rsidRPr="0092638E" w:rsidRDefault="007E0ED0" w:rsidP="00EF19EF">
      <w:pPr>
        <w:pBdr>
          <w:top w:val="none" w:sz="0" w:space="0" w:color="000000"/>
          <w:left w:val="none" w:sz="0" w:space="0" w:color="000000"/>
          <w:bottom w:val="none" w:sz="0" w:space="0" w:color="000000"/>
          <w:right w:val="none" w:sz="0" w:space="1" w:color="000000"/>
          <w:between w:val="none" w:sz="0" w:space="0" w:color="000000"/>
        </w:pBdr>
        <w:spacing w:line="360" w:lineRule="auto"/>
        <w:rPr>
          <w:rFonts w:ascii="Times New Roman" w:eastAsia="Calibri" w:hAnsi="Times New Roman" w:cs="Times New Roman"/>
          <w:color w:val="000000" w:themeColor="text1"/>
          <w:lang w:val="en-AU"/>
        </w:rPr>
      </w:pPr>
      <w:r w:rsidRPr="00A422FB">
        <w:rPr>
          <w:rFonts w:ascii="Times New Roman" w:eastAsia="Calibri" w:hAnsi="Times New Roman" w:cs="Times New Roman"/>
          <w:b/>
          <w:bCs/>
          <w:color w:val="000000" w:themeColor="text1"/>
          <w:lang w:val="en-AU"/>
        </w:rPr>
        <w:t>Figure 2.</w:t>
      </w:r>
      <w:r w:rsidRPr="00A422FB">
        <w:rPr>
          <w:rFonts w:ascii="Times New Roman" w:eastAsia="Calibri" w:hAnsi="Times New Roman" w:cs="Times New Roman"/>
          <w:color w:val="000000" w:themeColor="text1"/>
          <w:lang w:val="en-AU"/>
        </w:rPr>
        <w:t xml:space="preserve"> </w:t>
      </w:r>
      <w:r w:rsidR="0024122E" w:rsidRPr="00A422FB">
        <w:rPr>
          <w:rFonts w:ascii="Times New Roman" w:eastAsia="Calibri" w:hAnsi="Times New Roman" w:cs="Times New Roman"/>
          <w:color w:val="000000" w:themeColor="text1"/>
          <w:lang w:val="en-AU"/>
        </w:rPr>
        <w:t>Distribution</w:t>
      </w:r>
      <w:r w:rsidRPr="00A422FB">
        <w:rPr>
          <w:rFonts w:ascii="Times New Roman" w:eastAsia="Calibri" w:hAnsi="Times New Roman" w:cs="Times New Roman"/>
          <w:color w:val="000000" w:themeColor="text1"/>
          <w:lang w:val="en-AU"/>
        </w:rPr>
        <w:t xml:space="preserve"> of </w:t>
      </w:r>
      <w:r w:rsidR="0024122E" w:rsidRPr="00A422FB">
        <w:rPr>
          <w:rFonts w:ascii="Times New Roman" w:eastAsia="Calibri" w:hAnsi="Times New Roman" w:cs="Times New Roman"/>
          <w:color w:val="000000" w:themeColor="text1"/>
          <w:lang w:val="en-AU"/>
        </w:rPr>
        <w:t>the antimicrobial resistance index for</w:t>
      </w:r>
      <w:r w:rsidR="00E50963" w:rsidRPr="00A422FB">
        <w:rPr>
          <w:rFonts w:ascii="Times New Roman" w:eastAsia="Calibri" w:hAnsi="Times New Roman" w:cs="Times New Roman"/>
          <w:color w:val="000000" w:themeColor="text1"/>
          <w:lang w:val="en-AU"/>
        </w:rPr>
        <w:t xml:space="preserve"> 2,730 </w:t>
      </w:r>
      <w:r w:rsidR="00AA02F2" w:rsidRPr="00A422FB">
        <w:rPr>
          <w:rFonts w:ascii="Times New Roman" w:eastAsia="Calibri" w:hAnsi="Times New Roman" w:cs="Times New Roman"/>
          <w:color w:val="000000" w:themeColor="text1"/>
          <w:lang w:val="en-AU"/>
        </w:rPr>
        <w:t xml:space="preserve">commensal </w:t>
      </w:r>
      <w:r w:rsidR="00AA02F2" w:rsidRPr="00A422FB">
        <w:rPr>
          <w:rFonts w:ascii="Times New Roman" w:eastAsia="Calibri" w:hAnsi="Times New Roman" w:cs="Times New Roman"/>
          <w:i/>
          <w:iCs/>
          <w:color w:val="000000" w:themeColor="text1"/>
          <w:lang w:val="en-AU"/>
        </w:rPr>
        <w:t>E. coli</w:t>
      </w:r>
      <w:r w:rsidRPr="00A422FB">
        <w:rPr>
          <w:rFonts w:ascii="Times New Roman" w:eastAsia="Calibri" w:hAnsi="Times New Roman" w:cs="Times New Roman"/>
          <w:color w:val="000000" w:themeColor="text1"/>
          <w:lang w:val="en-AU"/>
        </w:rPr>
        <w:t xml:space="preserve"> isolates</w:t>
      </w:r>
      <w:r w:rsidR="00AA02F2" w:rsidRPr="00A422FB">
        <w:rPr>
          <w:rFonts w:ascii="Times New Roman" w:eastAsia="Calibri" w:hAnsi="Times New Roman" w:cs="Times New Roman"/>
          <w:color w:val="000000" w:themeColor="text1"/>
          <w:lang w:val="en-AU"/>
        </w:rPr>
        <w:t xml:space="preserve"> from </w:t>
      </w:r>
      <w:r w:rsidR="0024122E" w:rsidRPr="00A422FB">
        <w:rPr>
          <w:rFonts w:ascii="Times New Roman" w:eastAsia="Calibri" w:hAnsi="Times New Roman" w:cs="Times New Roman"/>
          <w:color w:val="000000" w:themeColor="text1"/>
          <w:lang w:val="en-AU"/>
        </w:rPr>
        <w:t xml:space="preserve">Australian </w:t>
      </w:r>
      <w:r w:rsidR="00AA02F2" w:rsidRPr="00A422FB">
        <w:rPr>
          <w:rFonts w:ascii="Times New Roman" w:eastAsia="Calibri" w:hAnsi="Times New Roman" w:cs="Times New Roman"/>
          <w:color w:val="000000" w:themeColor="text1"/>
          <w:lang w:val="en-AU"/>
        </w:rPr>
        <w:t>pigs</w:t>
      </w:r>
      <w:r w:rsidR="00E50963" w:rsidRPr="00A422FB">
        <w:rPr>
          <w:rFonts w:ascii="Times New Roman" w:eastAsia="Calibri" w:hAnsi="Times New Roman" w:cs="Times New Roman"/>
          <w:color w:val="000000" w:themeColor="text1"/>
          <w:lang w:val="en-AU"/>
        </w:rPr>
        <w:t xml:space="preserve">. </w:t>
      </w:r>
      <w:r w:rsidR="0024122E" w:rsidRPr="00A422FB">
        <w:rPr>
          <w:rFonts w:ascii="Times New Roman" w:eastAsia="Calibri" w:hAnsi="Times New Roman" w:cs="Times New Roman"/>
          <w:color w:val="000000" w:themeColor="text1"/>
          <w:lang w:val="en-AU"/>
        </w:rPr>
        <w:t>Bar colours</w:t>
      </w:r>
      <w:r w:rsidRPr="00A422FB">
        <w:rPr>
          <w:rFonts w:ascii="Times New Roman" w:eastAsia="Calibri" w:hAnsi="Times New Roman" w:cs="Times New Roman"/>
          <w:color w:val="000000" w:themeColor="text1"/>
          <w:lang w:val="en-AU"/>
        </w:rPr>
        <w:t xml:space="preserve"> represent the maximum index weighting applied </w:t>
      </w:r>
      <w:r w:rsidR="00495C23" w:rsidRPr="00A422FB">
        <w:rPr>
          <w:rFonts w:ascii="Times New Roman" w:eastAsia="Calibri" w:hAnsi="Times New Roman" w:cs="Times New Roman"/>
          <w:color w:val="000000" w:themeColor="text1"/>
          <w:lang w:val="en-AU"/>
        </w:rPr>
        <w:t>at</w:t>
      </w:r>
      <w:r w:rsidRPr="00A422FB">
        <w:rPr>
          <w:rFonts w:ascii="Times New Roman" w:eastAsia="Calibri" w:hAnsi="Times New Roman" w:cs="Times New Roman"/>
          <w:color w:val="000000" w:themeColor="text1"/>
          <w:lang w:val="en-AU"/>
        </w:rPr>
        <w:t xml:space="preserve"> </w:t>
      </w:r>
      <w:r w:rsidR="00AA02F2" w:rsidRPr="00A422FB">
        <w:rPr>
          <w:rFonts w:ascii="Times New Roman" w:eastAsia="Calibri" w:hAnsi="Times New Roman" w:cs="Times New Roman"/>
          <w:color w:val="000000" w:themeColor="text1"/>
          <w:lang w:val="en-AU"/>
        </w:rPr>
        <w:t>each value</w:t>
      </w:r>
      <w:r w:rsidRPr="00A422FB">
        <w:rPr>
          <w:rFonts w:ascii="Times New Roman" w:eastAsia="Calibri" w:hAnsi="Times New Roman" w:cs="Times New Roman"/>
          <w:color w:val="000000" w:themeColor="text1"/>
          <w:lang w:val="en-AU"/>
        </w:rPr>
        <w:t xml:space="preserve"> of the AMR index. Isolates to the left (</w:t>
      </w:r>
      <w:r w:rsidR="00AA02F2" w:rsidRPr="00A422FB">
        <w:rPr>
          <w:rFonts w:ascii="Times New Roman" w:eastAsia="Calibri" w:hAnsi="Times New Roman" w:cs="Times New Roman"/>
          <w:color w:val="000000" w:themeColor="text1"/>
          <w:lang w:val="en-AU"/>
        </w:rPr>
        <w:t>green and blue</w:t>
      </w:r>
      <w:r w:rsidRPr="00A422FB">
        <w:rPr>
          <w:rFonts w:ascii="Times New Roman" w:eastAsia="Calibri" w:hAnsi="Times New Roman" w:cs="Times New Roman"/>
          <w:color w:val="000000" w:themeColor="text1"/>
          <w:lang w:val="en-AU"/>
        </w:rPr>
        <w:t xml:space="preserve"> bars) have </w:t>
      </w:r>
      <w:r w:rsidR="00D90891" w:rsidRPr="00A422FB">
        <w:rPr>
          <w:rFonts w:ascii="Times New Roman" w:eastAsia="Calibri" w:hAnsi="Times New Roman" w:cs="Times New Roman"/>
          <w:color w:val="000000" w:themeColor="text1"/>
          <w:lang w:val="en-AU"/>
        </w:rPr>
        <w:t xml:space="preserve">a </w:t>
      </w:r>
      <w:r w:rsidRPr="00A422FB">
        <w:rPr>
          <w:rFonts w:ascii="Times New Roman" w:eastAsia="Calibri" w:hAnsi="Times New Roman" w:cs="Times New Roman"/>
          <w:color w:val="000000" w:themeColor="text1"/>
          <w:lang w:val="en-AU"/>
        </w:rPr>
        <w:t xml:space="preserve">lower index </w:t>
      </w:r>
      <w:r w:rsidR="00D90891" w:rsidRPr="00A422FB">
        <w:rPr>
          <w:rFonts w:ascii="Times New Roman" w:eastAsia="Calibri" w:hAnsi="Times New Roman" w:cs="Times New Roman"/>
          <w:color w:val="000000" w:themeColor="text1"/>
          <w:lang w:val="en-AU"/>
        </w:rPr>
        <w:t xml:space="preserve">resulting </w:t>
      </w:r>
      <w:r w:rsidRPr="00A422FB">
        <w:rPr>
          <w:rFonts w:ascii="Times New Roman" w:eastAsia="Calibri" w:hAnsi="Times New Roman" w:cs="Times New Roman"/>
          <w:color w:val="000000" w:themeColor="text1"/>
          <w:lang w:val="en-AU"/>
        </w:rPr>
        <w:t xml:space="preserve">from </w:t>
      </w:r>
      <w:r w:rsidR="0024122E" w:rsidRPr="00A422FB">
        <w:rPr>
          <w:rFonts w:ascii="Times New Roman" w:eastAsia="Calibri" w:hAnsi="Times New Roman" w:cs="Times New Roman"/>
          <w:color w:val="000000" w:themeColor="text1"/>
          <w:lang w:val="en-AU"/>
        </w:rPr>
        <w:t xml:space="preserve">having </w:t>
      </w:r>
      <w:r w:rsidRPr="00A422FB">
        <w:rPr>
          <w:rFonts w:ascii="Times New Roman" w:eastAsia="Calibri" w:hAnsi="Times New Roman" w:cs="Times New Roman"/>
          <w:color w:val="000000" w:themeColor="text1"/>
          <w:lang w:val="en-AU"/>
        </w:rPr>
        <w:t>n</w:t>
      </w:r>
      <w:r w:rsidR="00D90891" w:rsidRPr="00A422FB">
        <w:rPr>
          <w:rFonts w:ascii="Times New Roman" w:eastAsia="Calibri" w:hAnsi="Times New Roman" w:cs="Times New Roman"/>
          <w:color w:val="000000" w:themeColor="text1"/>
          <w:lang w:val="en-AU"/>
        </w:rPr>
        <w:t>o</w:t>
      </w:r>
      <w:r w:rsidRPr="00A422FB">
        <w:rPr>
          <w:rFonts w:ascii="Times New Roman" w:eastAsia="Calibri" w:hAnsi="Times New Roman" w:cs="Times New Roman"/>
          <w:color w:val="000000" w:themeColor="text1"/>
          <w:lang w:val="en-AU"/>
        </w:rPr>
        <w:t xml:space="preserve"> resistance or resistance </w:t>
      </w:r>
      <w:r w:rsidR="00AA02F2" w:rsidRPr="00A422FB">
        <w:rPr>
          <w:rFonts w:ascii="Times New Roman" w:eastAsia="Calibri" w:hAnsi="Times New Roman" w:cs="Times New Roman"/>
          <w:color w:val="000000" w:themeColor="text1"/>
          <w:lang w:val="en-AU"/>
        </w:rPr>
        <w:t xml:space="preserve">only </w:t>
      </w:r>
      <w:r w:rsidR="00D90891" w:rsidRPr="00A422FB">
        <w:rPr>
          <w:rFonts w:ascii="Times New Roman" w:eastAsia="Calibri" w:hAnsi="Times New Roman" w:cs="Times New Roman"/>
          <w:color w:val="000000" w:themeColor="text1"/>
          <w:lang w:val="en-AU"/>
        </w:rPr>
        <w:t xml:space="preserve">to drugs of </w:t>
      </w:r>
      <w:r w:rsidRPr="00A422FB">
        <w:rPr>
          <w:rFonts w:ascii="Times New Roman" w:eastAsia="Calibri" w:hAnsi="Times New Roman" w:cs="Times New Roman"/>
          <w:color w:val="000000" w:themeColor="text1"/>
          <w:lang w:val="en-AU"/>
        </w:rPr>
        <w:t>low importance. Isolates to the right have</w:t>
      </w:r>
      <w:r w:rsidR="00AA02F2" w:rsidRPr="00A422FB">
        <w:rPr>
          <w:rFonts w:ascii="Times New Roman" w:eastAsia="Calibri" w:hAnsi="Times New Roman" w:cs="Times New Roman"/>
          <w:color w:val="000000" w:themeColor="text1"/>
          <w:lang w:val="en-AU"/>
        </w:rPr>
        <w:t xml:space="preserve"> </w:t>
      </w:r>
      <w:r w:rsidR="00D90891" w:rsidRPr="00A422FB">
        <w:rPr>
          <w:rFonts w:ascii="Times New Roman" w:eastAsia="Calibri" w:hAnsi="Times New Roman" w:cs="Times New Roman"/>
          <w:color w:val="000000" w:themeColor="text1"/>
          <w:lang w:val="en-AU"/>
        </w:rPr>
        <w:t xml:space="preserve">a </w:t>
      </w:r>
      <w:r w:rsidR="00AA02F2" w:rsidRPr="00A422FB">
        <w:rPr>
          <w:rFonts w:ascii="Times New Roman" w:eastAsia="Calibri" w:hAnsi="Times New Roman" w:cs="Times New Roman"/>
          <w:color w:val="000000" w:themeColor="text1"/>
          <w:lang w:val="en-AU"/>
        </w:rPr>
        <w:t xml:space="preserve">higher index due to resistance to </w:t>
      </w:r>
      <w:r w:rsidR="008F6BEF" w:rsidRPr="00A422FB">
        <w:rPr>
          <w:rFonts w:ascii="Times New Roman" w:eastAsia="Calibri" w:hAnsi="Times New Roman" w:cs="Times New Roman"/>
          <w:color w:val="000000" w:themeColor="text1"/>
          <w:lang w:val="en-AU"/>
        </w:rPr>
        <w:t xml:space="preserve">drugs of </w:t>
      </w:r>
      <w:r w:rsidR="00AA02F2" w:rsidRPr="00A422FB">
        <w:rPr>
          <w:rFonts w:ascii="Times New Roman" w:eastAsia="Calibri" w:hAnsi="Times New Roman" w:cs="Times New Roman"/>
          <w:color w:val="000000" w:themeColor="text1"/>
          <w:lang w:val="en-AU"/>
        </w:rPr>
        <w:t>medium and high importance. Index weights applied to each antimicrobial are given in Table 1.</w:t>
      </w:r>
      <w:r w:rsidR="00D24CBC">
        <w:rPr>
          <w:rFonts w:ascii="Times New Roman" w:eastAsia="Calibri" w:hAnsi="Times New Roman" w:cs="Times New Roman"/>
          <w:color w:val="000000" w:themeColor="text1"/>
          <w:lang w:val="en-AU"/>
        </w:rPr>
        <w:t xml:space="preserve"> </w:t>
      </w:r>
    </w:p>
    <w:p w14:paraId="2BBF477C" w14:textId="7609FFEA" w:rsidR="00653562" w:rsidRPr="0092638E" w:rsidRDefault="00B521DB" w:rsidP="004433DA">
      <w:pPr>
        <w:pBdr>
          <w:top w:val="nil"/>
          <w:left w:val="nil"/>
          <w:bottom w:val="nil"/>
          <w:right w:val="nil"/>
          <w:between w:val="nil"/>
        </w:pBdr>
        <w:spacing w:after="0" w:line="360" w:lineRule="auto"/>
        <w:jc w:val="center"/>
        <w:rPr>
          <w:rFonts w:ascii="Times New Roman" w:eastAsia="Calibri" w:hAnsi="Times New Roman" w:cs="Times New Roman"/>
          <w:color w:val="000000" w:themeColor="text1"/>
          <w:lang w:val="en-AU"/>
        </w:rPr>
      </w:pPr>
      <w:r w:rsidRPr="00B521DB">
        <w:rPr>
          <w:rFonts w:ascii="Times New Roman" w:eastAsia="Calibri" w:hAnsi="Times New Roman" w:cs="Times New Roman"/>
          <w:noProof/>
          <w:color w:val="000000" w:themeColor="text1"/>
          <w:lang w:val="en-AU"/>
        </w:rPr>
        <w:lastRenderedPageBreak/>
        <w:drawing>
          <wp:inline distT="0" distB="0" distL="0" distR="0" wp14:anchorId="78AB9E54" wp14:editId="0DB9BEE6">
            <wp:extent cx="5731510" cy="4429760"/>
            <wp:effectExtent l="0" t="0" r="0" b="2540"/>
            <wp:docPr id="1798193809" name="Picture 1" descr="A chart with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93809" name="Picture 1" descr="A chart with different colored circles&#10;&#10;AI-generated content may be incorrect."/>
                    <pic:cNvPicPr/>
                  </pic:nvPicPr>
                  <pic:blipFill>
                    <a:blip r:embed="rId13"/>
                    <a:stretch>
                      <a:fillRect/>
                    </a:stretch>
                  </pic:blipFill>
                  <pic:spPr>
                    <a:xfrm>
                      <a:off x="0" y="0"/>
                      <a:ext cx="5731510" cy="4429760"/>
                    </a:xfrm>
                    <a:prstGeom prst="rect">
                      <a:avLst/>
                    </a:prstGeom>
                  </pic:spPr>
                </pic:pic>
              </a:graphicData>
            </a:graphic>
          </wp:inline>
        </w:drawing>
      </w:r>
    </w:p>
    <w:p w14:paraId="04ABC937" w14:textId="58F4557C" w:rsidR="00AA02F2" w:rsidRPr="0092638E" w:rsidRDefault="00653562" w:rsidP="00C716D0">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Calibri" w:hAnsi="Times New Roman" w:cs="Times New Roman"/>
          <w:color w:val="000000" w:themeColor="text1"/>
          <w:lang w:val="en-AU"/>
        </w:rPr>
      </w:pPr>
      <w:r w:rsidRPr="00A422FB">
        <w:rPr>
          <w:rFonts w:ascii="Times New Roman" w:eastAsia="Calibri" w:hAnsi="Times New Roman" w:cs="Times New Roman"/>
          <w:b/>
          <w:bCs/>
          <w:color w:val="000000" w:themeColor="text1"/>
          <w:lang w:val="en-AU"/>
        </w:rPr>
        <w:t>Figure 3.</w:t>
      </w:r>
      <w:r w:rsidRPr="00A422FB">
        <w:rPr>
          <w:rFonts w:ascii="Times New Roman" w:eastAsia="Calibri" w:hAnsi="Times New Roman" w:cs="Times New Roman"/>
          <w:color w:val="000000" w:themeColor="text1"/>
          <w:lang w:val="en-AU"/>
        </w:rPr>
        <w:t xml:space="preserve"> Relationship between the AMR index of an isolate and the maximum weighting used to generate the index for 2,730 commensal </w:t>
      </w:r>
      <w:r w:rsidRPr="00A422FB">
        <w:rPr>
          <w:rFonts w:ascii="Times New Roman" w:eastAsia="Calibri" w:hAnsi="Times New Roman" w:cs="Times New Roman"/>
          <w:i/>
          <w:iCs/>
          <w:color w:val="000000" w:themeColor="text1"/>
          <w:lang w:val="en-AU"/>
        </w:rPr>
        <w:t>E. coli</w:t>
      </w:r>
      <w:r w:rsidRPr="00A422FB">
        <w:rPr>
          <w:rFonts w:ascii="Times New Roman" w:eastAsia="Calibri" w:hAnsi="Times New Roman" w:cs="Times New Roman"/>
          <w:color w:val="000000" w:themeColor="text1"/>
          <w:lang w:val="en-AU"/>
        </w:rPr>
        <w:t xml:space="preserve"> isolates from Australian pigs.</w:t>
      </w:r>
      <w:r w:rsidR="003E41D8" w:rsidRPr="00A422FB">
        <w:rPr>
          <w:rFonts w:ascii="Times New Roman" w:eastAsia="Calibri" w:hAnsi="Times New Roman" w:cs="Times New Roman"/>
          <w:color w:val="000000" w:themeColor="text1"/>
          <w:lang w:val="en-AU"/>
        </w:rPr>
        <w:t xml:space="preserve"> </w:t>
      </w:r>
      <w:r w:rsidR="007C1CC8" w:rsidRPr="00A422FB">
        <w:rPr>
          <w:rFonts w:ascii="Times New Roman" w:eastAsia="Calibri" w:hAnsi="Times New Roman" w:cs="Times New Roman"/>
          <w:color w:val="000000" w:themeColor="text1"/>
          <w:lang w:val="en-AU"/>
        </w:rPr>
        <w:t>A bubble plot displaying sample distribution, where the position of each circle represents the group, and the size of the circle indicates the number of samples in that group</w:t>
      </w:r>
      <w:r w:rsidR="00D24CBC" w:rsidRPr="00A422FB">
        <w:rPr>
          <w:rFonts w:ascii="Times New Roman" w:eastAsia="Calibri" w:hAnsi="Times New Roman" w:cs="Times New Roman"/>
          <w:color w:val="000000" w:themeColor="text1"/>
          <w:lang w:val="en-AU"/>
        </w:rPr>
        <w:t>.</w:t>
      </w:r>
    </w:p>
    <w:p w14:paraId="1DC55A95" w14:textId="0E990A0F" w:rsidR="24620A49" w:rsidRPr="0092638E" w:rsidRDefault="00B667C8" w:rsidP="00C716D0">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s="Times New Roman"/>
          <w:lang w:val="en-AU"/>
        </w:rPr>
      </w:pPr>
      <w:r w:rsidRPr="0092638E">
        <w:rPr>
          <w:rFonts w:ascii="Times New Roman" w:eastAsia="Calibri" w:hAnsi="Times New Roman" w:cs="Times New Roman"/>
          <w:b/>
          <w:bCs/>
          <w:color w:val="000000" w:themeColor="text1"/>
          <w:lang w:val="en-AU"/>
        </w:rPr>
        <w:t>Herd</w:t>
      </w:r>
      <w:r w:rsidR="004700D3">
        <w:rPr>
          <w:rFonts w:ascii="Times New Roman" w:eastAsia="Calibri" w:hAnsi="Times New Roman" w:cs="Times New Roman"/>
          <w:b/>
          <w:bCs/>
          <w:color w:val="000000" w:themeColor="text1"/>
          <w:lang w:val="en-AU"/>
        </w:rPr>
        <w:t>-</w:t>
      </w:r>
      <w:r w:rsidR="00423C32" w:rsidRPr="0092638E">
        <w:rPr>
          <w:rFonts w:ascii="Times New Roman" w:eastAsia="Calibri" w:hAnsi="Times New Roman" w:cs="Times New Roman"/>
          <w:b/>
          <w:bCs/>
          <w:color w:val="000000" w:themeColor="text1"/>
          <w:lang w:val="en-AU"/>
        </w:rPr>
        <w:t xml:space="preserve">level </w:t>
      </w:r>
      <w:r w:rsidR="002F1E69" w:rsidRPr="0092638E">
        <w:rPr>
          <w:rFonts w:ascii="Times New Roman" w:eastAsia="Calibri" w:hAnsi="Times New Roman" w:cs="Times New Roman"/>
          <w:b/>
          <w:bCs/>
          <w:color w:val="000000" w:themeColor="text1"/>
          <w:lang w:val="en-AU"/>
        </w:rPr>
        <w:t>variation in resistance and AMR index</w:t>
      </w:r>
      <w:r w:rsidR="00961C9F" w:rsidRPr="0092638E">
        <w:rPr>
          <w:rFonts w:ascii="Times New Roman" w:eastAsia="Calibri" w:hAnsi="Times New Roman" w:cs="Times New Roman"/>
          <w:b/>
          <w:bCs/>
          <w:color w:val="000000" w:themeColor="text1"/>
          <w:lang w:val="en-AU"/>
        </w:rPr>
        <w:t xml:space="preserve"> </w:t>
      </w:r>
    </w:p>
    <w:p w14:paraId="4AA05AF5" w14:textId="7AB90E6F" w:rsidR="001C5785" w:rsidRPr="0092638E" w:rsidRDefault="00A94535" w:rsidP="00C716D0">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Calibri" w:hAnsi="Times New Roman" w:cs="Times New Roman"/>
          <w:color w:val="000000" w:themeColor="text1"/>
          <w:lang w:val="en-AU"/>
        </w:rPr>
      </w:pPr>
      <w:r w:rsidRPr="0092638E">
        <w:rPr>
          <w:rFonts w:ascii="Times New Roman" w:eastAsia="Calibri" w:hAnsi="Times New Roman" w:cs="Times New Roman"/>
          <w:color w:val="000000" w:themeColor="text1"/>
          <w:lang w:val="en-AU"/>
        </w:rPr>
        <w:t xml:space="preserve">Herd-based estimates of percent of isolates clinically resistant to each of </w:t>
      </w:r>
      <w:r w:rsidR="00087673">
        <w:rPr>
          <w:rFonts w:ascii="Times New Roman" w:eastAsia="Calibri" w:hAnsi="Times New Roman" w:cs="Times New Roman"/>
          <w:color w:val="000000" w:themeColor="text1"/>
          <w:lang w:val="en-AU"/>
        </w:rPr>
        <w:t xml:space="preserve">the </w:t>
      </w:r>
      <w:r w:rsidRPr="0092638E">
        <w:rPr>
          <w:rFonts w:ascii="Times New Roman" w:eastAsia="Calibri" w:hAnsi="Times New Roman" w:cs="Times New Roman"/>
          <w:color w:val="000000" w:themeColor="text1"/>
          <w:lang w:val="en-AU"/>
        </w:rPr>
        <w:t xml:space="preserve">14 </w:t>
      </w:r>
      <w:r w:rsidR="002F1E69" w:rsidRPr="0092638E">
        <w:rPr>
          <w:rFonts w:ascii="Times New Roman" w:eastAsia="Calibri" w:hAnsi="Times New Roman" w:cs="Times New Roman"/>
          <w:color w:val="000000" w:themeColor="text1"/>
          <w:lang w:val="en-AU"/>
        </w:rPr>
        <w:t>antimicrobials</w:t>
      </w:r>
      <w:r w:rsidRPr="0092638E">
        <w:rPr>
          <w:rFonts w:ascii="Times New Roman" w:eastAsia="Calibri" w:hAnsi="Times New Roman" w:cs="Times New Roman"/>
          <w:color w:val="000000" w:themeColor="text1"/>
          <w:lang w:val="en-AU"/>
        </w:rPr>
        <w:t xml:space="preserve"> </w:t>
      </w:r>
      <w:r w:rsidR="00AF6464" w:rsidRPr="0092638E">
        <w:rPr>
          <w:rFonts w:ascii="Times New Roman" w:eastAsia="Calibri" w:hAnsi="Times New Roman" w:cs="Times New Roman"/>
          <w:color w:val="000000" w:themeColor="text1"/>
          <w:lang w:val="en-AU"/>
        </w:rPr>
        <w:t>are</w:t>
      </w:r>
      <w:r w:rsidRPr="0092638E">
        <w:rPr>
          <w:rFonts w:ascii="Times New Roman" w:eastAsia="Calibri" w:hAnsi="Times New Roman" w:cs="Times New Roman"/>
          <w:color w:val="000000" w:themeColor="text1"/>
          <w:lang w:val="en-AU"/>
        </w:rPr>
        <w:t xml:space="preserve"> given in </w:t>
      </w:r>
      <w:r w:rsidR="00D90891" w:rsidRPr="0092638E">
        <w:rPr>
          <w:rFonts w:ascii="Times New Roman" w:eastAsia="Calibri" w:hAnsi="Times New Roman" w:cs="Times New Roman"/>
          <w:color w:val="000000" w:themeColor="text1"/>
          <w:lang w:val="en-AU"/>
        </w:rPr>
        <w:t>an</w:t>
      </w:r>
      <w:r w:rsidRPr="0092638E">
        <w:rPr>
          <w:rFonts w:ascii="Times New Roman" w:eastAsia="Calibri" w:hAnsi="Times New Roman" w:cs="Times New Roman"/>
          <w:color w:val="000000" w:themeColor="text1"/>
          <w:lang w:val="en-AU"/>
        </w:rPr>
        <w:t xml:space="preserve"> antibiogram heatmap </w:t>
      </w:r>
      <w:r w:rsidR="00AF6464" w:rsidRPr="0092638E">
        <w:rPr>
          <w:rFonts w:ascii="Times New Roman" w:eastAsia="Calibri" w:hAnsi="Times New Roman" w:cs="Times New Roman"/>
          <w:color w:val="000000" w:themeColor="text1"/>
          <w:lang w:val="en-AU"/>
        </w:rPr>
        <w:t xml:space="preserve">where herds are ranked </w:t>
      </w:r>
      <w:r w:rsidR="004433DA" w:rsidRPr="0092638E">
        <w:rPr>
          <w:rFonts w:ascii="Times New Roman" w:eastAsia="Calibri" w:hAnsi="Times New Roman" w:cs="Times New Roman"/>
          <w:color w:val="000000" w:themeColor="text1"/>
          <w:lang w:val="en-AU"/>
        </w:rPr>
        <w:t>in order of</w:t>
      </w:r>
      <w:r w:rsidR="00AF6464" w:rsidRPr="0092638E">
        <w:rPr>
          <w:rFonts w:ascii="Times New Roman" w:eastAsia="Calibri" w:hAnsi="Times New Roman" w:cs="Times New Roman"/>
          <w:color w:val="000000" w:themeColor="text1"/>
          <w:lang w:val="en-AU"/>
        </w:rPr>
        <w:t xml:space="preserve"> </w:t>
      </w:r>
      <w:r w:rsidR="004433DA" w:rsidRPr="0092638E">
        <w:rPr>
          <w:rFonts w:ascii="Times New Roman" w:eastAsia="Calibri" w:hAnsi="Times New Roman" w:cs="Times New Roman"/>
          <w:color w:val="000000" w:themeColor="text1"/>
          <w:lang w:val="en-AU"/>
        </w:rPr>
        <w:t>their</w:t>
      </w:r>
      <w:r w:rsidR="00AF6464" w:rsidRPr="0092638E">
        <w:rPr>
          <w:rFonts w:ascii="Times New Roman" w:eastAsia="Calibri" w:hAnsi="Times New Roman" w:cs="Times New Roman"/>
          <w:color w:val="000000" w:themeColor="text1"/>
          <w:lang w:val="en-AU"/>
        </w:rPr>
        <w:t xml:space="preserve"> AMR index </w:t>
      </w:r>
      <w:r w:rsidRPr="0092638E">
        <w:rPr>
          <w:rFonts w:ascii="Times New Roman" w:eastAsia="Calibri" w:hAnsi="Times New Roman" w:cs="Times New Roman"/>
          <w:color w:val="000000" w:themeColor="text1"/>
          <w:lang w:val="en-AU"/>
        </w:rPr>
        <w:t>(Figure 4). For drugs of low importance</w:t>
      </w:r>
      <w:r w:rsidR="00AF6464"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color w:val="000000" w:themeColor="text1"/>
          <w:lang w:val="en-AU"/>
        </w:rPr>
        <w:t xml:space="preserve">which represent classes that have been available for use in pig production for </w:t>
      </w:r>
      <w:r w:rsidR="0053030E" w:rsidRPr="0092638E">
        <w:rPr>
          <w:rFonts w:ascii="Times New Roman" w:eastAsia="Calibri" w:hAnsi="Times New Roman" w:cs="Times New Roman"/>
          <w:color w:val="000000" w:themeColor="text1"/>
          <w:lang w:val="en-AU"/>
        </w:rPr>
        <w:t>many decades</w:t>
      </w:r>
      <w:r w:rsidR="00AF6464" w:rsidRPr="0092638E">
        <w:rPr>
          <w:rFonts w:ascii="Times New Roman" w:eastAsia="Calibri" w:hAnsi="Times New Roman" w:cs="Times New Roman"/>
          <w:color w:val="000000" w:themeColor="text1"/>
          <w:lang w:val="en-AU"/>
        </w:rPr>
        <w:t xml:space="preserve">, </w:t>
      </w:r>
      <w:r w:rsidR="00D90891" w:rsidRPr="0092638E">
        <w:rPr>
          <w:rFonts w:ascii="Times New Roman" w:eastAsia="Calibri" w:hAnsi="Times New Roman" w:cs="Times New Roman"/>
          <w:color w:val="000000" w:themeColor="text1"/>
          <w:lang w:val="en-AU"/>
        </w:rPr>
        <w:t xml:space="preserve">the </w:t>
      </w:r>
      <w:r w:rsidR="00AF6464" w:rsidRPr="0092638E">
        <w:rPr>
          <w:rFonts w:ascii="Times New Roman" w:eastAsia="Calibri" w:hAnsi="Times New Roman" w:cs="Times New Roman"/>
          <w:color w:val="000000" w:themeColor="text1"/>
          <w:lang w:val="en-AU"/>
        </w:rPr>
        <w:t xml:space="preserve">herd-level </w:t>
      </w:r>
      <w:r w:rsidR="00DE1E9C" w:rsidRPr="0092638E">
        <w:rPr>
          <w:rFonts w:ascii="Times New Roman" w:eastAsia="Calibri" w:hAnsi="Times New Roman" w:cs="Times New Roman"/>
          <w:color w:val="000000" w:themeColor="text1"/>
          <w:lang w:val="en-AU"/>
        </w:rPr>
        <w:t xml:space="preserve">percent of isolates </w:t>
      </w:r>
      <w:r w:rsidR="00AF6464" w:rsidRPr="0092638E">
        <w:rPr>
          <w:rFonts w:ascii="Times New Roman" w:eastAsia="Calibri" w:hAnsi="Times New Roman" w:cs="Times New Roman"/>
          <w:color w:val="000000" w:themeColor="text1"/>
          <w:lang w:val="en-AU"/>
        </w:rPr>
        <w:t>resistan</w:t>
      </w:r>
      <w:r w:rsidR="00DE1E9C" w:rsidRPr="0092638E">
        <w:rPr>
          <w:rFonts w:ascii="Times New Roman" w:eastAsia="Calibri" w:hAnsi="Times New Roman" w:cs="Times New Roman"/>
          <w:color w:val="000000" w:themeColor="text1"/>
          <w:lang w:val="en-AU"/>
        </w:rPr>
        <w:t>t</w:t>
      </w:r>
      <w:r w:rsidR="00903AB2" w:rsidRPr="0092638E">
        <w:rPr>
          <w:rFonts w:ascii="Times New Roman" w:eastAsia="Calibri" w:hAnsi="Times New Roman" w:cs="Times New Roman"/>
          <w:color w:val="000000" w:themeColor="text1"/>
          <w:lang w:val="en-AU"/>
        </w:rPr>
        <w:t xml:space="preserve"> to each drug</w:t>
      </w:r>
      <w:r w:rsidR="00DE1E9C" w:rsidRPr="0092638E">
        <w:rPr>
          <w:rFonts w:ascii="Times New Roman" w:eastAsia="Calibri" w:hAnsi="Times New Roman" w:cs="Times New Roman"/>
          <w:color w:val="000000" w:themeColor="text1"/>
          <w:lang w:val="en-AU"/>
        </w:rPr>
        <w:t xml:space="preserve"> ha</w:t>
      </w:r>
      <w:r w:rsidR="00D90891" w:rsidRPr="0092638E">
        <w:rPr>
          <w:rFonts w:ascii="Times New Roman" w:eastAsia="Calibri" w:hAnsi="Times New Roman" w:cs="Times New Roman"/>
          <w:color w:val="000000" w:themeColor="text1"/>
          <w:lang w:val="en-AU"/>
        </w:rPr>
        <w:t>d</w:t>
      </w:r>
      <w:r w:rsidR="00DE1E9C" w:rsidRPr="0092638E">
        <w:rPr>
          <w:rFonts w:ascii="Times New Roman" w:eastAsia="Calibri" w:hAnsi="Times New Roman" w:cs="Times New Roman"/>
          <w:color w:val="000000" w:themeColor="text1"/>
          <w:lang w:val="en-AU"/>
        </w:rPr>
        <w:t xml:space="preserve"> a </w:t>
      </w:r>
      <w:r w:rsidR="00153F02" w:rsidRPr="0092638E">
        <w:rPr>
          <w:rFonts w:ascii="Times New Roman" w:eastAsia="Calibri" w:hAnsi="Times New Roman" w:cs="Times New Roman"/>
          <w:color w:val="000000" w:themeColor="text1"/>
          <w:lang w:val="en-AU"/>
        </w:rPr>
        <w:t xml:space="preserve">very </w:t>
      </w:r>
      <w:r w:rsidR="00DE1E9C" w:rsidRPr="0092638E">
        <w:rPr>
          <w:rFonts w:ascii="Times New Roman" w:eastAsia="Calibri" w:hAnsi="Times New Roman" w:cs="Times New Roman"/>
          <w:color w:val="000000" w:themeColor="text1"/>
          <w:lang w:val="en-AU"/>
        </w:rPr>
        <w:t>wide range</w:t>
      </w:r>
      <w:r w:rsidR="00D90891" w:rsidRPr="0092638E">
        <w:rPr>
          <w:rFonts w:ascii="Times New Roman" w:eastAsia="Calibri" w:hAnsi="Times New Roman" w:cs="Times New Roman"/>
          <w:color w:val="000000" w:themeColor="text1"/>
          <w:lang w:val="en-AU"/>
        </w:rPr>
        <w:t>;</w:t>
      </w:r>
      <w:r w:rsidR="00153F02" w:rsidRPr="0092638E">
        <w:rPr>
          <w:rFonts w:ascii="Times New Roman" w:eastAsia="Calibri" w:hAnsi="Times New Roman" w:cs="Times New Roman"/>
          <w:color w:val="000000" w:themeColor="text1"/>
          <w:lang w:val="en-AU"/>
        </w:rPr>
        <w:t xml:space="preserve"> for example</w:t>
      </w:r>
      <w:r w:rsidR="00D90891" w:rsidRPr="0092638E">
        <w:rPr>
          <w:rFonts w:ascii="Times New Roman" w:eastAsia="Calibri" w:hAnsi="Times New Roman" w:cs="Times New Roman"/>
          <w:color w:val="000000" w:themeColor="text1"/>
          <w:lang w:val="en-AU"/>
        </w:rPr>
        <w:t>,</w:t>
      </w:r>
      <w:r w:rsidR="00153F02"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color w:val="000000" w:themeColor="text1"/>
          <w:lang w:val="en-AU"/>
        </w:rPr>
        <w:t>ampicillin</w:t>
      </w:r>
      <w:r w:rsidR="00DE1E9C" w:rsidRPr="0092638E">
        <w:rPr>
          <w:rFonts w:ascii="Times New Roman" w:eastAsia="Calibri" w:hAnsi="Times New Roman" w:cs="Times New Roman"/>
          <w:color w:val="000000" w:themeColor="text1"/>
          <w:lang w:val="en-AU"/>
        </w:rPr>
        <w:t xml:space="preserve"> (11.8</w:t>
      </w:r>
      <w:r w:rsidR="00153F02" w:rsidRPr="0092638E">
        <w:rPr>
          <w:rFonts w:ascii="Times New Roman" w:eastAsia="Calibri" w:hAnsi="Times New Roman" w:cs="Times New Roman"/>
          <w:color w:val="000000" w:themeColor="text1"/>
          <w:lang w:val="en-AU"/>
        </w:rPr>
        <w:t>%</w:t>
      </w:r>
      <w:r w:rsidR="00DE1E9C" w:rsidRPr="0092638E">
        <w:rPr>
          <w:rFonts w:ascii="Times New Roman" w:eastAsia="Calibri" w:hAnsi="Times New Roman" w:cs="Times New Roman"/>
          <w:color w:val="000000" w:themeColor="text1"/>
          <w:lang w:val="en-AU"/>
        </w:rPr>
        <w:t xml:space="preserve"> to 100</w:t>
      </w:r>
      <w:r w:rsidR="00153F02" w:rsidRPr="0092638E">
        <w:rPr>
          <w:rFonts w:ascii="Times New Roman" w:eastAsia="Calibri" w:hAnsi="Times New Roman" w:cs="Times New Roman"/>
          <w:color w:val="000000" w:themeColor="text1"/>
          <w:lang w:val="en-AU"/>
        </w:rPr>
        <w:t>%</w:t>
      </w:r>
      <w:r w:rsidR="00DE1E9C" w:rsidRPr="0092638E">
        <w:rPr>
          <w:rFonts w:ascii="Times New Roman" w:eastAsia="Calibri" w:hAnsi="Times New Roman" w:cs="Times New Roman"/>
          <w:color w:val="000000" w:themeColor="text1"/>
          <w:lang w:val="en-AU"/>
        </w:rPr>
        <w:t>)</w:t>
      </w:r>
      <w:r w:rsidRPr="0092638E">
        <w:rPr>
          <w:rFonts w:ascii="Times New Roman" w:eastAsia="Calibri" w:hAnsi="Times New Roman" w:cs="Times New Roman"/>
          <w:color w:val="000000" w:themeColor="text1"/>
          <w:lang w:val="en-AU"/>
        </w:rPr>
        <w:t xml:space="preserve">, </w:t>
      </w:r>
      <w:r w:rsidR="00DE1E9C" w:rsidRPr="0092638E">
        <w:rPr>
          <w:rFonts w:ascii="Times New Roman" w:eastAsia="Calibri" w:hAnsi="Times New Roman" w:cs="Times New Roman"/>
          <w:color w:val="000000" w:themeColor="text1"/>
          <w:lang w:val="en-AU"/>
        </w:rPr>
        <w:t>sulfamethoxazole</w:t>
      </w:r>
      <w:r w:rsidR="00AF6464" w:rsidRPr="0092638E">
        <w:rPr>
          <w:rFonts w:ascii="Times New Roman" w:eastAsia="Calibri" w:hAnsi="Times New Roman" w:cs="Times New Roman"/>
          <w:color w:val="000000" w:themeColor="text1"/>
          <w:lang w:val="en-AU"/>
        </w:rPr>
        <w:t xml:space="preserve"> (</w:t>
      </w:r>
      <w:r w:rsidR="00DE1E9C" w:rsidRPr="0092638E">
        <w:rPr>
          <w:rFonts w:ascii="Times New Roman" w:eastAsia="Calibri" w:hAnsi="Times New Roman" w:cs="Times New Roman"/>
          <w:color w:val="000000" w:themeColor="text1"/>
          <w:lang w:val="en-AU"/>
        </w:rPr>
        <w:t>9.7</w:t>
      </w:r>
      <w:r w:rsidR="00153F02" w:rsidRPr="0092638E">
        <w:rPr>
          <w:rFonts w:ascii="Times New Roman" w:eastAsia="Calibri" w:hAnsi="Times New Roman" w:cs="Times New Roman"/>
          <w:color w:val="000000" w:themeColor="text1"/>
          <w:lang w:val="en-AU"/>
        </w:rPr>
        <w:t>%</w:t>
      </w:r>
      <w:r w:rsidR="00DE1E9C" w:rsidRPr="0092638E">
        <w:rPr>
          <w:rFonts w:ascii="Times New Roman" w:eastAsia="Calibri" w:hAnsi="Times New Roman" w:cs="Times New Roman"/>
          <w:color w:val="000000" w:themeColor="text1"/>
          <w:lang w:val="en-AU"/>
        </w:rPr>
        <w:t xml:space="preserve"> to 100</w:t>
      </w:r>
      <w:r w:rsidR="00153F02" w:rsidRPr="0092638E">
        <w:rPr>
          <w:rFonts w:ascii="Times New Roman" w:eastAsia="Calibri" w:hAnsi="Times New Roman" w:cs="Times New Roman"/>
          <w:color w:val="000000" w:themeColor="text1"/>
          <w:lang w:val="en-AU"/>
        </w:rPr>
        <w:t>%</w:t>
      </w:r>
      <w:r w:rsidR="00DE1E9C" w:rsidRPr="0092638E">
        <w:rPr>
          <w:rFonts w:ascii="Times New Roman" w:eastAsia="Calibri" w:hAnsi="Times New Roman" w:cs="Times New Roman"/>
          <w:color w:val="000000" w:themeColor="text1"/>
          <w:lang w:val="en-AU"/>
        </w:rPr>
        <w:t>), trimethoprim (</w:t>
      </w:r>
      <w:r w:rsidR="008C1536" w:rsidRPr="0092638E">
        <w:rPr>
          <w:rFonts w:ascii="Times New Roman" w:eastAsia="Calibri" w:hAnsi="Times New Roman" w:cs="Times New Roman"/>
          <w:color w:val="000000" w:themeColor="text1"/>
          <w:lang w:val="en-AU"/>
        </w:rPr>
        <w:t>4.3</w:t>
      </w:r>
      <w:r w:rsidR="00153F02" w:rsidRPr="0092638E">
        <w:rPr>
          <w:rFonts w:ascii="Times New Roman" w:eastAsia="Calibri" w:hAnsi="Times New Roman" w:cs="Times New Roman"/>
          <w:color w:val="000000" w:themeColor="text1"/>
          <w:lang w:val="en-AU"/>
        </w:rPr>
        <w:t>%</w:t>
      </w:r>
      <w:r w:rsidR="008C1536" w:rsidRPr="0092638E">
        <w:rPr>
          <w:rFonts w:ascii="Times New Roman" w:eastAsia="Calibri" w:hAnsi="Times New Roman" w:cs="Times New Roman"/>
          <w:color w:val="000000" w:themeColor="text1"/>
          <w:lang w:val="en-AU"/>
        </w:rPr>
        <w:t xml:space="preserve"> to 95.8</w:t>
      </w:r>
      <w:r w:rsidR="00153F02" w:rsidRPr="0092638E">
        <w:rPr>
          <w:rFonts w:ascii="Times New Roman" w:eastAsia="Calibri" w:hAnsi="Times New Roman" w:cs="Times New Roman"/>
          <w:color w:val="000000" w:themeColor="text1"/>
          <w:lang w:val="en-AU"/>
        </w:rPr>
        <w:t>%</w:t>
      </w:r>
      <w:r w:rsidR="008C1536" w:rsidRPr="0092638E">
        <w:rPr>
          <w:rFonts w:ascii="Times New Roman" w:eastAsia="Calibri" w:hAnsi="Times New Roman" w:cs="Times New Roman"/>
          <w:color w:val="000000" w:themeColor="text1"/>
          <w:lang w:val="en-AU"/>
        </w:rPr>
        <w:t>) and</w:t>
      </w:r>
      <w:r w:rsidRPr="0092638E">
        <w:rPr>
          <w:rFonts w:ascii="Times New Roman" w:eastAsia="Calibri" w:hAnsi="Times New Roman" w:cs="Times New Roman"/>
          <w:color w:val="000000" w:themeColor="text1"/>
          <w:lang w:val="en-AU"/>
        </w:rPr>
        <w:t xml:space="preserve"> tetracyclines</w:t>
      </w:r>
      <w:r w:rsidR="00AF6464" w:rsidRPr="0092638E">
        <w:rPr>
          <w:rFonts w:ascii="Times New Roman" w:eastAsia="Calibri" w:hAnsi="Times New Roman" w:cs="Times New Roman"/>
          <w:color w:val="000000" w:themeColor="text1"/>
          <w:lang w:val="en-AU"/>
        </w:rPr>
        <w:t xml:space="preserve"> (</w:t>
      </w:r>
      <w:r w:rsidR="008C1536" w:rsidRPr="0092638E">
        <w:rPr>
          <w:rFonts w:ascii="Times New Roman" w:eastAsia="Calibri" w:hAnsi="Times New Roman" w:cs="Times New Roman"/>
          <w:color w:val="000000" w:themeColor="text1"/>
          <w:lang w:val="en-AU"/>
        </w:rPr>
        <w:t>45.7</w:t>
      </w:r>
      <w:r w:rsidR="00153F02" w:rsidRPr="0092638E">
        <w:rPr>
          <w:rFonts w:ascii="Times New Roman" w:eastAsia="Calibri" w:hAnsi="Times New Roman" w:cs="Times New Roman"/>
          <w:color w:val="000000" w:themeColor="text1"/>
          <w:lang w:val="en-AU"/>
        </w:rPr>
        <w:t>%</w:t>
      </w:r>
      <w:r w:rsidR="008C1536" w:rsidRPr="0092638E">
        <w:rPr>
          <w:rFonts w:ascii="Times New Roman" w:eastAsia="Calibri" w:hAnsi="Times New Roman" w:cs="Times New Roman"/>
          <w:color w:val="000000" w:themeColor="text1"/>
          <w:lang w:val="en-AU"/>
        </w:rPr>
        <w:t xml:space="preserve"> to 100</w:t>
      </w:r>
      <w:r w:rsidR="00153F02" w:rsidRPr="0092638E">
        <w:rPr>
          <w:rFonts w:ascii="Times New Roman" w:eastAsia="Calibri" w:hAnsi="Times New Roman" w:cs="Times New Roman"/>
          <w:color w:val="000000" w:themeColor="text1"/>
          <w:lang w:val="en-AU"/>
        </w:rPr>
        <w:t>%</w:t>
      </w:r>
      <w:r w:rsidR="00AF6464" w:rsidRPr="0092638E">
        <w:rPr>
          <w:rFonts w:ascii="Times New Roman" w:eastAsia="Calibri" w:hAnsi="Times New Roman" w:cs="Times New Roman"/>
          <w:color w:val="000000" w:themeColor="text1"/>
          <w:lang w:val="en-AU"/>
        </w:rPr>
        <w:t xml:space="preserve">). </w:t>
      </w:r>
      <w:r w:rsidR="00153F02" w:rsidRPr="0092638E">
        <w:rPr>
          <w:rFonts w:ascii="Times New Roman" w:eastAsia="Calibri" w:hAnsi="Times New Roman" w:cs="Times New Roman"/>
          <w:color w:val="000000" w:themeColor="text1"/>
          <w:lang w:val="en-AU"/>
        </w:rPr>
        <w:t>For most drugs that are either not registered for use in Australian food animals or have only limited use</w:t>
      </w:r>
      <w:r w:rsidR="00F14510">
        <w:rPr>
          <w:rFonts w:ascii="Times New Roman" w:eastAsia="Calibri" w:hAnsi="Times New Roman" w:cs="Times New Roman"/>
          <w:color w:val="000000" w:themeColor="text1"/>
          <w:lang w:val="en-AU"/>
        </w:rPr>
        <w:t>,</w:t>
      </w:r>
      <w:r w:rsidR="00153F02" w:rsidRPr="0092638E">
        <w:rPr>
          <w:rFonts w:ascii="Times New Roman" w:eastAsia="Calibri" w:hAnsi="Times New Roman" w:cs="Times New Roman"/>
          <w:color w:val="000000" w:themeColor="text1"/>
          <w:lang w:val="en-AU"/>
        </w:rPr>
        <w:t xml:space="preserve"> there </w:t>
      </w:r>
      <w:r w:rsidR="00D90891" w:rsidRPr="0092638E">
        <w:rPr>
          <w:rFonts w:ascii="Times New Roman" w:eastAsia="Calibri" w:hAnsi="Times New Roman" w:cs="Times New Roman"/>
          <w:color w:val="000000" w:themeColor="text1"/>
          <w:lang w:val="en-AU"/>
        </w:rPr>
        <w:t>wa</w:t>
      </w:r>
      <w:r w:rsidR="00153F02" w:rsidRPr="0092638E">
        <w:rPr>
          <w:rFonts w:ascii="Times New Roman" w:eastAsia="Calibri" w:hAnsi="Times New Roman" w:cs="Times New Roman"/>
          <w:color w:val="000000" w:themeColor="text1"/>
          <w:lang w:val="en-AU"/>
        </w:rPr>
        <w:t xml:space="preserve">s </w:t>
      </w:r>
      <w:proofErr w:type="gramStart"/>
      <w:r w:rsidR="004433DA" w:rsidRPr="0092638E">
        <w:rPr>
          <w:rFonts w:ascii="Times New Roman" w:eastAsia="Calibri" w:hAnsi="Times New Roman" w:cs="Times New Roman"/>
          <w:color w:val="000000" w:themeColor="text1"/>
          <w:lang w:val="en-AU"/>
        </w:rPr>
        <w:t>little</w:t>
      </w:r>
      <w:proofErr w:type="gramEnd"/>
      <w:r w:rsidR="004433DA" w:rsidRPr="0092638E">
        <w:rPr>
          <w:rFonts w:ascii="Times New Roman" w:eastAsia="Calibri" w:hAnsi="Times New Roman" w:cs="Times New Roman"/>
          <w:color w:val="000000" w:themeColor="text1"/>
          <w:lang w:val="en-AU"/>
        </w:rPr>
        <w:t xml:space="preserve"> or no resistance detected and thus </w:t>
      </w:r>
      <w:proofErr w:type="spellStart"/>
      <w:r w:rsidR="004433DA" w:rsidRPr="0092638E">
        <w:rPr>
          <w:rFonts w:ascii="Times New Roman" w:eastAsia="Calibri" w:hAnsi="Times New Roman" w:cs="Times New Roman"/>
          <w:color w:val="000000" w:themeColor="text1"/>
          <w:lang w:val="en-AU"/>
        </w:rPr>
        <w:t>neglible</w:t>
      </w:r>
      <w:proofErr w:type="spellEnd"/>
      <w:r w:rsidR="004433DA" w:rsidRPr="0092638E">
        <w:rPr>
          <w:rFonts w:ascii="Times New Roman" w:eastAsia="Calibri" w:hAnsi="Times New Roman" w:cs="Times New Roman"/>
          <w:color w:val="000000" w:themeColor="text1"/>
          <w:lang w:val="en-AU"/>
        </w:rPr>
        <w:t xml:space="preserve"> variation between herds</w:t>
      </w:r>
      <w:r w:rsidR="00153F02" w:rsidRPr="0092638E">
        <w:rPr>
          <w:rFonts w:ascii="Times New Roman" w:eastAsia="Calibri" w:hAnsi="Times New Roman" w:cs="Times New Roman"/>
          <w:color w:val="000000" w:themeColor="text1"/>
          <w:lang w:val="en-AU"/>
        </w:rPr>
        <w:t xml:space="preserve"> (e.g. </w:t>
      </w:r>
      <w:r w:rsidR="00D90891" w:rsidRPr="0092638E">
        <w:rPr>
          <w:rFonts w:ascii="Times New Roman" w:eastAsia="Calibri" w:hAnsi="Times New Roman" w:cs="Times New Roman"/>
          <w:color w:val="000000" w:themeColor="text1"/>
          <w:lang w:val="en-AU"/>
        </w:rPr>
        <w:t xml:space="preserve">for </w:t>
      </w:r>
      <w:r w:rsidR="00153F02" w:rsidRPr="0092638E">
        <w:rPr>
          <w:rFonts w:ascii="Times New Roman" w:eastAsia="Calibri" w:hAnsi="Times New Roman" w:cs="Times New Roman"/>
          <w:color w:val="000000" w:themeColor="text1"/>
          <w:lang w:val="en-AU"/>
        </w:rPr>
        <w:t xml:space="preserve">amikacin, colistin, meropenem). Importantly, resistance to ciprofloxacin </w:t>
      </w:r>
      <w:r w:rsidR="00D90891" w:rsidRPr="0092638E">
        <w:rPr>
          <w:rFonts w:ascii="Times New Roman" w:eastAsia="Calibri" w:hAnsi="Times New Roman" w:cs="Times New Roman"/>
          <w:color w:val="000000" w:themeColor="text1"/>
          <w:lang w:val="en-AU"/>
        </w:rPr>
        <w:t>wa</w:t>
      </w:r>
      <w:r w:rsidR="00153F02" w:rsidRPr="0092638E">
        <w:rPr>
          <w:rFonts w:ascii="Times New Roman" w:eastAsia="Calibri" w:hAnsi="Times New Roman" w:cs="Times New Roman"/>
          <w:color w:val="000000" w:themeColor="text1"/>
          <w:lang w:val="en-AU"/>
        </w:rPr>
        <w:t xml:space="preserve">s confined to single isolate detections in three herds, and resistance to cefotaxime </w:t>
      </w:r>
      <w:r w:rsidR="00F56BEC" w:rsidRPr="0092638E">
        <w:rPr>
          <w:rFonts w:ascii="Times New Roman" w:eastAsia="Calibri" w:hAnsi="Times New Roman" w:cs="Times New Roman"/>
          <w:color w:val="000000" w:themeColor="text1"/>
          <w:lang w:val="en-AU"/>
        </w:rPr>
        <w:t xml:space="preserve">was </w:t>
      </w:r>
      <w:r w:rsidR="00153F02" w:rsidRPr="0092638E">
        <w:rPr>
          <w:rFonts w:ascii="Times New Roman" w:eastAsia="Calibri" w:hAnsi="Times New Roman" w:cs="Times New Roman"/>
          <w:color w:val="000000" w:themeColor="text1"/>
          <w:lang w:val="en-AU"/>
        </w:rPr>
        <w:t>confined to a single isolate detection in one herd.</w:t>
      </w:r>
      <w:r w:rsidR="005D2B5E" w:rsidRPr="0092638E">
        <w:rPr>
          <w:rFonts w:ascii="Times New Roman" w:eastAsia="Calibri" w:hAnsi="Times New Roman" w:cs="Times New Roman"/>
          <w:color w:val="000000" w:themeColor="text1"/>
          <w:lang w:val="en-AU"/>
        </w:rPr>
        <w:t xml:space="preserve"> </w:t>
      </w:r>
      <w:r w:rsidR="00D90891" w:rsidRPr="0092638E">
        <w:rPr>
          <w:rFonts w:ascii="Times New Roman" w:eastAsia="Calibri" w:hAnsi="Times New Roman" w:cs="Times New Roman"/>
          <w:color w:val="000000" w:themeColor="text1"/>
          <w:lang w:val="en-AU"/>
        </w:rPr>
        <w:t>The h</w:t>
      </w:r>
      <w:r w:rsidR="005D2B5E" w:rsidRPr="0092638E">
        <w:rPr>
          <w:rFonts w:ascii="Times New Roman" w:eastAsia="Calibri" w:hAnsi="Times New Roman" w:cs="Times New Roman"/>
          <w:color w:val="000000" w:themeColor="text1"/>
          <w:lang w:val="en-AU"/>
        </w:rPr>
        <w:t xml:space="preserve">erd-level resistance </w:t>
      </w:r>
      <w:r w:rsidR="005D2B5E" w:rsidRPr="0092638E">
        <w:rPr>
          <w:rFonts w:ascii="Times New Roman" w:eastAsia="Calibri" w:hAnsi="Times New Roman" w:cs="Times New Roman"/>
          <w:color w:val="000000" w:themeColor="text1"/>
          <w:lang w:val="en-AU"/>
        </w:rPr>
        <w:lastRenderedPageBreak/>
        <w:t xml:space="preserve">range for the aminoglycosides apramycin (0% to 48.3%) and gentamicin (0% to 30.0%), two closely related drugs of medium importance, </w:t>
      </w:r>
      <w:r w:rsidR="00D90891" w:rsidRPr="0092638E">
        <w:rPr>
          <w:rFonts w:ascii="Times New Roman" w:eastAsia="Calibri" w:hAnsi="Times New Roman" w:cs="Times New Roman"/>
          <w:color w:val="000000" w:themeColor="text1"/>
          <w:lang w:val="en-AU"/>
        </w:rPr>
        <w:t>wa</w:t>
      </w:r>
      <w:r w:rsidR="005D2B5E" w:rsidRPr="0092638E">
        <w:rPr>
          <w:rFonts w:ascii="Times New Roman" w:eastAsia="Calibri" w:hAnsi="Times New Roman" w:cs="Times New Roman"/>
          <w:color w:val="000000" w:themeColor="text1"/>
          <w:lang w:val="en-AU"/>
        </w:rPr>
        <w:t>s much less than th</w:t>
      </w:r>
      <w:r w:rsidR="001427BC" w:rsidRPr="0092638E">
        <w:rPr>
          <w:rFonts w:ascii="Times New Roman" w:eastAsia="Calibri" w:hAnsi="Times New Roman" w:cs="Times New Roman"/>
          <w:color w:val="000000" w:themeColor="text1"/>
          <w:lang w:val="en-AU"/>
        </w:rPr>
        <w:t>e range</w:t>
      </w:r>
      <w:r w:rsidR="005D2B5E" w:rsidRPr="0092638E">
        <w:rPr>
          <w:rFonts w:ascii="Times New Roman" w:eastAsia="Calibri" w:hAnsi="Times New Roman" w:cs="Times New Roman"/>
          <w:color w:val="000000" w:themeColor="text1"/>
          <w:lang w:val="en-AU"/>
        </w:rPr>
        <w:t xml:space="preserve"> seen for resistance to </w:t>
      </w:r>
      <w:r w:rsidR="00D90891" w:rsidRPr="0092638E">
        <w:rPr>
          <w:rFonts w:ascii="Times New Roman" w:eastAsia="Calibri" w:hAnsi="Times New Roman" w:cs="Times New Roman"/>
          <w:color w:val="000000" w:themeColor="text1"/>
          <w:lang w:val="en-AU"/>
        </w:rPr>
        <w:t xml:space="preserve">the </w:t>
      </w:r>
      <w:r w:rsidR="00741FB9" w:rsidRPr="0092638E">
        <w:rPr>
          <w:rFonts w:ascii="Times New Roman" w:eastAsia="Calibri" w:hAnsi="Times New Roman" w:cs="Times New Roman"/>
          <w:color w:val="000000" w:themeColor="text1"/>
          <w:lang w:val="en-AU"/>
        </w:rPr>
        <w:t xml:space="preserve">drugs of </w:t>
      </w:r>
      <w:r w:rsidR="005D2B5E" w:rsidRPr="0092638E">
        <w:rPr>
          <w:rFonts w:ascii="Times New Roman" w:eastAsia="Calibri" w:hAnsi="Times New Roman" w:cs="Times New Roman"/>
          <w:color w:val="000000" w:themeColor="text1"/>
          <w:lang w:val="en-AU"/>
        </w:rPr>
        <w:t xml:space="preserve">low importance mentioned above. In summary, </w:t>
      </w:r>
      <w:r w:rsidR="00741FB9" w:rsidRPr="0092638E">
        <w:rPr>
          <w:rFonts w:ascii="Times New Roman" w:eastAsia="Calibri" w:hAnsi="Times New Roman" w:cs="Times New Roman"/>
          <w:color w:val="000000" w:themeColor="text1"/>
          <w:lang w:val="en-AU"/>
        </w:rPr>
        <w:t>amongst the isolates</w:t>
      </w:r>
      <w:r w:rsidR="002400A6">
        <w:rPr>
          <w:rFonts w:ascii="Times New Roman" w:eastAsia="Calibri" w:hAnsi="Times New Roman" w:cs="Times New Roman"/>
          <w:color w:val="000000" w:themeColor="text1"/>
          <w:lang w:val="en-AU"/>
        </w:rPr>
        <w:t>,</w:t>
      </w:r>
      <w:r w:rsidR="00741FB9" w:rsidRPr="0092638E">
        <w:rPr>
          <w:rFonts w:ascii="Times New Roman" w:eastAsia="Calibri" w:hAnsi="Times New Roman" w:cs="Times New Roman"/>
          <w:color w:val="000000" w:themeColor="text1"/>
          <w:lang w:val="en-AU"/>
        </w:rPr>
        <w:t xml:space="preserve"> the range </w:t>
      </w:r>
      <w:r w:rsidR="00B16333" w:rsidRPr="0092638E">
        <w:rPr>
          <w:rFonts w:ascii="Times New Roman" w:eastAsia="Calibri" w:hAnsi="Times New Roman" w:cs="Times New Roman"/>
          <w:color w:val="000000" w:themeColor="text1"/>
          <w:lang w:val="en-AU"/>
        </w:rPr>
        <w:t>with</w:t>
      </w:r>
      <w:r w:rsidR="00741FB9" w:rsidRPr="0092638E">
        <w:rPr>
          <w:rFonts w:ascii="Times New Roman" w:eastAsia="Calibri" w:hAnsi="Times New Roman" w:cs="Times New Roman"/>
          <w:color w:val="000000" w:themeColor="text1"/>
          <w:lang w:val="en-AU"/>
        </w:rPr>
        <w:t xml:space="preserve"> resistance to</w:t>
      </w:r>
      <w:r w:rsidR="00741FB9" w:rsidRPr="0092638E">
        <w:rPr>
          <w:rFonts w:ascii="Times New Roman" w:eastAsia="Calibri" w:hAnsi="Times New Roman" w:cs="Times New Roman"/>
          <w:i/>
          <w:iCs/>
          <w:color w:val="000000" w:themeColor="text1"/>
          <w:lang w:val="en-AU"/>
        </w:rPr>
        <w:t xml:space="preserve"> </w:t>
      </w:r>
      <w:r w:rsidR="001427BC" w:rsidRPr="0092638E">
        <w:rPr>
          <w:rFonts w:ascii="Times New Roman" w:eastAsia="Calibri" w:hAnsi="Times New Roman" w:cs="Times New Roman"/>
          <w:color w:val="000000" w:themeColor="text1"/>
          <w:lang w:val="en-AU"/>
        </w:rPr>
        <w:t xml:space="preserve">drugs of </w:t>
      </w:r>
      <w:r w:rsidR="005D2B5E" w:rsidRPr="0092638E">
        <w:rPr>
          <w:rFonts w:ascii="Times New Roman" w:eastAsia="Calibri" w:hAnsi="Times New Roman" w:cs="Times New Roman"/>
          <w:color w:val="000000" w:themeColor="text1"/>
          <w:lang w:val="en-AU"/>
        </w:rPr>
        <w:t xml:space="preserve">low importance </w:t>
      </w:r>
      <w:r w:rsidR="00741FB9" w:rsidRPr="0092638E">
        <w:rPr>
          <w:rFonts w:ascii="Times New Roman" w:eastAsia="Calibri" w:hAnsi="Times New Roman" w:cs="Times New Roman"/>
          <w:color w:val="000000" w:themeColor="text1"/>
          <w:lang w:val="en-AU"/>
        </w:rPr>
        <w:t>was</w:t>
      </w:r>
      <w:r w:rsidR="005D2B5E" w:rsidRPr="0092638E">
        <w:rPr>
          <w:rFonts w:ascii="Times New Roman" w:eastAsia="Calibri" w:hAnsi="Times New Roman" w:cs="Times New Roman"/>
          <w:color w:val="000000" w:themeColor="text1"/>
          <w:lang w:val="en-AU"/>
        </w:rPr>
        <w:t xml:space="preserve"> wide between herds and </w:t>
      </w:r>
      <w:r w:rsidR="00741FB9" w:rsidRPr="0092638E">
        <w:rPr>
          <w:rFonts w:ascii="Times New Roman" w:eastAsia="Calibri" w:hAnsi="Times New Roman" w:cs="Times New Roman"/>
          <w:color w:val="000000" w:themeColor="text1"/>
          <w:lang w:val="en-AU"/>
        </w:rPr>
        <w:t xml:space="preserve">had </w:t>
      </w:r>
      <w:r w:rsidR="005D2B5E" w:rsidRPr="0092638E">
        <w:rPr>
          <w:rFonts w:ascii="Times New Roman" w:eastAsia="Calibri" w:hAnsi="Times New Roman" w:cs="Times New Roman"/>
          <w:color w:val="000000" w:themeColor="text1"/>
          <w:lang w:val="en-AU"/>
        </w:rPr>
        <w:t>high maximum herd</w:t>
      </w:r>
      <w:r w:rsidR="004700D3">
        <w:rPr>
          <w:rFonts w:ascii="Times New Roman" w:eastAsia="Calibri" w:hAnsi="Times New Roman" w:cs="Times New Roman"/>
          <w:color w:val="000000" w:themeColor="text1"/>
          <w:lang w:val="en-AU"/>
        </w:rPr>
        <w:t>-</w:t>
      </w:r>
      <w:r w:rsidR="005D2B5E" w:rsidRPr="0092638E">
        <w:rPr>
          <w:rFonts w:ascii="Times New Roman" w:eastAsia="Calibri" w:hAnsi="Times New Roman" w:cs="Times New Roman"/>
          <w:color w:val="000000" w:themeColor="text1"/>
          <w:lang w:val="en-AU"/>
        </w:rPr>
        <w:t>levels</w:t>
      </w:r>
      <w:r w:rsidR="009B737C">
        <w:rPr>
          <w:rFonts w:ascii="Times New Roman" w:eastAsia="Calibri" w:hAnsi="Times New Roman" w:cs="Times New Roman"/>
          <w:color w:val="000000" w:themeColor="text1"/>
          <w:lang w:val="en-AU"/>
        </w:rPr>
        <w:t>;</w:t>
      </w:r>
      <w:r w:rsidR="005D2B5E" w:rsidRPr="0092638E">
        <w:rPr>
          <w:rFonts w:ascii="Times New Roman" w:eastAsia="Calibri" w:hAnsi="Times New Roman" w:cs="Times New Roman"/>
          <w:color w:val="000000" w:themeColor="text1"/>
          <w:lang w:val="en-AU"/>
        </w:rPr>
        <w:t xml:space="preserve"> </w:t>
      </w:r>
      <w:r w:rsidR="00B16333" w:rsidRPr="0092638E">
        <w:rPr>
          <w:rFonts w:ascii="Times New Roman" w:eastAsia="Calibri" w:hAnsi="Times New Roman" w:cs="Times New Roman"/>
          <w:color w:val="000000" w:themeColor="text1"/>
          <w:lang w:val="en-AU"/>
        </w:rPr>
        <w:t xml:space="preserve">those with resistance to </w:t>
      </w:r>
      <w:r w:rsidR="005D2B5E" w:rsidRPr="0092638E">
        <w:rPr>
          <w:rFonts w:ascii="Times New Roman" w:eastAsia="Calibri" w:hAnsi="Times New Roman" w:cs="Times New Roman"/>
          <w:color w:val="000000" w:themeColor="text1"/>
          <w:lang w:val="en-AU"/>
        </w:rPr>
        <w:t xml:space="preserve">medium importance drugs </w:t>
      </w:r>
      <w:r w:rsidR="001427BC" w:rsidRPr="0092638E">
        <w:rPr>
          <w:rFonts w:ascii="Times New Roman" w:eastAsia="Calibri" w:hAnsi="Times New Roman" w:cs="Times New Roman"/>
          <w:color w:val="000000" w:themeColor="text1"/>
          <w:lang w:val="en-AU"/>
        </w:rPr>
        <w:t>had</w:t>
      </w:r>
      <w:r w:rsidR="005D2B5E" w:rsidRPr="0092638E">
        <w:rPr>
          <w:rFonts w:ascii="Times New Roman" w:eastAsia="Calibri" w:hAnsi="Times New Roman" w:cs="Times New Roman"/>
          <w:color w:val="000000" w:themeColor="text1"/>
          <w:lang w:val="en-AU"/>
        </w:rPr>
        <w:t xml:space="preserve"> an intermediate variation between herds</w:t>
      </w:r>
      <w:r w:rsidR="009B737C">
        <w:rPr>
          <w:rFonts w:ascii="Times New Roman" w:eastAsia="Calibri" w:hAnsi="Times New Roman" w:cs="Times New Roman"/>
          <w:color w:val="000000" w:themeColor="text1"/>
          <w:lang w:val="en-AU"/>
        </w:rPr>
        <w:t>;</w:t>
      </w:r>
      <w:r w:rsidR="005D2B5E" w:rsidRPr="0092638E">
        <w:rPr>
          <w:rFonts w:ascii="Times New Roman" w:eastAsia="Calibri" w:hAnsi="Times New Roman" w:cs="Times New Roman"/>
          <w:color w:val="000000" w:themeColor="text1"/>
          <w:lang w:val="en-AU"/>
        </w:rPr>
        <w:t xml:space="preserve"> and </w:t>
      </w:r>
      <w:r w:rsidR="00B16333" w:rsidRPr="0092638E">
        <w:rPr>
          <w:rFonts w:ascii="Times New Roman" w:eastAsia="Calibri" w:hAnsi="Times New Roman" w:cs="Times New Roman"/>
          <w:color w:val="000000" w:themeColor="text1"/>
          <w:lang w:val="en-AU"/>
        </w:rPr>
        <w:t xml:space="preserve">those resistant to </w:t>
      </w:r>
      <w:r w:rsidR="005D2B5E" w:rsidRPr="0092638E">
        <w:rPr>
          <w:rFonts w:ascii="Times New Roman" w:eastAsia="Calibri" w:hAnsi="Times New Roman" w:cs="Times New Roman"/>
          <w:color w:val="000000" w:themeColor="text1"/>
          <w:lang w:val="en-AU"/>
        </w:rPr>
        <w:t xml:space="preserve">high importance drugs </w:t>
      </w:r>
      <w:r w:rsidR="00741FB9" w:rsidRPr="0092638E">
        <w:rPr>
          <w:rFonts w:ascii="Times New Roman" w:eastAsia="Calibri" w:hAnsi="Times New Roman" w:cs="Times New Roman"/>
          <w:color w:val="000000" w:themeColor="text1"/>
          <w:lang w:val="en-AU"/>
        </w:rPr>
        <w:t>had</w:t>
      </w:r>
      <w:r w:rsidR="002F1E69" w:rsidRPr="0092638E">
        <w:rPr>
          <w:rFonts w:ascii="Times New Roman" w:eastAsia="Calibri" w:hAnsi="Times New Roman" w:cs="Times New Roman"/>
          <w:color w:val="000000" w:themeColor="text1"/>
          <w:lang w:val="en-AU"/>
        </w:rPr>
        <w:t xml:space="preserve"> almost </w:t>
      </w:r>
      <w:r w:rsidR="005D2B5E" w:rsidRPr="0092638E">
        <w:rPr>
          <w:rFonts w:ascii="Times New Roman" w:eastAsia="Calibri" w:hAnsi="Times New Roman" w:cs="Times New Roman"/>
          <w:color w:val="000000" w:themeColor="text1"/>
          <w:lang w:val="en-AU"/>
        </w:rPr>
        <w:t xml:space="preserve">no variation between herds </w:t>
      </w:r>
      <w:r w:rsidR="00741FB9" w:rsidRPr="0092638E">
        <w:rPr>
          <w:rFonts w:ascii="Times New Roman" w:eastAsia="Calibri" w:hAnsi="Times New Roman" w:cs="Times New Roman"/>
          <w:color w:val="000000" w:themeColor="text1"/>
          <w:lang w:val="en-AU"/>
        </w:rPr>
        <w:t xml:space="preserve">and </w:t>
      </w:r>
      <w:r w:rsidR="001427BC" w:rsidRPr="0092638E">
        <w:rPr>
          <w:rFonts w:ascii="Times New Roman" w:eastAsia="Calibri" w:hAnsi="Times New Roman" w:cs="Times New Roman"/>
          <w:color w:val="000000" w:themeColor="text1"/>
          <w:lang w:val="en-AU"/>
        </w:rPr>
        <w:t>were associated with a</w:t>
      </w:r>
      <w:r w:rsidR="008B0E4B">
        <w:rPr>
          <w:rFonts w:ascii="Times New Roman" w:eastAsia="Calibri" w:hAnsi="Times New Roman" w:cs="Times New Roman"/>
          <w:color w:val="000000" w:themeColor="text1"/>
          <w:lang w:val="en-AU"/>
        </w:rPr>
        <w:t>bsence or</w:t>
      </w:r>
      <w:r w:rsidR="005D2B5E" w:rsidRPr="0092638E">
        <w:rPr>
          <w:rFonts w:ascii="Times New Roman" w:eastAsia="Calibri" w:hAnsi="Times New Roman" w:cs="Times New Roman"/>
          <w:color w:val="000000" w:themeColor="text1"/>
          <w:lang w:val="en-AU"/>
        </w:rPr>
        <w:t xml:space="preserve"> </w:t>
      </w:r>
      <w:r w:rsidR="002F1E69" w:rsidRPr="0092638E">
        <w:rPr>
          <w:rFonts w:ascii="Times New Roman" w:eastAsia="Calibri" w:hAnsi="Times New Roman" w:cs="Times New Roman"/>
          <w:color w:val="000000" w:themeColor="text1"/>
          <w:lang w:val="en-AU"/>
        </w:rPr>
        <w:t xml:space="preserve">virtual </w:t>
      </w:r>
      <w:r w:rsidR="005D2B5E" w:rsidRPr="0092638E">
        <w:rPr>
          <w:rFonts w:ascii="Times New Roman" w:eastAsia="Calibri" w:hAnsi="Times New Roman" w:cs="Times New Roman"/>
          <w:color w:val="000000" w:themeColor="text1"/>
          <w:lang w:val="en-AU"/>
        </w:rPr>
        <w:t>absence of resistance.</w:t>
      </w:r>
    </w:p>
    <w:p w14:paraId="2D2D3BA2" w14:textId="732A3A48" w:rsidR="00201665" w:rsidRPr="0092638E" w:rsidRDefault="00E50963" w:rsidP="00C716D0">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s="Times New Roman"/>
          <w:color w:val="212121"/>
        </w:rPr>
      </w:pPr>
      <w:r w:rsidRPr="0092638E">
        <w:rPr>
          <w:rFonts w:ascii="Times New Roman" w:hAnsi="Times New Roman" w:cs="Times New Roman"/>
        </w:rPr>
        <w:br/>
      </w:r>
      <w:r w:rsidR="00120420" w:rsidRPr="00120420">
        <w:rPr>
          <w:rFonts w:ascii="Times New Roman" w:hAnsi="Times New Roman" w:cs="Times New Roman"/>
          <w:noProof/>
          <w:color w:val="212121"/>
        </w:rPr>
        <w:drawing>
          <wp:inline distT="0" distB="0" distL="0" distR="0" wp14:anchorId="360ADF95" wp14:editId="3E3593DF">
            <wp:extent cx="5731510" cy="3547110"/>
            <wp:effectExtent l="0" t="0" r="0" b="0"/>
            <wp:docPr id="1848353477"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53477" name="Picture 1" descr="A screenshot of a graph&#10;&#10;AI-generated content may be incorrect."/>
                    <pic:cNvPicPr/>
                  </pic:nvPicPr>
                  <pic:blipFill>
                    <a:blip r:embed="rId14"/>
                    <a:stretch>
                      <a:fillRect/>
                    </a:stretch>
                  </pic:blipFill>
                  <pic:spPr>
                    <a:xfrm>
                      <a:off x="0" y="0"/>
                      <a:ext cx="5731510" cy="3547110"/>
                    </a:xfrm>
                    <a:prstGeom prst="rect">
                      <a:avLst/>
                    </a:prstGeom>
                  </pic:spPr>
                </pic:pic>
              </a:graphicData>
            </a:graphic>
          </wp:inline>
        </w:drawing>
      </w:r>
    </w:p>
    <w:p w14:paraId="79349B23" w14:textId="424653E5" w:rsidR="001C5785" w:rsidRPr="00A422FB" w:rsidRDefault="00E50963" w:rsidP="00C716D0">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Calibri" w:hAnsi="Times New Roman" w:cs="Times New Roman"/>
          <w:color w:val="000000" w:themeColor="text1"/>
          <w:lang w:val="en-AU"/>
        </w:rPr>
      </w:pPr>
      <w:r w:rsidRPr="00A422FB">
        <w:rPr>
          <w:rFonts w:ascii="Times New Roman" w:hAnsi="Times New Roman" w:cs="Times New Roman"/>
          <w:b/>
          <w:bCs/>
          <w:color w:val="212121"/>
        </w:rPr>
        <w:t xml:space="preserve">Figure </w:t>
      </w:r>
      <w:r w:rsidR="00417EFE" w:rsidRPr="00A422FB">
        <w:rPr>
          <w:rFonts w:ascii="Times New Roman" w:hAnsi="Times New Roman" w:cs="Times New Roman"/>
          <w:b/>
          <w:bCs/>
          <w:color w:val="212121"/>
        </w:rPr>
        <w:t>4</w:t>
      </w:r>
      <w:r w:rsidRPr="00A422FB">
        <w:rPr>
          <w:rFonts w:ascii="Times New Roman" w:hAnsi="Times New Roman" w:cs="Times New Roman"/>
          <w:b/>
          <w:bCs/>
          <w:color w:val="212121"/>
        </w:rPr>
        <w:t>.</w:t>
      </w:r>
      <w:r w:rsidRPr="00A422FB">
        <w:rPr>
          <w:rFonts w:ascii="Times New Roman" w:hAnsi="Times New Roman" w:cs="Times New Roman"/>
          <w:color w:val="212121"/>
        </w:rPr>
        <w:t xml:space="preserve"> </w:t>
      </w:r>
      <w:r w:rsidR="00201665" w:rsidRPr="00A422FB">
        <w:rPr>
          <w:rFonts w:ascii="Times New Roman" w:hAnsi="Times New Roman" w:cs="Times New Roman"/>
          <w:color w:val="212121"/>
        </w:rPr>
        <w:t>Heatmap antibiogram showing v</w:t>
      </w:r>
      <w:r w:rsidRPr="00A422FB">
        <w:rPr>
          <w:rFonts w:ascii="Times New Roman" w:hAnsi="Times New Roman" w:cs="Times New Roman"/>
          <w:color w:val="212121"/>
        </w:rPr>
        <w:t xml:space="preserve">ariation in phenotypic AMR traits for 2,730 commensal </w:t>
      </w:r>
      <w:r w:rsidRPr="00A422FB">
        <w:rPr>
          <w:rFonts w:ascii="Times New Roman" w:hAnsi="Times New Roman" w:cs="Times New Roman"/>
          <w:i/>
          <w:iCs/>
          <w:color w:val="212121"/>
        </w:rPr>
        <w:t>E. coli</w:t>
      </w:r>
      <w:r w:rsidRPr="00A422FB">
        <w:rPr>
          <w:rFonts w:ascii="Times New Roman" w:hAnsi="Times New Roman" w:cs="Times New Roman"/>
          <w:color w:val="212121"/>
        </w:rPr>
        <w:t xml:space="preserve"> </w:t>
      </w:r>
      <w:r w:rsidR="008B0E4B" w:rsidRPr="00A422FB">
        <w:rPr>
          <w:rFonts w:ascii="Times New Roman" w:hAnsi="Times New Roman" w:cs="Times New Roman"/>
          <w:color w:val="212121"/>
        </w:rPr>
        <w:t xml:space="preserve">isolates </w:t>
      </w:r>
      <w:r w:rsidRPr="00A422FB">
        <w:rPr>
          <w:rFonts w:ascii="Times New Roman" w:hAnsi="Times New Roman" w:cs="Times New Roman"/>
          <w:color w:val="212121"/>
        </w:rPr>
        <w:t>from 30 p</w:t>
      </w:r>
      <w:r w:rsidR="00F56BEC" w:rsidRPr="00A422FB">
        <w:rPr>
          <w:rFonts w:ascii="Times New Roman" w:hAnsi="Times New Roman" w:cs="Times New Roman"/>
          <w:color w:val="212121"/>
        </w:rPr>
        <w:t>ig</w:t>
      </w:r>
      <w:r w:rsidRPr="00A422FB">
        <w:rPr>
          <w:rFonts w:ascii="Times New Roman" w:hAnsi="Times New Roman" w:cs="Times New Roman"/>
          <w:color w:val="212121"/>
        </w:rPr>
        <w:t xml:space="preserve"> </w:t>
      </w:r>
      <w:r w:rsidR="00B667C8" w:rsidRPr="00A422FB">
        <w:rPr>
          <w:rFonts w:ascii="Times New Roman" w:hAnsi="Times New Roman" w:cs="Times New Roman"/>
          <w:color w:val="212121"/>
        </w:rPr>
        <w:t>herd</w:t>
      </w:r>
      <w:r w:rsidRPr="00A422FB">
        <w:rPr>
          <w:rFonts w:ascii="Times New Roman" w:hAnsi="Times New Roman" w:cs="Times New Roman"/>
          <w:color w:val="212121"/>
        </w:rPr>
        <w:t>s</w:t>
      </w:r>
      <w:r w:rsidR="00417EFE" w:rsidRPr="00A422FB">
        <w:rPr>
          <w:rFonts w:ascii="Times New Roman" w:hAnsi="Times New Roman" w:cs="Times New Roman"/>
          <w:color w:val="212121"/>
        </w:rPr>
        <w:t xml:space="preserve"> in Australia</w:t>
      </w:r>
      <w:r w:rsidR="00201665" w:rsidRPr="00A422FB">
        <w:rPr>
          <w:rFonts w:ascii="Times New Roman" w:hAnsi="Times New Roman" w:cs="Times New Roman"/>
          <w:color w:val="212121"/>
        </w:rPr>
        <w:t xml:space="preserve">. Data are the </w:t>
      </w:r>
      <w:r w:rsidR="003E69D9" w:rsidRPr="00A422FB">
        <w:rPr>
          <w:rFonts w:ascii="Times New Roman" w:hAnsi="Times New Roman" w:cs="Times New Roman"/>
          <w:color w:val="212121"/>
        </w:rPr>
        <w:t>percent</w:t>
      </w:r>
      <w:r w:rsidRPr="00A422FB">
        <w:rPr>
          <w:rFonts w:ascii="Times New Roman" w:hAnsi="Times New Roman" w:cs="Times New Roman"/>
          <w:color w:val="212121"/>
        </w:rPr>
        <w:t xml:space="preserve"> of </w:t>
      </w:r>
      <w:r w:rsidR="00201665" w:rsidRPr="00A422FB">
        <w:rPr>
          <w:rFonts w:ascii="Times New Roman" w:hAnsi="Times New Roman" w:cs="Times New Roman"/>
          <w:color w:val="212121"/>
        </w:rPr>
        <w:t>clinical resistance</w:t>
      </w:r>
      <w:r w:rsidR="001A516C" w:rsidRPr="00A422FB">
        <w:rPr>
          <w:rFonts w:ascii="Times New Roman" w:hAnsi="Times New Roman" w:cs="Times New Roman"/>
          <w:color w:val="212121"/>
        </w:rPr>
        <w:t xml:space="preserve"> </w:t>
      </w:r>
      <w:r w:rsidRPr="00A422FB">
        <w:rPr>
          <w:rFonts w:ascii="Times New Roman" w:hAnsi="Times New Roman" w:cs="Times New Roman"/>
          <w:color w:val="212121"/>
        </w:rPr>
        <w:t xml:space="preserve">to each of 14 antimicrobials measured </w:t>
      </w:r>
      <w:r w:rsidR="008B0E4B" w:rsidRPr="00A422FB">
        <w:rPr>
          <w:rFonts w:ascii="Times New Roman" w:hAnsi="Times New Roman" w:cs="Times New Roman"/>
          <w:color w:val="212121"/>
        </w:rPr>
        <w:t>by</w:t>
      </w:r>
      <w:r w:rsidRPr="00A422FB">
        <w:rPr>
          <w:rFonts w:ascii="Times New Roman" w:hAnsi="Times New Roman" w:cs="Times New Roman"/>
          <w:color w:val="212121"/>
        </w:rPr>
        <w:t xml:space="preserve"> broth microdilution. </w:t>
      </w:r>
      <w:r w:rsidR="00B667C8" w:rsidRPr="00A422FB">
        <w:rPr>
          <w:rFonts w:ascii="Times New Roman" w:hAnsi="Times New Roman" w:cs="Times New Roman"/>
          <w:color w:val="212121"/>
        </w:rPr>
        <w:t>Herd</w:t>
      </w:r>
      <w:r w:rsidRPr="00A422FB">
        <w:rPr>
          <w:rFonts w:ascii="Times New Roman" w:hAnsi="Times New Roman" w:cs="Times New Roman"/>
          <w:color w:val="212121"/>
        </w:rPr>
        <w:t xml:space="preserve">s are identified on the left side y-axis by their ranking in ascending order of </w:t>
      </w:r>
      <w:r w:rsidR="00B667C8" w:rsidRPr="00A422FB">
        <w:rPr>
          <w:rFonts w:ascii="Times New Roman" w:hAnsi="Times New Roman" w:cs="Times New Roman"/>
          <w:color w:val="212121"/>
        </w:rPr>
        <w:t>herd</w:t>
      </w:r>
      <w:r w:rsidRPr="00A422FB">
        <w:rPr>
          <w:rFonts w:ascii="Times New Roman" w:hAnsi="Times New Roman" w:cs="Times New Roman"/>
          <w:color w:val="212121"/>
        </w:rPr>
        <w:t xml:space="preserve">-level index </w:t>
      </w:r>
      <w:r w:rsidR="00201665" w:rsidRPr="00A422FB">
        <w:rPr>
          <w:rFonts w:ascii="Times New Roman" w:hAnsi="Times New Roman" w:cs="Times New Roman"/>
          <w:color w:val="212121"/>
        </w:rPr>
        <w:t xml:space="preserve">(1 to 30) </w:t>
      </w:r>
      <w:r w:rsidR="00353133" w:rsidRPr="00A422FB">
        <w:rPr>
          <w:rFonts w:ascii="Times New Roman" w:hAnsi="Times New Roman" w:cs="Times New Roman"/>
          <w:color w:val="212121"/>
        </w:rPr>
        <w:t>while</w:t>
      </w:r>
      <w:r w:rsidRPr="00A422FB">
        <w:rPr>
          <w:rFonts w:ascii="Times New Roman" w:hAnsi="Times New Roman" w:cs="Times New Roman"/>
          <w:color w:val="212121"/>
        </w:rPr>
        <w:t xml:space="preserve"> the </w:t>
      </w:r>
      <w:proofErr w:type="gramStart"/>
      <w:r w:rsidRPr="00A422FB">
        <w:rPr>
          <w:rFonts w:ascii="Times New Roman" w:hAnsi="Times New Roman" w:cs="Times New Roman"/>
          <w:color w:val="212121"/>
        </w:rPr>
        <w:t>right side</w:t>
      </w:r>
      <w:proofErr w:type="gramEnd"/>
      <w:r w:rsidRPr="00A422FB">
        <w:rPr>
          <w:rFonts w:ascii="Times New Roman" w:hAnsi="Times New Roman" w:cs="Times New Roman"/>
          <w:color w:val="212121"/>
        </w:rPr>
        <w:t xml:space="preserve"> y-axis gives the numbers of </w:t>
      </w:r>
      <w:r w:rsidR="00660619" w:rsidRPr="00A422FB">
        <w:rPr>
          <w:rFonts w:ascii="Times New Roman" w:hAnsi="Times New Roman" w:cs="Times New Roman"/>
          <w:color w:val="212121"/>
        </w:rPr>
        <w:t>isolates</w:t>
      </w:r>
      <w:r w:rsidRPr="00A422FB">
        <w:rPr>
          <w:rFonts w:ascii="Times New Roman" w:hAnsi="Times New Roman" w:cs="Times New Roman"/>
          <w:color w:val="212121"/>
        </w:rPr>
        <w:t xml:space="preserve"> evaluated for each </w:t>
      </w:r>
      <w:r w:rsidR="00B667C8" w:rsidRPr="00A422FB">
        <w:rPr>
          <w:rFonts w:ascii="Times New Roman" w:hAnsi="Times New Roman" w:cs="Times New Roman"/>
          <w:color w:val="212121"/>
        </w:rPr>
        <w:t>herd</w:t>
      </w:r>
      <w:r w:rsidRPr="00A422FB">
        <w:rPr>
          <w:rFonts w:ascii="Times New Roman" w:hAnsi="Times New Roman" w:cs="Times New Roman"/>
          <w:color w:val="212121"/>
        </w:rPr>
        <w:t>. Antimicrobial abbreviations</w:t>
      </w:r>
      <w:r w:rsidR="001A516C" w:rsidRPr="00A422FB">
        <w:rPr>
          <w:rFonts w:ascii="Times New Roman" w:hAnsi="Times New Roman" w:cs="Times New Roman"/>
          <w:color w:val="212121"/>
        </w:rPr>
        <w:t xml:space="preserve"> and </w:t>
      </w:r>
      <w:r w:rsidR="00201665" w:rsidRPr="00A422FB">
        <w:rPr>
          <w:rFonts w:ascii="Times New Roman" w:hAnsi="Times New Roman" w:cs="Times New Roman"/>
          <w:color w:val="212121"/>
        </w:rPr>
        <w:t xml:space="preserve">clinical </w:t>
      </w:r>
      <w:r w:rsidR="001A516C" w:rsidRPr="00A422FB">
        <w:rPr>
          <w:rFonts w:ascii="Times New Roman" w:hAnsi="Times New Roman" w:cs="Times New Roman"/>
          <w:color w:val="212121"/>
        </w:rPr>
        <w:t>breakpoints</w:t>
      </w:r>
      <w:r w:rsidRPr="00A422FB">
        <w:rPr>
          <w:rFonts w:ascii="Times New Roman" w:hAnsi="Times New Roman" w:cs="Times New Roman"/>
          <w:color w:val="212121"/>
        </w:rPr>
        <w:t xml:space="preserve"> are given in Table 1.</w:t>
      </w:r>
      <w:r w:rsidR="00120420" w:rsidRPr="00A422FB">
        <w:rPr>
          <w:rFonts w:ascii="Times New Roman" w:hAnsi="Times New Roman" w:cs="Times New Roman"/>
          <w:color w:val="212121"/>
        </w:rPr>
        <w:t xml:space="preserve">    </w:t>
      </w:r>
    </w:p>
    <w:p w14:paraId="4CD611E2" w14:textId="77777777" w:rsidR="001C5785" w:rsidRPr="0092638E" w:rsidRDefault="001C5785" w:rsidP="00C716D0">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eastAsia="Calibri" w:hAnsi="Times New Roman" w:cs="Times New Roman"/>
          <w:color w:val="000000" w:themeColor="text1"/>
          <w:highlight w:val="cyan"/>
          <w:lang w:val="en-AU"/>
        </w:rPr>
      </w:pPr>
    </w:p>
    <w:p w14:paraId="7683D3C6" w14:textId="62232816" w:rsidR="001C5785" w:rsidRPr="0092638E" w:rsidRDefault="004433DA" w:rsidP="00C716D0">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hAnsi="Times New Roman" w:cs="Times New Roman"/>
          <w:color w:val="212121"/>
        </w:rPr>
      </w:pPr>
      <w:r w:rsidRPr="0092638E">
        <w:rPr>
          <w:rFonts w:ascii="Times New Roman" w:hAnsi="Times New Roman" w:cs="Times New Roman"/>
          <w:color w:val="212121"/>
        </w:rPr>
        <w:t>An analysis of the distribution of herd AMR index and isolate AMR index within herd</w:t>
      </w:r>
      <w:r w:rsidR="001427BC" w:rsidRPr="0092638E">
        <w:rPr>
          <w:rFonts w:ascii="Times New Roman" w:hAnsi="Times New Roman" w:cs="Times New Roman"/>
          <w:color w:val="212121"/>
        </w:rPr>
        <w:t>s</w:t>
      </w:r>
      <w:r w:rsidRPr="0092638E">
        <w:rPr>
          <w:rFonts w:ascii="Times New Roman" w:hAnsi="Times New Roman" w:cs="Times New Roman"/>
          <w:color w:val="212121"/>
        </w:rPr>
        <w:t xml:space="preserve"> is </w:t>
      </w:r>
      <w:r w:rsidR="001427BC" w:rsidRPr="0092638E">
        <w:rPr>
          <w:rFonts w:ascii="Times New Roman" w:hAnsi="Times New Roman" w:cs="Times New Roman"/>
          <w:color w:val="212121"/>
        </w:rPr>
        <w:t>shown</w:t>
      </w:r>
      <w:r w:rsidRPr="0092638E">
        <w:rPr>
          <w:rFonts w:ascii="Times New Roman" w:hAnsi="Times New Roman" w:cs="Times New Roman"/>
          <w:color w:val="212121"/>
        </w:rPr>
        <w:t xml:space="preserve"> in Figure 5. </w:t>
      </w:r>
      <w:r w:rsidR="00A22285" w:rsidRPr="0092638E">
        <w:rPr>
          <w:rFonts w:ascii="Times New Roman" w:hAnsi="Times New Roman" w:cs="Times New Roman"/>
          <w:color w:val="212121"/>
        </w:rPr>
        <w:t xml:space="preserve">The </w:t>
      </w:r>
      <w:r w:rsidR="001A55D8" w:rsidRPr="0092638E">
        <w:rPr>
          <w:rFonts w:ascii="Times New Roman" w:hAnsi="Times New Roman" w:cs="Times New Roman"/>
          <w:color w:val="212121"/>
        </w:rPr>
        <w:t xml:space="preserve">herd </w:t>
      </w:r>
      <w:r w:rsidR="00A22285" w:rsidRPr="0092638E">
        <w:rPr>
          <w:rFonts w:ascii="Times New Roman" w:hAnsi="Times New Roman" w:cs="Times New Roman"/>
          <w:color w:val="212121"/>
        </w:rPr>
        <w:t xml:space="preserve">AMR index </w:t>
      </w:r>
      <w:r w:rsidR="001427BC" w:rsidRPr="0092638E">
        <w:rPr>
          <w:rFonts w:ascii="Times New Roman" w:hAnsi="Times New Roman" w:cs="Times New Roman"/>
          <w:color w:val="212121"/>
        </w:rPr>
        <w:t>summarizes</w:t>
      </w:r>
      <w:r w:rsidR="00A22285" w:rsidRPr="0092638E">
        <w:rPr>
          <w:rFonts w:ascii="Times New Roman" w:hAnsi="Times New Roman" w:cs="Times New Roman"/>
          <w:color w:val="212121"/>
        </w:rPr>
        <w:t xml:space="preserve"> the microbiological data in Figure 4</w:t>
      </w:r>
      <w:r w:rsidR="001427BC" w:rsidRPr="0092638E">
        <w:rPr>
          <w:rFonts w:ascii="Times New Roman" w:hAnsi="Times New Roman" w:cs="Times New Roman"/>
          <w:color w:val="212121"/>
        </w:rPr>
        <w:t>,</w:t>
      </w:r>
      <w:r w:rsidR="00A22285" w:rsidRPr="0092638E">
        <w:rPr>
          <w:rFonts w:ascii="Times New Roman" w:hAnsi="Times New Roman" w:cs="Times New Roman"/>
          <w:color w:val="212121"/>
        </w:rPr>
        <w:t xml:space="preserve"> providing</w:t>
      </w:r>
      <w:r w:rsidR="00F862A0" w:rsidRPr="0092638E">
        <w:rPr>
          <w:rFonts w:ascii="Times New Roman" w:hAnsi="Times New Roman" w:cs="Times New Roman"/>
          <w:color w:val="212121"/>
        </w:rPr>
        <w:t xml:space="preserve"> </w:t>
      </w:r>
      <w:r w:rsidR="001427BC" w:rsidRPr="0092638E">
        <w:rPr>
          <w:rFonts w:ascii="Times New Roman" w:hAnsi="Times New Roman" w:cs="Times New Roman"/>
          <w:color w:val="212121"/>
        </w:rPr>
        <w:t xml:space="preserve">a </w:t>
      </w:r>
      <w:r w:rsidR="00F862A0" w:rsidRPr="0092638E">
        <w:rPr>
          <w:rFonts w:ascii="Times New Roman" w:hAnsi="Times New Roman" w:cs="Times New Roman"/>
          <w:color w:val="212121"/>
        </w:rPr>
        <w:t>simplified</w:t>
      </w:r>
      <w:r w:rsidR="00A22285" w:rsidRPr="0092638E">
        <w:rPr>
          <w:rFonts w:ascii="Times New Roman" w:hAnsi="Times New Roman" w:cs="Times New Roman"/>
          <w:color w:val="212121"/>
        </w:rPr>
        <w:t xml:space="preserve"> output </w:t>
      </w:r>
      <w:r w:rsidR="001427BC" w:rsidRPr="0092638E">
        <w:rPr>
          <w:rFonts w:ascii="Times New Roman" w:hAnsi="Times New Roman" w:cs="Times New Roman"/>
          <w:color w:val="212121"/>
        </w:rPr>
        <w:t xml:space="preserve">that can be used </w:t>
      </w:r>
      <w:r w:rsidR="00A22285" w:rsidRPr="0092638E">
        <w:rPr>
          <w:rFonts w:ascii="Times New Roman" w:hAnsi="Times New Roman" w:cs="Times New Roman"/>
          <w:color w:val="212121"/>
        </w:rPr>
        <w:t xml:space="preserve">for </w:t>
      </w:r>
      <w:r w:rsidR="00087673">
        <w:rPr>
          <w:rFonts w:ascii="Times New Roman" w:hAnsi="Times New Roman" w:cs="Times New Roman"/>
          <w:color w:val="212121"/>
        </w:rPr>
        <w:t>informing and influencing</w:t>
      </w:r>
      <w:r w:rsidR="00A22285" w:rsidRPr="0092638E">
        <w:rPr>
          <w:rFonts w:ascii="Times New Roman" w:hAnsi="Times New Roman" w:cs="Times New Roman"/>
          <w:color w:val="212121"/>
        </w:rPr>
        <w:t xml:space="preserve"> herd owners, prescribers and stakeholders engaged in antimicrobial stewardship. The </w:t>
      </w:r>
      <w:r w:rsidR="001A55D8" w:rsidRPr="0092638E">
        <w:rPr>
          <w:rFonts w:ascii="Times New Roman" w:hAnsi="Times New Roman" w:cs="Times New Roman"/>
          <w:color w:val="212121"/>
        </w:rPr>
        <w:t xml:space="preserve">herd </w:t>
      </w:r>
      <w:r w:rsidR="00A22285" w:rsidRPr="0092638E">
        <w:rPr>
          <w:rFonts w:ascii="Times New Roman" w:hAnsi="Times New Roman" w:cs="Times New Roman"/>
          <w:color w:val="212121"/>
        </w:rPr>
        <w:t xml:space="preserve">AMR index </w:t>
      </w:r>
      <w:r w:rsidR="002A7C8E" w:rsidRPr="0092638E">
        <w:rPr>
          <w:rFonts w:ascii="Times New Roman" w:hAnsi="Times New Roman" w:cs="Times New Roman"/>
          <w:color w:val="212121"/>
        </w:rPr>
        <w:t xml:space="preserve">for </w:t>
      </w:r>
      <w:r w:rsidR="002A7C8E" w:rsidRPr="0092638E">
        <w:rPr>
          <w:rFonts w:ascii="Times New Roman" w:hAnsi="Times New Roman" w:cs="Times New Roman"/>
          <w:color w:val="212121"/>
        </w:rPr>
        <w:lastRenderedPageBreak/>
        <w:t xml:space="preserve">the 30 herds </w:t>
      </w:r>
      <w:r w:rsidR="00A22285" w:rsidRPr="0092638E">
        <w:rPr>
          <w:rFonts w:ascii="Times New Roman" w:hAnsi="Times New Roman" w:cs="Times New Roman"/>
          <w:color w:val="212121"/>
        </w:rPr>
        <w:t>range</w:t>
      </w:r>
      <w:r w:rsidR="001427BC" w:rsidRPr="0092638E">
        <w:rPr>
          <w:rFonts w:ascii="Times New Roman" w:hAnsi="Times New Roman" w:cs="Times New Roman"/>
          <w:color w:val="212121"/>
        </w:rPr>
        <w:t>d</w:t>
      </w:r>
      <w:r w:rsidR="00A22285" w:rsidRPr="0092638E">
        <w:rPr>
          <w:rFonts w:ascii="Times New Roman" w:hAnsi="Times New Roman" w:cs="Times New Roman"/>
          <w:color w:val="212121"/>
        </w:rPr>
        <w:t xml:space="preserve"> </w:t>
      </w:r>
      <w:r w:rsidR="00A22285" w:rsidRPr="00A422FB">
        <w:rPr>
          <w:rFonts w:ascii="Times New Roman" w:hAnsi="Times New Roman" w:cs="Times New Roman"/>
          <w:color w:val="212121"/>
        </w:rPr>
        <w:t xml:space="preserve">from </w:t>
      </w:r>
      <w:r w:rsidR="001A55D8" w:rsidRPr="00A422FB">
        <w:rPr>
          <w:rFonts w:ascii="Times New Roman" w:hAnsi="Times New Roman" w:cs="Times New Roman"/>
          <w:color w:val="212121"/>
        </w:rPr>
        <w:t>1.5</w:t>
      </w:r>
      <w:r w:rsidR="008B0E4B" w:rsidRPr="00A422FB">
        <w:rPr>
          <w:rFonts w:ascii="Times New Roman" w:hAnsi="Times New Roman" w:cs="Times New Roman"/>
          <w:color w:val="212121"/>
        </w:rPr>
        <w:t>1</w:t>
      </w:r>
      <w:r w:rsidR="00A22285" w:rsidRPr="00A422FB">
        <w:rPr>
          <w:rFonts w:ascii="Times New Roman" w:hAnsi="Times New Roman" w:cs="Times New Roman"/>
          <w:color w:val="212121"/>
        </w:rPr>
        <w:t xml:space="preserve"> to </w:t>
      </w:r>
      <w:r w:rsidR="001A55D8" w:rsidRPr="00A422FB">
        <w:rPr>
          <w:rFonts w:ascii="Times New Roman" w:hAnsi="Times New Roman" w:cs="Times New Roman"/>
          <w:color w:val="212121"/>
        </w:rPr>
        <w:t>5.</w:t>
      </w:r>
      <w:r w:rsidR="008B0E4B" w:rsidRPr="00A422FB">
        <w:rPr>
          <w:rFonts w:ascii="Times New Roman" w:hAnsi="Times New Roman" w:cs="Times New Roman"/>
          <w:color w:val="212121"/>
        </w:rPr>
        <w:t>76</w:t>
      </w:r>
      <w:r w:rsidR="00A22285" w:rsidRPr="00A422FB">
        <w:rPr>
          <w:rFonts w:ascii="Times New Roman" w:hAnsi="Times New Roman" w:cs="Times New Roman"/>
          <w:color w:val="212121"/>
        </w:rPr>
        <w:t xml:space="preserve"> with</w:t>
      </w:r>
      <w:r w:rsidR="00A22285" w:rsidRPr="0092638E">
        <w:rPr>
          <w:rFonts w:ascii="Times New Roman" w:hAnsi="Times New Roman" w:cs="Times New Roman"/>
          <w:color w:val="212121"/>
        </w:rPr>
        <w:t xml:space="preserve"> a median</w:t>
      </w:r>
      <w:r w:rsidR="001A55D8" w:rsidRPr="0092638E">
        <w:rPr>
          <w:rFonts w:ascii="Times New Roman" w:hAnsi="Times New Roman" w:cs="Times New Roman"/>
          <w:color w:val="212121"/>
        </w:rPr>
        <w:t xml:space="preserve"> value</w:t>
      </w:r>
      <w:r w:rsidR="00A22285" w:rsidRPr="0092638E">
        <w:rPr>
          <w:rFonts w:ascii="Times New Roman" w:hAnsi="Times New Roman" w:cs="Times New Roman"/>
          <w:color w:val="212121"/>
        </w:rPr>
        <w:t xml:space="preserve"> </w:t>
      </w:r>
      <w:r w:rsidR="00E94DD3" w:rsidRPr="00A422FB">
        <w:rPr>
          <w:rFonts w:ascii="Times New Roman" w:hAnsi="Times New Roman" w:cs="Times New Roman"/>
          <w:color w:val="212121"/>
        </w:rPr>
        <w:t>of 3.</w:t>
      </w:r>
      <w:r w:rsidR="00A86CF1" w:rsidRPr="00A422FB">
        <w:rPr>
          <w:rFonts w:ascii="Times New Roman" w:hAnsi="Times New Roman" w:cs="Times New Roman"/>
          <w:color w:val="212121"/>
        </w:rPr>
        <w:t>20</w:t>
      </w:r>
      <w:r w:rsidR="00A22285" w:rsidRPr="00A422FB">
        <w:rPr>
          <w:rFonts w:ascii="Times New Roman" w:hAnsi="Times New Roman" w:cs="Times New Roman"/>
          <w:color w:val="212121"/>
        </w:rPr>
        <w:t>.</w:t>
      </w:r>
      <w:r w:rsidR="00A22285" w:rsidRPr="0092638E">
        <w:rPr>
          <w:rFonts w:ascii="Times New Roman" w:hAnsi="Times New Roman" w:cs="Times New Roman"/>
          <w:color w:val="212121"/>
        </w:rPr>
        <w:t xml:space="preserve"> </w:t>
      </w:r>
      <w:r w:rsidR="005330D6" w:rsidRPr="0092638E">
        <w:rPr>
          <w:rFonts w:ascii="Times New Roman" w:hAnsi="Times New Roman" w:cs="Times New Roman"/>
          <w:color w:val="212121"/>
        </w:rPr>
        <w:t>A</w:t>
      </w:r>
      <w:r w:rsidR="00A22285" w:rsidRPr="0092638E">
        <w:rPr>
          <w:rFonts w:ascii="Times New Roman" w:hAnsi="Times New Roman" w:cs="Times New Roman"/>
          <w:color w:val="212121"/>
        </w:rPr>
        <w:t xml:space="preserve"> clearly visible relationship between </w:t>
      </w:r>
      <w:r w:rsidR="005330D6" w:rsidRPr="0092638E">
        <w:rPr>
          <w:rFonts w:ascii="Times New Roman" w:hAnsi="Times New Roman" w:cs="Times New Roman"/>
          <w:color w:val="212121"/>
        </w:rPr>
        <w:t xml:space="preserve">the </w:t>
      </w:r>
      <w:r w:rsidR="00A22285" w:rsidRPr="0092638E">
        <w:rPr>
          <w:rFonts w:ascii="Times New Roman" w:hAnsi="Times New Roman" w:cs="Times New Roman"/>
          <w:color w:val="212121"/>
        </w:rPr>
        <w:t>occurrence of low importanc</w:t>
      </w:r>
      <w:r w:rsidR="005330D6" w:rsidRPr="0092638E">
        <w:rPr>
          <w:rFonts w:ascii="Times New Roman" w:hAnsi="Times New Roman" w:cs="Times New Roman"/>
          <w:color w:val="212121"/>
        </w:rPr>
        <w:t>e</w:t>
      </w:r>
      <w:r w:rsidR="00A22285" w:rsidRPr="0092638E">
        <w:rPr>
          <w:rFonts w:ascii="Times New Roman" w:hAnsi="Times New Roman" w:cs="Times New Roman"/>
          <w:color w:val="212121"/>
        </w:rPr>
        <w:t xml:space="preserve"> vs high importance resistance </w:t>
      </w:r>
      <w:r w:rsidR="00F862A0" w:rsidRPr="0092638E">
        <w:rPr>
          <w:rFonts w:ascii="Times New Roman" w:hAnsi="Times New Roman" w:cs="Times New Roman"/>
          <w:color w:val="212121"/>
        </w:rPr>
        <w:t xml:space="preserve">in individual isolates </w:t>
      </w:r>
      <w:r w:rsidR="005330D6" w:rsidRPr="0092638E">
        <w:rPr>
          <w:rFonts w:ascii="Times New Roman" w:hAnsi="Times New Roman" w:cs="Times New Roman"/>
          <w:color w:val="212121"/>
        </w:rPr>
        <w:t xml:space="preserve">is shown </w:t>
      </w:r>
      <w:r w:rsidR="00F862A0" w:rsidRPr="0092638E">
        <w:rPr>
          <w:rFonts w:ascii="Times New Roman" w:hAnsi="Times New Roman" w:cs="Times New Roman"/>
          <w:color w:val="212121"/>
        </w:rPr>
        <w:t>in Plot B</w:t>
      </w:r>
      <w:r w:rsidR="00E94DD3" w:rsidRPr="0092638E">
        <w:rPr>
          <w:rFonts w:ascii="Times New Roman" w:hAnsi="Times New Roman" w:cs="Times New Roman"/>
          <w:color w:val="212121"/>
        </w:rPr>
        <w:t xml:space="preserve"> (indicated by maximum index weight for isolates)</w:t>
      </w:r>
      <w:r w:rsidR="00F862A0" w:rsidRPr="0092638E">
        <w:rPr>
          <w:rFonts w:ascii="Times New Roman" w:hAnsi="Times New Roman" w:cs="Times New Roman"/>
          <w:color w:val="212121"/>
        </w:rPr>
        <w:t xml:space="preserve"> </w:t>
      </w:r>
      <w:r w:rsidR="00A22285" w:rsidRPr="0092638E">
        <w:rPr>
          <w:rFonts w:ascii="Times New Roman" w:hAnsi="Times New Roman" w:cs="Times New Roman"/>
          <w:color w:val="212121"/>
        </w:rPr>
        <w:t xml:space="preserve">and the value of the </w:t>
      </w:r>
      <w:r w:rsidR="00F862A0" w:rsidRPr="0092638E">
        <w:rPr>
          <w:rFonts w:ascii="Times New Roman" w:hAnsi="Times New Roman" w:cs="Times New Roman"/>
          <w:color w:val="212121"/>
        </w:rPr>
        <w:t xml:space="preserve">herd AMR index </w:t>
      </w:r>
      <w:r w:rsidR="005330D6" w:rsidRPr="0092638E">
        <w:rPr>
          <w:rFonts w:ascii="Times New Roman" w:hAnsi="Times New Roman" w:cs="Times New Roman"/>
          <w:color w:val="212121"/>
        </w:rPr>
        <w:t xml:space="preserve">is </w:t>
      </w:r>
      <w:r w:rsidR="00087673">
        <w:rPr>
          <w:rFonts w:ascii="Times New Roman" w:hAnsi="Times New Roman" w:cs="Times New Roman"/>
          <w:color w:val="212121"/>
        </w:rPr>
        <w:t xml:space="preserve">shown </w:t>
      </w:r>
      <w:r w:rsidR="00F862A0" w:rsidRPr="0092638E">
        <w:rPr>
          <w:rFonts w:ascii="Times New Roman" w:hAnsi="Times New Roman" w:cs="Times New Roman"/>
          <w:color w:val="212121"/>
        </w:rPr>
        <w:t>in Plot A.</w:t>
      </w:r>
      <w:r w:rsidR="00E94DD3" w:rsidRPr="0092638E">
        <w:rPr>
          <w:rFonts w:ascii="Times New Roman" w:hAnsi="Times New Roman" w:cs="Times New Roman"/>
          <w:color w:val="212121"/>
        </w:rPr>
        <w:t xml:space="preserve"> Figure 6 provides detailed scrutiny of the within herd variation in </w:t>
      </w:r>
      <w:r w:rsidR="005330D6" w:rsidRPr="0092638E">
        <w:rPr>
          <w:rFonts w:ascii="Times New Roman" w:hAnsi="Times New Roman" w:cs="Times New Roman"/>
          <w:color w:val="212121"/>
        </w:rPr>
        <w:t xml:space="preserve">the </w:t>
      </w:r>
      <w:r w:rsidR="00E94DD3" w:rsidRPr="0092638E">
        <w:rPr>
          <w:rFonts w:ascii="Times New Roman" w:hAnsi="Times New Roman" w:cs="Times New Roman"/>
          <w:color w:val="212121"/>
        </w:rPr>
        <w:t>isolate level AMR index for three example herds. As the herd AMR index increase</w:t>
      </w:r>
      <w:r w:rsidR="005330D6" w:rsidRPr="0092638E">
        <w:rPr>
          <w:rFonts w:ascii="Times New Roman" w:hAnsi="Times New Roman" w:cs="Times New Roman"/>
          <w:color w:val="212121"/>
        </w:rPr>
        <w:t>d</w:t>
      </w:r>
      <w:r w:rsidR="00E94DD3" w:rsidRPr="0092638E">
        <w:rPr>
          <w:rFonts w:ascii="Times New Roman" w:hAnsi="Times New Roman" w:cs="Times New Roman"/>
          <w:color w:val="212121"/>
        </w:rPr>
        <w:t xml:space="preserve"> from left to right there </w:t>
      </w:r>
      <w:r w:rsidR="005330D6" w:rsidRPr="0092638E">
        <w:rPr>
          <w:rFonts w:ascii="Times New Roman" w:hAnsi="Times New Roman" w:cs="Times New Roman"/>
          <w:color w:val="212121"/>
        </w:rPr>
        <w:t>wa</w:t>
      </w:r>
      <w:r w:rsidR="00E94DD3" w:rsidRPr="0092638E">
        <w:rPr>
          <w:rFonts w:ascii="Times New Roman" w:hAnsi="Times New Roman" w:cs="Times New Roman"/>
          <w:color w:val="212121"/>
        </w:rPr>
        <w:t xml:space="preserve">s a general shifting of the distribution of the isolate level AMR index to the right and there </w:t>
      </w:r>
      <w:r w:rsidR="00C93CCD" w:rsidRPr="0092638E">
        <w:rPr>
          <w:rFonts w:ascii="Times New Roman" w:hAnsi="Times New Roman" w:cs="Times New Roman"/>
          <w:color w:val="212121"/>
        </w:rPr>
        <w:t>wa</w:t>
      </w:r>
      <w:r w:rsidR="00E94DD3" w:rsidRPr="0092638E">
        <w:rPr>
          <w:rFonts w:ascii="Times New Roman" w:hAnsi="Times New Roman" w:cs="Times New Roman"/>
          <w:color w:val="212121"/>
        </w:rPr>
        <w:t xml:space="preserve">s a much greater contribution to the herd AMR index from resistance to </w:t>
      </w:r>
      <w:r w:rsidR="00C93CCD" w:rsidRPr="0092638E">
        <w:rPr>
          <w:rFonts w:ascii="Times New Roman" w:hAnsi="Times New Roman" w:cs="Times New Roman"/>
          <w:color w:val="212121"/>
        </w:rPr>
        <w:t xml:space="preserve">antimicrobials of </w:t>
      </w:r>
      <w:r w:rsidR="00E94DD3" w:rsidRPr="0092638E">
        <w:rPr>
          <w:rFonts w:ascii="Times New Roman" w:hAnsi="Times New Roman" w:cs="Times New Roman"/>
          <w:color w:val="212121"/>
        </w:rPr>
        <w:t xml:space="preserve">medium and high importance. </w:t>
      </w:r>
      <w:bookmarkStart w:id="8" w:name="_Hlk200445201"/>
      <w:r w:rsidR="00C716D0" w:rsidRPr="00C716D0">
        <w:rPr>
          <w:rFonts w:ascii="Times New Roman" w:hAnsi="Times New Roman" w:cs="Times New Roman"/>
          <w:color w:val="212121"/>
        </w:rPr>
        <w:t>Figure 7 provides a dendrogram illustrating herd similarity, generated by hierarchical cluster analysis of clinical resistance status; positions in the dendrogram correspond to the herd AMR index, with lower-ranking herds clustering on the left (yellow) and higher-ranking herds on the right (green).</w:t>
      </w:r>
      <w:r w:rsidR="00C716D0">
        <w:rPr>
          <w:rFonts w:ascii="Times New Roman" w:hAnsi="Times New Roman" w:cs="Times New Roman"/>
          <w:color w:val="212121"/>
        </w:rPr>
        <w:t xml:space="preserve"> </w:t>
      </w:r>
    </w:p>
    <w:bookmarkEnd w:id="8"/>
    <w:p w14:paraId="1AE0E26E" w14:textId="77777777" w:rsidR="001C5785" w:rsidRPr="0092638E" w:rsidRDefault="001C5785" w:rsidP="00C716D0">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s="Times New Roman"/>
          <w:color w:val="212121"/>
        </w:rPr>
      </w:pPr>
    </w:p>
    <w:p w14:paraId="0C5BD9FD" w14:textId="77777777" w:rsidR="001C5785" w:rsidRPr="0092638E" w:rsidRDefault="001C5785" w:rsidP="00C716D0">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s="Times New Roman"/>
          <w:color w:val="212121"/>
        </w:rPr>
      </w:pPr>
    </w:p>
    <w:p w14:paraId="115EB9A8" w14:textId="77777777" w:rsidR="001C5785" w:rsidRPr="0092638E" w:rsidRDefault="001C5785" w:rsidP="00C716D0">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eastAsia="Calibri" w:hAnsi="Times New Roman" w:cs="Times New Roman"/>
          <w:color w:val="000000" w:themeColor="text1"/>
          <w:highlight w:val="cyan"/>
          <w:lang w:val="en-AU"/>
        </w:rPr>
      </w:pPr>
    </w:p>
    <w:p w14:paraId="0740A93E" w14:textId="61BC35E4" w:rsidR="001C5785" w:rsidRPr="0092638E" w:rsidRDefault="001C5785" w:rsidP="34E4B505">
      <w:pPr>
        <w:rPr>
          <w:rFonts w:ascii="Times New Roman" w:eastAsia="Calibri" w:hAnsi="Times New Roman" w:cs="Times New Roman"/>
          <w:b/>
          <w:bCs/>
          <w:color w:val="000000" w:themeColor="text1"/>
          <w:lang w:val="en-AU"/>
        </w:rPr>
      </w:pPr>
    </w:p>
    <w:p w14:paraId="2F4998E4" w14:textId="5D6B0B35" w:rsidR="00793373" w:rsidRPr="0092638E" w:rsidRDefault="00F93AB1" w:rsidP="00640B43">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Calibri" w:hAnsi="Times New Roman" w:cs="Times New Roman"/>
          <w:color w:val="000000" w:themeColor="text1"/>
          <w:lang w:val="en-AU"/>
        </w:rPr>
      </w:pPr>
      <w:r w:rsidRPr="00F93AB1">
        <w:rPr>
          <w:rFonts w:ascii="Times New Roman" w:hAnsi="Times New Roman" w:cs="Times New Roman"/>
          <w:noProof/>
        </w:rPr>
        <w:lastRenderedPageBreak/>
        <w:drawing>
          <wp:inline distT="0" distB="0" distL="0" distR="0" wp14:anchorId="2745F82C" wp14:editId="77CBD520">
            <wp:extent cx="5731510" cy="4591685"/>
            <wp:effectExtent l="0" t="0" r="0" b="5715"/>
            <wp:docPr id="1474177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77709" name=""/>
                    <pic:cNvPicPr/>
                  </pic:nvPicPr>
                  <pic:blipFill>
                    <a:blip r:embed="rId15"/>
                    <a:stretch>
                      <a:fillRect/>
                    </a:stretch>
                  </pic:blipFill>
                  <pic:spPr>
                    <a:xfrm>
                      <a:off x="0" y="0"/>
                      <a:ext cx="5731510" cy="4591685"/>
                    </a:xfrm>
                    <a:prstGeom prst="rect">
                      <a:avLst/>
                    </a:prstGeom>
                  </pic:spPr>
                </pic:pic>
              </a:graphicData>
            </a:graphic>
          </wp:inline>
        </w:drawing>
      </w:r>
      <w:r w:rsidR="4AD9316E" w:rsidRPr="0092638E">
        <w:rPr>
          <w:rFonts w:ascii="Times New Roman" w:hAnsi="Times New Roman" w:cs="Times New Roman"/>
        </w:rPr>
        <w:br/>
      </w:r>
      <w:r w:rsidR="24620A49" w:rsidRPr="00A422FB">
        <w:rPr>
          <w:rFonts w:ascii="Times New Roman" w:hAnsi="Times New Roman" w:cs="Times New Roman"/>
          <w:b/>
          <w:bCs/>
          <w:color w:val="212121"/>
        </w:rPr>
        <w:t xml:space="preserve">Figure </w:t>
      </w:r>
      <w:r w:rsidR="00FA1E14" w:rsidRPr="00A422FB">
        <w:rPr>
          <w:rFonts w:ascii="Times New Roman" w:hAnsi="Times New Roman" w:cs="Times New Roman"/>
          <w:b/>
          <w:bCs/>
          <w:color w:val="212121"/>
        </w:rPr>
        <w:t>5.</w:t>
      </w:r>
      <w:r w:rsidR="24620A49" w:rsidRPr="00A422FB">
        <w:rPr>
          <w:rFonts w:ascii="Times New Roman" w:hAnsi="Times New Roman" w:cs="Times New Roman"/>
          <w:color w:val="212121"/>
        </w:rPr>
        <w:t xml:space="preserve"> Comparison of </w:t>
      </w:r>
      <w:r w:rsidR="007E3255" w:rsidRPr="00A422FB">
        <w:rPr>
          <w:rFonts w:ascii="Times New Roman" w:hAnsi="Times New Roman" w:cs="Times New Roman"/>
          <w:color w:val="212121"/>
        </w:rPr>
        <w:t>within-</w:t>
      </w:r>
      <w:r w:rsidR="24620A49" w:rsidRPr="00A422FB">
        <w:rPr>
          <w:rFonts w:ascii="Times New Roman" w:hAnsi="Times New Roman" w:cs="Times New Roman"/>
          <w:color w:val="212121"/>
        </w:rPr>
        <w:t xml:space="preserve"> and </w:t>
      </w:r>
      <w:r w:rsidR="007E3255" w:rsidRPr="00A422FB">
        <w:rPr>
          <w:rFonts w:ascii="Times New Roman" w:hAnsi="Times New Roman" w:cs="Times New Roman"/>
          <w:color w:val="212121"/>
        </w:rPr>
        <w:t>between-</w:t>
      </w:r>
      <w:r w:rsidR="00B667C8" w:rsidRPr="00A422FB">
        <w:rPr>
          <w:rFonts w:ascii="Times New Roman" w:hAnsi="Times New Roman" w:cs="Times New Roman"/>
          <w:color w:val="212121"/>
        </w:rPr>
        <w:t>herd</w:t>
      </w:r>
      <w:r w:rsidR="24620A49" w:rsidRPr="00A422FB">
        <w:rPr>
          <w:rFonts w:ascii="Times New Roman" w:hAnsi="Times New Roman" w:cs="Times New Roman"/>
          <w:color w:val="212121"/>
        </w:rPr>
        <w:t xml:space="preserve"> variation in </w:t>
      </w:r>
      <w:r w:rsidR="00D25E40" w:rsidRPr="00A422FB">
        <w:rPr>
          <w:rFonts w:ascii="Times New Roman" w:hAnsi="Times New Roman" w:cs="Times New Roman"/>
          <w:color w:val="212121"/>
        </w:rPr>
        <w:t>antimicrobial (</w:t>
      </w:r>
      <w:r w:rsidR="24620A49" w:rsidRPr="00A422FB">
        <w:rPr>
          <w:rFonts w:ascii="Times New Roman" w:hAnsi="Times New Roman" w:cs="Times New Roman"/>
          <w:color w:val="212121"/>
        </w:rPr>
        <w:t>AMR</w:t>
      </w:r>
      <w:r w:rsidR="00D25E40" w:rsidRPr="00A422FB">
        <w:rPr>
          <w:rFonts w:ascii="Times New Roman" w:hAnsi="Times New Roman" w:cs="Times New Roman"/>
          <w:color w:val="212121"/>
        </w:rPr>
        <w:t>)</w:t>
      </w:r>
      <w:r w:rsidR="24620A49" w:rsidRPr="00A422FB">
        <w:rPr>
          <w:rFonts w:ascii="Times New Roman" w:hAnsi="Times New Roman" w:cs="Times New Roman"/>
          <w:color w:val="212121"/>
        </w:rPr>
        <w:t xml:space="preserve"> index scores.  </w:t>
      </w:r>
      <w:r w:rsidR="00A22285" w:rsidRPr="00A422FB">
        <w:rPr>
          <w:rFonts w:ascii="Times New Roman" w:hAnsi="Times New Roman" w:cs="Times New Roman"/>
          <w:color w:val="212121"/>
        </w:rPr>
        <w:t xml:space="preserve">Plot </w:t>
      </w:r>
      <w:r w:rsidR="24620A49" w:rsidRPr="00A422FB">
        <w:rPr>
          <w:rFonts w:ascii="Times New Roman" w:hAnsi="Times New Roman" w:cs="Times New Roman"/>
          <w:color w:val="212121"/>
        </w:rPr>
        <w:t>A</w:t>
      </w:r>
      <w:r w:rsidR="00FA1E14" w:rsidRPr="00A422FB">
        <w:rPr>
          <w:rFonts w:ascii="Times New Roman" w:hAnsi="Times New Roman" w:cs="Times New Roman"/>
          <w:color w:val="212121"/>
        </w:rPr>
        <w:t>:</w:t>
      </w:r>
      <w:r w:rsidR="24620A49" w:rsidRPr="00A422FB">
        <w:rPr>
          <w:rFonts w:ascii="Times New Roman" w:hAnsi="Times New Roman" w:cs="Times New Roman"/>
          <w:color w:val="212121"/>
        </w:rPr>
        <w:t xml:space="preserve"> </w:t>
      </w:r>
      <w:r w:rsidR="00B667C8" w:rsidRPr="00A422FB">
        <w:rPr>
          <w:rFonts w:ascii="Times New Roman" w:hAnsi="Times New Roman" w:cs="Times New Roman"/>
          <w:color w:val="212121"/>
        </w:rPr>
        <w:t>herd</w:t>
      </w:r>
      <w:r w:rsidR="00D25E40" w:rsidRPr="00A422FB">
        <w:rPr>
          <w:rFonts w:ascii="Times New Roman" w:hAnsi="Times New Roman" w:cs="Times New Roman"/>
          <w:color w:val="212121"/>
        </w:rPr>
        <w:t xml:space="preserve">-level AMR index score for each </w:t>
      </w:r>
      <w:r w:rsidR="002A7C8E" w:rsidRPr="00A422FB">
        <w:rPr>
          <w:rFonts w:ascii="Times New Roman" w:hAnsi="Times New Roman" w:cs="Times New Roman"/>
          <w:color w:val="212121"/>
        </w:rPr>
        <w:t xml:space="preserve">of the 30 </w:t>
      </w:r>
      <w:r w:rsidR="00B667C8" w:rsidRPr="00A422FB">
        <w:rPr>
          <w:rFonts w:ascii="Times New Roman" w:hAnsi="Times New Roman" w:cs="Times New Roman"/>
          <w:color w:val="212121"/>
        </w:rPr>
        <w:t>herd</w:t>
      </w:r>
      <w:r w:rsidR="002A7C8E" w:rsidRPr="00A422FB">
        <w:rPr>
          <w:rFonts w:ascii="Times New Roman" w:hAnsi="Times New Roman" w:cs="Times New Roman"/>
          <w:color w:val="212121"/>
        </w:rPr>
        <w:t>s</w:t>
      </w:r>
      <w:r w:rsidR="00F65A2C" w:rsidRPr="00A422FB">
        <w:rPr>
          <w:rFonts w:ascii="Times New Roman" w:hAnsi="Times New Roman" w:cs="Times New Roman"/>
          <w:color w:val="212121"/>
        </w:rPr>
        <w:t xml:space="preserve"> ordered from lowest to highest</w:t>
      </w:r>
      <w:r w:rsidR="00F56BEC" w:rsidRPr="00A422FB">
        <w:rPr>
          <w:rFonts w:ascii="Times New Roman" w:hAnsi="Times New Roman" w:cs="Times New Roman"/>
          <w:color w:val="212121"/>
        </w:rPr>
        <w:t>.</w:t>
      </w:r>
      <w:r w:rsidR="00F65A2C" w:rsidRPr="00A422FB">
        <w:rPr>
          <w:rFonts w:ascii="Times New Roman" w:hAnsi="Times New Roman" w:cs="Times New Roman"/>
          <w:color w:val="212121"/>
        </w:rPr>
        <w:t xml:space="preserve"> </w:t>
      </w:r>
      <w:r w:rsidR="00A22285" w:rsidRPr="00A422FB">
        <w:rPr>
          <w:rFonts w:ascii="Times New Roman" w:hAnsi="Times New Roman" w:cs="Times New Roman"/>
          <w:color w:val="212121"/>
        </w:rPr>
        <w:t xml:space="preserve">Plot </w:t>
      </w:r>
      <w:r w:rsidR="24620A49" w:rsidRPr="00A422FB">
        <w:rPr>
          <w:rFonts w:ascii="Times New Roman" w:hAnsi="Times New Roman" w:cs="Times New Roman"/>
          <w:color w:val="212121"/>
        </w:rPr>
        <w:t>B</w:t>
      </w:r>
      <w:r w:rsidR="00FA1E14" w:rsidRPr="00A422FB">
        <w:rPr>
          <w:rFonts w:ascii="Times New Roman" w:hAnsi="Times New Roman" w:cs="Times New Roman"/>
          <w:color w:val="212121"/>
        </w:rPr>
        <w:t>:</w:t>
      </w:r>
      <w:r w:rsidR="24620A49" w:rsidRPr="00A422FB">
        <w:rPr>
          <w:rFonts w:ascii="Times New Roman" w:hAnsi="Times New Roman" w:cs="Times New Roman"/>
          <w:color w:val="212121"/>
        </w:rPr>
        <w:t xml:space="preserve"> </w:t>
      </w:r>
      <w:r w:rsidR="00F65A2C" w:rsidRPr="00A422FB">
        <w:rPr>
          <w:rFonts w:ascii="Times New Roman" w:hAnsi="Times New Roman" w:cs="Times New Roman"/>
          <w:color w:val="212121"/>
        </w:rPr>
        <w:t>within- and between-herd variation in the proportion of isolates with each</w:t>
      </w:r>
      <w:r w:rsidR="008E274C" w:rsidRPr="00A422FB">
        <w:rPr>
          <w:rFonts w:ascii="Times New Roman" w:hAnsi="Times New Roman" w:cs="Times New Roman"/>
          <w:color w:val="212121"/>
        </w:rPr>
        <w:t xml:space="preserve"> AMR</w:t>
      </w:r>
      <w:r w:rsidR="00F65A2C" w:rsidRPr="00A422FB">
        <w:rPr>
          <w:rFonts w:ascii="Times New Roman" w:hAnsi="Times New Roman" w:cs="Times New Roman"/>
          <w:color w:val="212121"/>
        </w:rPr>
        <w:t xml:space="preserve"> index score</w:t>
      </w:r>
      <w:r w:rsidR="00212D91" w:rsidRPr="00A422FB">
        <w:rPr>
          <w:rFonts w:ascii="Times New Roman" w:hAnsi="Times New Roman" w:cs="Times New Roman"/>
          <w:color w:val="212121"/>
        </w:rPr>
        <w:t xml:space="preserve">. </w:t>
      </w:r>
      <w:r w:rsidR="00C93CCD" w:rsidRPr="00A422FB">
        <w:rPr>
          <w:rFonts w:ascii="Times New Roman" w:hAnsi="Times New Roman" w:cs="Times New Roman"/>
          <w:color w:val="212121"/>
        </w:rPr>
        <w:t>The s</w:t>
      </w:r>
      <w:r w:rsidR="00212D91" w:rsidRPr="00A422FB">
        <w:rPr>
          <w:rFonts w:ascii="Times New Roman" w:hAnsi="Times New Roman" w:cs="Times New Roman"/>
          <w:color w:val="212121"/>
        </w:rPr>
        <w:t xml:space="preserve">ize of the </w:t>
      </w:r>
      <w:r w:rsidR="007C20A1" w:rsidRPr="00A422FB">
        <w:rPr>
          <w:rFonts w:ascii="Times New Roman" w:hAnsi="Times New Roman" w:cs="Times New Roman"/>
          <w:color w:val="212121"/>
        </w:rPr>
        <w:t xml:space="preserve">markers within each herd </w:t>
      </w:r>
      <w:r w:rsidR="00A22285" w:rsidRPr="00A422FB">
        <w:rPr>
          <w:rFonts w:ascii="Times New Roman" w:hAnsi="Times New Roman" w:cs="Times New Roman"/>
          <w:color w:val="212121"/>
        </w:rPr>
        <w:t>indicates</w:t>
      </w:r>
      <w:r w:rsidR="00212D91" w:rsidRPr="00A422FB">
        <w:rPr>
          <w:rFonts w:ascii="Times New Roman" w:hAnsi="Times New Roman" w:cs="Times New Roman"/>
          <w:color w:val="212121"/>
        </w:rPr>
        <w:t xml:space="preserve"> </w:t>
      </w:r>
      <w:r w:rsidR="00C93CCD" w:rsidRPr="00A422FB">
        <w:rPr>
          <w:rFonts w:ascii="Times New Roman" w:hAnsi="Times New Roman" w:cs="Times New Roman"/>
          <w:color w:val="212121"/>
        </w:rPr>
        <w:t xml:space="preserve">the </w:t>
      </w:r>
      <w:r w:rsidR="007C20A1" w:rsidRPr="00A422FB">
        <w:rPr>
          <w:rFonts w:ascii="Times New Roman" w:hAnsi="Times New Roman" w:cs="Times New Roman"/>
          <w:color w:val="212121"/>
        </w:rPr>
        <w:t>percent of isolates with each index value</w:t>
      </w:r>
      <w:r w:rsidR="00A22285" w:rsidRPr="00A422FB">
        <w:rPr>
          <w:rFonts w:ascii="Times New Roman" w:hAnsi="Times New Roman" w:cs="Times New Roman"/>
          <w:color w:val="212121"/>
        </w:rPr>
        <w:t xml:space="preserve">. </w:t>
      </w:r>
      <w:r w:rsidR="00C93CCD" w:rsidRPr="00A422FB">
        <w:rPr>
          <w:rFonts w:ascii="Times New Roman" w:hAnsi="Times New Roman" w:cs="Times New Roman"/>
          <w:color w:val="212121"/>
        </w:rPr>
        <w:t>The c</w:t>
      </w:r>
      <w:r w:rsidR="0011740C" w:rsidRPr="00A422FB">
        <w:rPr>
          <w:rFonts w:ascii="Times New Roman" w:hAnsi="Times New Roman" w:cs="Times New Roman"/>
          <w:color w:val="212121"/>
        </w:rPr>
        <w:t xml:space="preserve">olour </w:t>
      </w:r>
      <w:r w:rsidR="007C20A1" w:rsidRPr="00A422FB">
        <w:rPr>
          <w:rFonts w:ascii="Times New Roman" w:hAnsi="Times New Roman" w:cs="Times New Roman"/>
          <w:color w:val="212121"/>
        </w:rPr>
        <w:t xml:space="preserve">of </w:t>
      </w:r>
      <w:r w:rsidR="00C93CCD" w:rsidRPr="00A422FB">
        <w:rPr>
          <w:rFonts w:ascii="Times New Roman" w:hAnsi="Times New Roman" w:cs="Times New Roman"/>
          <w:color w:val="212121"/>
        </w:rPr>
        <w:t xml:space="preserve">the </w:t>
      </w:r>
      <w:r w:rsidR="007C20A1" w:rsidRPr="00A422FB">
        <w:rPr>
          <w:rFonts w:ascii="Times New Roman" w:hAnsi="Times New Roman" w:cs="Times New Roman"/>
          <w:color w:val="212121"/>
        </w:rPr>
        <w:t xml:space="preserve">markers </w:t>
      </w:r>
      <w:r w:rsidR="0011740C" w:rsidRPr="00A422FB">
        <w:rPr>
          <w:rFonts w:ascii="Times New Roman" w:hAnsi="Times New Roman" w:cs="Times New Roman"/>
          <w:color w:val="212121"/>
        </w:rPr>
        <w:t>represents the max</w:t>
      </w:r>
      <w:r w:rsidR="007C20A1" w:rsidRPr="00A422FB">
        <w:rPr>
          <w:rFonts w:ascii="Times New Roman" w:hAnsi="Times New Roman" w:cs="Times New Roman"/>
          <w:color w:val="212121"/>
        </w:rPr>
        <w:t>imum</w:t>
      </w:r>
      <w:r w:rsidR="0011740C" w:rsidRPr="00A422FB">
        <w:rPr>
          <w:rFonts w:ascii="Times New Roman" w:hAnsi="Times New Roman" w:cs="Times New Roman"/>
          <w:color w:val="212121"/>
        </w:rPr>
        <w:t xml:space="preserve"> index weight </w:t>
      </w:r>
      <w:r w:rsidR="007C20A1" w:rsidRPr="00A422FB">
        <w:rPr>
          <w:rFonts w:ascii="Times New Roman" w:hAnsi="Times New Roman" w:cs="Times New Roman"/>
          <w:color w:val="212121"/>
        </w:rPr>
        <w:t>applied for each index value</w:t>
      </w:r>
      <w:r w:rsidR="00A22285" w:rsidRPr="00A422FB">
        <w:rPr>
          <w:rFonts w:ascii="Times New Roman" w:hAnsi="Times New Roman" w:cs="Times New Roman"/>
          <w:color w:val="212121"/>
        </w:rPr>
        <w:t xml:space="preserve"> within each herd</w:t>
      </w:r>
      <w:r w:rsidR="004B5771" w:rsidRPr="00A422FB">
        <w:rPr>
          <w:rFonts w:ascii="Times New Roman" w:hAnsi="Times New Roman" w:cs="Times New Roman"/>
          <w:color w:val="212121"/>
        </w:rPr>
        <w:t>.</w:t>
      </w:r>
      <w:r>
        <w:rPr>
          <w:rFonts w:ascii="Times New Roman" w:hAnsi="Times New Roman" w:cs="Times New Roman"/>
          <w:color w:val="212121"/>
        </w:rPr>
        <w:t xml:space="preserve"> </w:t>
      </w:r>
    </w:p>
    <w:p w14:paraId="042AFB2D" w14:textId="77777777" w:rsidR="00E50963" w:rsidRPr="0092638E" w:rsidRDefault="00E50963" w:rsidP="34E4B505">
      <w:pPr>
        <w:rPr>
          <w:rFonts w:ascii="Times New Roman" w:eastAsia="Calibri" w:hAnsi="Times New Roman" w:cs="Times New Roman"/>
          <w:color w:val="000000" w:themeColor="text1"/>
          <w:lang w:val="en-AU"/>
        </w:rPr>
      </w:pPr>
    </w:p>
    <w:p w14:paraId="78C9E101" w14:textId="079C52A2" w:rsidR="00F85492" w:rsidRPr="0092638E" w:rsidRDefault="00D24CBC" w:rsidP="34E4B505">
      <w:pPr>
        <w:rPr>
          <w:rFonts w:ascii="Times New Roman" w:eastAsia="Calibri" w:hAnsi="Times New Roman" w:cs="Times New Roman"/>
          <w:color w:val="000000" w:themeColor="text1"/>
          <w:highlight w:val="yellow"/>
          <w:lang w:val="en-AU"/>
        </w:rPr>
      </w:pPr>
      <w:r w:rsidRPr="00D24CBC">
        <w:rPr>
          <w:rFonts w:ascii="Times New Roman" w:eastAsia="Calibri" w:hAnsi="Times New Roman" w:cs="Times New Roman"/>
          <w:noProof/>
          <w:color w:val="000000" w:themeColor="text1"/>
          <w:lang w:val="en-AU"/>
        </w:rPr>
        <w:lastRenderedPageBreak/>
        <w:drawing>
          <wp:inline distT="0" distB="0" distL="0" distR="0" wp14:anchorId="131AC993" wp14:editId="6044FF42">
            <wp:extent cx="5731510" cy="3485515"/>
            <wp:effectExtent l="0" t="0" r="0" b="0"/>
            <wp:docPr id="1202500934" name="Picture 1" descr="A group of bars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00934" name="Picture 1" descr="A group of bars with numbers&#10;&#10;AI-generated content may be incorrect."/>
                    <pic:cNvPicPr/>
                  </pic:nvPicPr>
                  <pic:blipFill>
                    <a:blip r:embed="rId16"/>
                    <a:stretch>
                      <a:fillRect/>
                    </a:stretch>
                  </pic:blipFill>
                  <pic:spPr>
                    <a:xfrm>
                      <a:off x="0" y="0"/>
                      <a:ext cx="5731510" cy="3485515"/>
                    </a:xfrm>
                    <a:prstGeom prst="rect">
                      <a:avLst/>
                    </a:prstGeom>
                  </pic:spPr>
                </pic:pic>
              </a:graphicData>
            </a:graphic>
          </wp:inline>
        </w:drawing>
      </w:r>
    </w:p>
    <w:p w14:paraId="1504AC63" w14:textId="50DCCA3B" w:rsidR="00F85492" w:rsidRPr="0092638E" w:rsidRDefault="00F85492" w:rsidP="00262277">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hAnsi="Times New Roman" w:cs="Times New Roman"/>
          <w:color w:val="212121"/>
        </w:rPr>
      </w:pPr>
      <w:r w:rsidRPr="00A422FB">
        <w:rPr>
          <w:rFonts w:ascii="Times New Roman" w:hAnsi="Times New Roman" w:cs="Times New Roman"/>
          <w:b/>
          <w:bCs/>
          <w:color w:val="212121"/>
        </w:rPr>
        <w:t xml:space="preserve">Figure </w:t>
      </w:r>
      <w:r w:rsidR="00FA1E14" w:rsidRPr="00A422FB">
        <w:rPr>
          <w:rFonts w:ascii="Times New Roman" w:hAnsi="Times New Roman" w:cs="Times New Roman"/>
          <w:b/>
          <w:bCs/>
          <w:color w:val="212121"/>
        </w:rPr>
        <w:t>6</w:t>
      </w:r>
      <w:r w:rsidRPr="00A422FB">
        <w:rPr>
          <w:rFonts w:ascii="Times New Roman" w:hAnsi="Times New Roman" w:cs="Times New Roman"/>
          <w:color w:val="212121"/>
        </w:rPr>
        <w:t xml:space="preserve">. Detailed </w:t>
      </w:r>
      <w:r w:rsidR="00C93CCD" w:rsidRPr="00A422FB">
        <w:rPr>
          <w:rFonts w:ascii="Times New Roman" w:hAnsi="Times New Roman" w:cs="Times New Roman"/>
          <w:color w:val="212121"/>
        </w:rPr>
        <w:t>represent</w:t>
      </w:r>
      <w:r w:rsidRPr="00A422FB">
        <w:rPr>
          <w:rFonts w:ascii="Times New Roman" w:hAnsi="Times New Roman" w:cs="Times New Roman"/>
          <w:color w:val="212121"/>
        </w:rPr>
        <w:t xml:space="preserve">ation of the distribution of the </w:t>
      </w:r>
      <w:r w:rsidR="0090617C" w:rsidRPr="00A422FB">
        <w:rPr>
          <w:rFonts w:ascii="Times New Roman" w:hAnsi="Times New Roman" w:cs="Times New Roman"/>
          <w:color w:val="212121"/>
        </w:rPr>
        <w:t xml:space="preserve">isolate level </w:t>
      </w:r>
      <w:r w:rsidRPr="00A422FB">
        <w:rPr>
          <w:rFonts w:ascii="Times New Roman" w:hAnsi="Times New Roman" w:cs="Times New Roman"/>
          <w:color w:val="212121"/>
        </w:rPr>
        <w:t xml:space="preserve">AMR index within three example </w:t>
      </w:r>
      <w:r w:rsidR="00B667C8" w:rsidRPr="00A422FB">
        <w:rPr>
          <w:rFonts w:ascii="Times New Roman" w:hAnsi="Times New Roman" w:cs="Times New Roman"/>
          <w:color w:val="212121"/>
        </w:rPr>
        <w:t>herd</w:t>
      </w:r>
      <w:r w:rsidRPr="00A422FB">
        <w:rPr>
          <w:rFonts w:ascii="Times New Roman" w:hAnsi="Times New Roman" w:cs="Times New Roman"/>
          <w:color w:val="212121"/>
        </w:rPr>
        <w:t>s</w:t>
      </w:r>
      <w:r w:rsidR="00C93CCD" w:rsidRPr="00A422FB">
        <w:rPr>
          <w:rFonts w:ascii="Times New Roman" w:hAnsi="Times New Roman" w:cs="Times New Roman"/>
          <w:color w:val="212121"/>
        </w:rPr>
        <w:t>.</w:t>
      </w:r>
      <w:r w:rsidRPr="00A422FB">
        <w:rPr>
          <w:rFonts w:ascii="Times New Roman" w:hAnsi="Times New Roman" w:cs="Times New Roman"/>
          <w:color w:val="212121"/>
        </w:rPr>
        <w:t xml:space="preserve"> </w:t>
      </w:r>
      <w:r w:rsidR="00C93CCD" w:rsidRPr="00A422FB">
        <w:rPr>
          <w:rFonts w:ascii="Times New Roman" w:hAnsi="Times New Roman" w:cs="Times New Roman"/>
          <w:color w:val="212121"/>
        </w:rPr>
        <w:t xml:space="preserve">The figure shows the </w:t>
      </w:r>
      <w:r w:rsidRPr="00A422FB">
        <w:rPr>
          <w:rFonts w:ascii="Times New Roman" w:hAnsi="Times New Roman" w:cs="Times New Roman"/>
          <w:color w:val="212121"/>
        </w:rPr>
        <w:t>diversity of the</w:t>
      </w:r>
      <w:r w:rsidR="00353133" w:rsidRPr="00A422FB">
        <w:rPr>
          <w:rFonts w:ascii="Times New Roman" w:hAnsi="Times New Roman" w:cs="Times New Roman"/>
          <w:color w:val="212121"/>
        </w:rPr>
        <w:t xml:space="preserve"> values of the </w:t>
      </w:r>
      <w:r w:rsidR="00E94DD3" w:rsidRPr="00A422FB">
        <w:rPr>
          <w:rFonts w:ascii="Times New Roman" w:hAnsi="Times New Roman" w:cs="Times New Roman"/>
          <w:color w:val="212121"/>
        </w:rPr>
        <w:t xml:space="preserve">AMR </w:t>
      </w:r>
      <w:r w:rsidRPr="00A422FB">
        <w:rPr>
          <w:rFonts w:ascii="Times New Roman" w:hAnsi="Times New Roman" w:cs="Times New Roman"/>
          <w:color w:val="212121"/>
        </w:rPr>
        <w:t xml:space="preserve">index and variation in the emphasis on resistance to low, medium and high importance antimicrobials </w:t>
      </w:r>
      <w:r w:rsidR="00C93CCD" w:rsidRPr="00A422FB">
        <w:rPr>
          <w:rFonts w:ascii="Times New Roman" w:hAnsi="Times New Roman" w:cs="Times New Roman"/>
          <w:color w:val="212121"/>
        </w:rPr>
        <w:t>(</w:t>
      </w:r>
      <w:r w:rsidRPr="00A422FB">
        <w:rPr>
          <w:rFonts w:ascii="Times New Roman" w:hAnsi="Times New Roman" w:cs="Times New Roman"/>
          <w:color w:val="212121"/>
        </w:rPr>
        <w:t xml:space="preserve">depicted using colour coding to signify the maximum weighting </w:t>
      </w:r>
      <w:r w:rsidR="0090617C" w:rsidRPr="00A422FB">
        <w:rPr>
          <w:rFonts w:ascii="Times New Roman" w:hAnsi="Times New Roman" w:cs="Times New Roman"/>
          <w:color w:val="212121"/>
        </w:rPr>
        <w:t>a</w:t>
      </w:r>
      <w:r w:rsidRPr="00A422FB">
        <w:rPr>
          <w:rFonts w:ascii="Times New Roman" w:hAnsi="Times New Roman" w:cs="Times New Roman"/>
          <w:color w:val="212121"/>
        </w:rPr>
        <w:t>t each value</w:t>
      </w:r>
      <w:r w:rsidR="0090617C" w:rsidRPr="00A422FB">
        <w:rPr>
          <w:rFonts w:ascii="Times New Roman" w:hAnsi="Times New Roman" w:cs="Times New Roman"/>
          <w:color w:val="212121"/>
        </w:rPr>
        <w:t xml:space="preserve"> of the index</w:t>
      </w:r>
      <w:r w:rsidR="00C93CCD" w:rsidRPr="00A422FB">
        <w:rPr>
          <w:rFonts w:ascii="Times New Roman" w:hAnsi="Times New Roman" w:cs="Times New Roman"/>
          <w:color w:val="212121"/>
        </w:rPr>
        <w:t>)</w:t>
      </w:r>
      <w:r w:rsidRPr="00A422FB">
        <w:rPr>
          <w:rFonts w:ascii="Times New Roman" w:hAnsi="Times New Roman" w:cs="Times New Roman"/>
          <w:color w:val="212121"/>
        </w:rPr>
        <w:t>.</w:t>
      </w:r>
      <w:r w:rsidR="00D24CBC">
        <w:rPr>
          <w:rFonts w:ascii="Times New Roman" w:hAnsi="Times New Roman" w:cs="Times New Roman"/>
          <w:color w:val="212121"/>
        </w:rPr>
        <w:t xml:space="preserve"> </w:t>
      </w:r>
    </w:p>
    <w:p w14:paraId="0B7E4695" w14:textId="77777777" w:rsidR="00EE166E" w:rsidRPr="0092638E" w:rsidRDefault="00EE166E" w:rsidP="34E4B505">
      <w:pPr>
        <w:rPr>
          <w:rFonts w:ascii="Times New Roman" w:eastAsia="Calibri" w:hAnsi="Times New Roman" w:cs="Times New Roman"/>
          <w:color w:val="000000" w:themeColor="text1"/>
          <w:lang w:val="en-AU"/>
        </w:rPr>
      </w:pPr>
    </w:p>
    <w:p w14:paraId="236450DD" w14:textId="77777777" w:rsidR="00EE166E" w:rsidRPr="0092638E" w:rsidRDefault="00EE166E" w:rsidP="34E4B505">
      <w:pPr>
        <w:rPr>
          <w:rFonts w:ascii="Times New Roman" w:eastAsia="Calibri" w:hAnsi="Times New Roman" w:cs="Times New Roman"/>
          <w:color w:val="000000" w:themeColor="text1"/>
          <w:lang w:val="en-AU"/>
        </w:rPr>
      </w:pPr>
    </w:p>
    <w:p w14:paraId="5D8411B9" w14:textId="671068A2" w:rsidR="00F85492" w:rsidRDefault="00F85492" w:rsidP="007C1D6B">
      <w:pPr>
        <w:rPr>
          <w:rFonts w:ascii="Times New Roman" w:eastAsia="Calibri" w:hAnsi="Times New Roman" w:cs="Times New Roman"/>
          <w:lang w:val="en-AU"/>
        </w:rPr>
      </w:pPr>
    </w:p>
    <w:p w14:paraId="5782807A" w14:textId="3742B06A" w:rsidR="00120420" w:rsidRPr="0092638E" w:rsidRDefault="00120420" w:rsidP="007C1D6B">
      <w:pPr>
        <w:rPr>
          <w:rFonts w:ascii="Times New Roman" w:eastAsia="Calibri" w:hAnsi="Times New Roman" w:cs="Times New Roman"/>
          <w:lang w:val="en-AU"/>
        </w:rPr>
      </w:pPr>
      <w:r w:rsidRPr="00120420">
        <w:rPr>
          <w:rFonts w:ascii="Times New Roman" w:eastAsia="Calibri" w:hAnsi="Times New Roman" w:cs="Times New Roman"/>
          <w:noProof/>
          <w:lang w:val="en-AU"/>
        </w:rPr>
        <w:lastRenderedPageBreak/>
        <w:drawing>
          <wp:inline distT="0" distB="0" distL="0" distR="0" wp14:anchorId="147696B2" wp14:editId="60603CFC">
            <wp:extent cx="5731510" cy="4267835"/>
            <wp:effectExtent l="0" t="0" r="0" b="0"/>
            <wp:docPr id="1274391798" name="Picture 1" descr="A graph with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91798" name="Picture 1" descr="A graph with different colored squares&#10;&#10;AI-generated content may be incorrect."/>
                    <pic:cNvPicPr/>
                  </pic:nvPicPr>
                  <pic:blipFill>
                    <a:blip r:embed="rId17"/>
                    <a:stretch>
                      <a:fillRect/>
                    </a:stretch>
                  </pic:blipFill>
                  <pic:spPr>
                    <a:xfrm>
                      <a:off x="0" y="0"/>
                      <a:ext cx="5731510" cy="4267835"/>
                    </a:xfrm>
                    <a:prstGeom prst="rect">
                      <a:avLst/>
                    </a:prstGeom>
                  </pic:spPr>
                </pic:pic>
              </a:graphicData>
            </a:graphic>
          </wp:inline>
        </w:drawing>
      </w:r>
    </w:p>
    <w:p w14:paraId="188FAB07" w14:textId="61F9F0B9" w:rsidR="002F1E69" w:rsidRPr="00A422FB" w:rsidRDefault="00F85492" w:rsidP="00262277">
      <w:pPr>
        <w:spacing w:line="360" w:lineRule="auto"/>
        <w:rPr>
          <w:rFonts w:ascii="Times New Roman" w:hAnsi="Times New Roman" w:cs="Times New Roman"/>
          <w:color w:val="212121"/>
        </w:rPr>
      </w:pPr>
      <w:bookmarkStart w:id="9" w:name="_Hlk200445219"/>
      <w:r w:rsidRPr="00A422FB">
        <w:rPr>
          <w:rFonts w:ascii="Times New Roman" w:hAnsi="Times New Roman" w:cs="Times New Roman"/>
          <w:b/>
          <w:bCs/>
          <w:color w:val="212121"/>
        </w:rPr>
        <w:t xml:space="preserve">Figure </w:t>
      </w:r>
      <w:r w:rsidR="00A22285" w:rsidRPr="00A422FB">
        <w:rPr>
          <w:rFonts w:ascii="Times New Roman" w:hAnsi="Times New Roman" w:cs="Times New Roman"/>
          <w:b/>
          <w:bCs/>
          <w:color w:val="212121"/>
        </w:rPr>
        <w:t>7</w:t>
      </w:r>
      <w:r w:rsidRPr="00A422FB">
        <w:rPr>
          <w:rFonts w:ascii="Times New Roman" w:hAnsi="Times New Roman" w:cs="Times New Roman"/>
          <w:b/>
          <w:bCs/>
          <w:color w:val="212121"/>
        </w:rPr>
        <w:t>.</w:t>
      </w:r>
      <w:r w:rsidRPr="00A422FB">
        <w:rPr>
          <w:rFonts w:ascii="Times New Roman" w:hAnsi="Times New Roman" w:cs="Times New Roman"/>
          <w:color w:val="212121"/>
        </w:rPr>
        <w:t xml:space="preserve"> </w:t>
      </w:r>
      <w:r w:rsidR="00201665" w:rsidRPr="00A422FB">
        <w:rPr>
          <w:rFonts w:ascii="Times New Roman" w:hAnsi="Times New Roman" w:cs="Times New Roman"/>
          <w:color w:val="212121"/>
        </w:rPr>
        <w:t>Dendrogram showing the similarity</w:t>
      </w:r>
      <w:r w:rsidR="00EE166E" w:rsidRPr="00A422FB">
        <w:rPr>
          <w:rFonts w:ascii="Times New Roman" w:hAnsi="Times New Roman" w:cs="Times New Roman"/>
          <w:color w:val="212121"/>
        </w:rPr>
        <w:t xml:space="preserve"> </w:t>
      </w:r>
      <w:r w:rsidR="002A7C8E" w:rsidRPr="00A422FB">
        <w:rPr>
          <w:rFonts w:ascii="Times New Roman" w:hAnsi="Times New Roman" w:cs="Times New Roman"/>
          <w:color w:val="212121"/>
        </w:rPr>
        <w:t>amongst the 30</w:t>
      </w:r>
      <w:r w:rsidR="00EE166E" w:rsidRPr="00A422FB">
        <w:rPr>
          <w:rFonts w:ascii="Times New Roman" w:hAnsi="Times New Roman" w:cs="Times New Roman"/>
          <w:color w:val="212121"/>
        </w:rPr>
        <w:t xml:space="preserve"> </w:t>
      </w:r>
      <w:r w:rsidR="00B667C8" w:rsidRPr="00A422FB">
        <w:rPr>
          <w:rFonts w:ascii="Times New Roman" w:hAnsi="Times New Roman" w:cs="Times New Roman"/>
          <w:color w:val="212121"/>
        </w:rPr>
        <w:t>herd</w:t>
      </w:r>
      <w:r w:rsidR="00EE166E" w:rsidRPr="00A422FB">
        <w:rPr>
          <w:rFonts w:ascii="Times New Roman" w:hAnsi="Times New Roman" w:cs="Times New Roman"/>
          <w:color w:val="212121"/>
        </w:rPr>
        <w:t>s according to h</w:t>
      </w:r>
      <w:r w:rsidRPr="00A422FB">
        <w:rPr>
          <w:rFonts w:ascii="Times New Roman" w:hAnsi="Times New Roman" w:cs="Times New Roman"/>
          <w:color w:val="212121"/>
        </w:rPr>
        <w:t xml:space="preserve">ierarchical cluster analysis </w:t>
      </w:r>
      <w:r w:rsidR="00EE166E" w:rsidRPr="00A422FB">
        <w:rPr>
          <w:rFonts w:ascii="Times New Roman" w:hAnsi="Times New Roman" w:cs="Times New Roman"/>
          <w:color w:val="212121"/>
        </w:rPr>
        <w:t xml:space="preserve">of </w:t>
      </w:r>
      <w:r w:rsidR="00F74DA9" w:rsidRPr="00A422FB">
        <w:rPr>
          <w:rFonts w:ascii="Times New Roman" w:hAnsi="Times New Roman" w:cs="Times New Roman"/>
          <w:color w:val="212121"/>
        </w:rPr>
        <w:t>clinical</w:t>
      </w:r>
      <w:r w:rsidR="00EE166E" w:rsidRPr="00A422FB">
        <w:rPr>
          <w:rFonts w:ascii="Times New Roman" w:hAnsi="Times New Roman" w:cs="Times New Roman"/>
          <w:color w:val="212121"/>
        </w:rPr>
        <w:t xml:space="preserve"> resistance phenotypes present </w:t>
      </w:r>
      <w:r w:rsidR="00201665" w:rsidRPr="00A422FB">
        <w:rPr>
          <w:rFonts w:ascii="Times New Roman" w:hAnsi="Times New Roman" w:cs="Times New Roman"/>
          <w:color w:val="212121"/>
        </w:rPr>
        <w:t>i</w:t>
      </w:r>
      <w:r w:rsidR="00EE166E" w:rsidRPr="00A422FB">
        <w:rPr>
          <w:rFonts w:ascii="Times New Roman" w:hAnsi="Times New Roman" w:cs="Times New Roman"/>
          <w:color w:val="212121"/>
        </w:rPr>
        <w:t xml:space="preserve">n each </w:t>
      </w:r>
      <w:r w:rsidR="00B667C8" w:rsidRPr="00A422FB">
        <w:rPr>
          <w:rFonts w:ascii="Times New Roman" w:hAnsi="Times New Roman" w:cs="Times New Roman"/>
          <w:color w:val="212121"/>
        </w:rPr>
        <w:t>herd</w:t>
      </w:r>
      <w:r w:rsidR="000769AC" w:rsidRPr="00A422FB">
        <w:rPr>
          <w:rFonts w:ascii="Times New Roman" w:hAnsi="Times New Roman" w:cs="Times New Roman"/>
          <w:color w:val="212121"/>
        </w:rPr>
        <w:t>, with</w:t>
      </w:r>
      <w:r w:rsidR="00EE166E" w:rsidRPr="00A422FB">
        <w:rPr>
          <w:rFonts w:ascii="Times New Roman" w:hAnsi="Times New Roman" w:cs="Times New Roman"/>
          <w:color w:val="212121"/>
        </w:rPr>
        <w:t xml:space="preserve"> the relationship with </w:t>
      </w:r>
      <w:r w:rsidR="00B667C8" w:rsidRPr="00A422FB">
        <w:rPr>
          <w:rFonts w:ascii="Times New Roman" w:hAnsi="Times New Roman" w:cs="Times New Roman"/>
          <w:color w:val="212121"/>
        </w:rPr>
        <w:t>herd</w:t>
      </w:r>
      <w:r w:rsidR="00EE166E" w:rsidRPr="00A422FB">
        <w:rPr>
          <w:rFonts w:ascii="Times New Roman" w:hAnsi="Times New Roman" w:cs="Times New Roman"/>
          <w:color w:val="212121"/>
        </w:rPr>
        <w:t xml:space="preserve"> AMR index</w:t>
      </w:r>
      <w:r w:rsidR="00FA1E14" w:rsidRPr="00A422FB">
        <w:rPr>
          <w:rFonts w:ascii="Times New Roman" w:hAnsi="Times New Roman" w:cs="Times New Roman"/>
          <w:color w:val="212121"/>
        </w:rPr>
        <w:t xml:space="preserve"> </w:t>
      </w:r>
      <w:r w:rsidR="000769AC" w:rsidRPr="00A422FB">
        <w:rPr>
          <w:rFonts w:ascii="Times New Roman" w:hAnsi="Times New Roman" w:cs="Times New Roman"/>
          <w:color w:val="212121"/>
        </w:rPr>
        <w:t xml:space="preserve">shown </w:t>
      </w:r>
      <w:r w:rsidR="00FA1E14" w:rsidRPr="00A422FB">
        <w:rPr>
          <w:rFonts w:ascii="Times New Roman" w:hAnsi="Times New Roman" w:cs="Times New Roman"/>
          <w:color w:val="212121"/>
        </w:rPr>
        <w:t xml:space="preserve">on the horizontal axis. The latter </w:t>
      </w:r>
      <w:r w:rsidR="00EE166E" w:rsidRPr="00A422FB">
        <w:rPr>
          <w:rFonts w:ascii="Times New Roman" w:hAnsi="Times New Roman" w:cs="Times New Roman"/>
          <w:color w:val="212121"/>
        </w:rPr>
        <w:t xml:space="preserve">gives the ranking of </w:t>
      </w:r>
      <w:r w:rsidR="00B667C8" w:rsidRPr="00A422FB">
        <w:rPr>
          <w:rFonts w:ascii="Times New Roman" w:hAnsi="Times New Roman" w:cs="Times New Roman"/>
          <w:color w:val="212121"/>
        </w:rPr>
        <w:t>herd</w:t>
      </w:r>
      <w:r w:rsidR="00B82F1E" w:rsidRPr="00A422FB">
        <w:rPr>
          <w:rFonts w:ascii="Times New Roman" w:hAnsi="Times New Roman" w:cs="Times New Roman"/>
          <w:color w:val="212121"/>
        </w:rPr>
        <w:t>s</w:t>
      </w:r>
      <w:r w:rsidR="00EE166E" w:rsidRPr="00A422FB">
        <w:rPr>
          <w:rFonts w:ascii="Times New Roman" w:hAnsi="Times New Roman" w:cs="Times New Roman"/>
          <w:color w:val="212121"/>
        </w:rPr>
        <w:t xml:space="preserve"> by AMR index followed by the value of </w:t>
      </w:r>
      <w:r w:rsidR="000769AC" w:rsidRPr="00A422FB">
        <w:rPr>
          <w:rFonts w:ascii="Times New Roman" w:hAnsi="Times New Roman" w:cs="Times New Roman"/>
          <w:color w:val="212121"/>
        </w:rPr>
        <w:t xml:space="preserve">the </w:t>
      </w:r>
      <w:r w:rsidR="00B667C8" w:rsidRPr="00A422FB">
        <w:rPr>
          <w:rFonts w:ascii="Times New Roman" w:hAnsi="Times New Roman" w:cs="Times New Roman"/>
          <w:color w:val="212121"/>
        </w:rPr>
        <w:t>herd</w:t>
      </w:r>
      <w:r w:rsidR="00EE166E" w:rsidRPr="00A422FB">
        <w:rPr>
          <w:rFonts w:ascii="Times New Roman" w:hAnsi="Times New Roman" w:cs="Times New Roman"/>
          <w:color w:val="212121"/>
        </w:rPr>
        <w:t xml:space="preserve"> AMR index.</w:t>
      </w:r>
      <w:bookmarkEnd w:id="9"/>
      <w:r w:rsidR="00793373" w:rsidRPr="0092638E">
        <w:rPr>
          <w:rFonts w:ascii="Times New Roman" w:eastAsia="Calibri" w:hAnsi="Times New Roman" w:cs="Times New Roman"/>
          <w:lang w:val="en-AU"/>
        </w:rPr>
        <w:br w:type="page"/>
      </w:r>
    </w:p>
    <w:p w14:paraId="02A56A9C" w14:textId="5A616212" w:rsidR="00B553E4" w:rsidRPr="0092638E" w:rsidRDefault="00B553E4" w:rsidP="00B553E4">
      <w:pPr>
        <w:pBdr>
          <w:top w:val="nil"/>
          <w:left w:val="nil"/>
          <w:bottom w:val="nil"/>
          <w:right w:val="nil"/>
          <w:between w:val="nil"/>
        </w:pBdr>
        <w:spacing w:before="120" w:after="120" w:line="360" w:lineRule="auto"/>
        <w:rPr>
          <w:rFonts w:ascii="Times New Roman" w:eastAsia="Calibri" w:hAnsi="Times New Roman" w:cs="Times New Roman"/>
          <w:b/>
          <w:bCs/>
          <w:color w:val="000000" w:themeColor="text1"/>
          <w:lang w:val="en-AU"/>
        </w:rPr>
      </w:pPr>
      <w:r w:rsidRPr="0092638E">
        <w:rPr>
          <w:rFonts w:ascii="Times New Roman" w:eastAsia="Calibri" w:hAnsi="Times New Roman" w:cs="Times New Roman"/>
          <w:b/>
          <w:bCs/>
          <w:color w:val="000000" w:themeColor="text1"/>
          <w:lang w:val="en-AU"/>
        </w:rPr>
        <w:lastRenderedPageBreak/>
        <w:t xml:space="preserve">Genomic characterisation of </w:t>
      </w:r>
      <w:r w:rsidR="00087673">
        <w:rPr>
          <w:rFonts w:ascii="Times New Roman" w:eastAsia="Calibri" w:hAnsi="Times New Roman" w:cs="Times New Roman"/>
          <w:b/>
          <w:bCs/>
          <w:color w:val="000000" w:themeColor="text1"/>
          <w:lang w:val="en-AU"/>
        </w:rPr>
        <w:t xml:space="preserve">isolates resistant to </w:t>
      </w:r>
      <w:r w:rsidRPr="0092638E">
        <w:rPr>
          <w:rFonts w:ascii="Times New Roman" w:eastAsia="Calibri" w:hAnsi="Times New Roman" w:cs="Times New Roman"/>
          <w:b/>
          <w:bCs/>
          <w:color w:val="000000" w:themeColor="text1"/>
          <w:lang w:val="en-AU"/>
        </w:rPr>
        <w:t>CIAs</w:t>
      </w:r>
    </w:p>
    <w:p w14:paraId="1EF79327" w14:textId="77777777" w:rsidR="00B553E4" w:rsidRPr="0092638E" w:rsidRDefault="00B553E4" w:rsidP="00B553E4">
      <w:pPr>
        <w:pBdr>
          <w:top w:val="nil"/>
          <w:left w:val="nil"/>
          <w:bottom w:val="nil"/>
          <w:right w:val="nil"/>
          <w:between w:val="nil"/>
        </w:pBdr>
        <w:spacing w:before="120" w:after="120" w:line="360" w:lineRule="auto"/>
        <w:rPr>
          <w:rFonts w:ascii="Times New Roman" w:eastAsia="Calibri" w:hAnsi="Times New Roman" w:cs="Times New Roman"/>
          <w:b/>
          <w:bCs/>
          <w:i/>
          <w:iCs/>
          <w:color w:val="000000" w:themeColor="text1"/>
          <w:lang w:val="en-AU"/>
        </w:rPr>
      </w:pPr>
      <w:bookmarkStart w:id="10" w:name="_Hlk200445243"/>
      <w:r w:rsidRPr="0092638E">
        <w:rPr>
          <w:rFonts w:ascii="Times New Roman" w:eastAsia="Calibri" w:hAnsi="Times New Roman" w:cs="Times New Roman"/>
          <w:b/>
          <w:bCs/>
          <w:i/>
          <w:iCs/>
          <w:color w:val="000000" w:themeColor="text1"/>
          <w:lang w:val="en-AU"/>
        </w:rPr>
        <w:t>AMR genes</w:t>
      </w:r>
    </w:p>
    <w:p w14:paraId="796D0A15" w14:textId="65C36571" w:rsidR="00B553E4" w:rsidRPr="0092638E" w:rsidRDefault="00087673" w:rsidP="00B553E4">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r>
        <w:rPr>
          <w:rFonts w:ascii="Times New Roman" w:hAnsi="Times New Roman" w:cs="Times New Roman"/>
        </w:rPr>
        <w:t xml:space="preserve">The phenotypic resistance profiles and sequence types (STs) of the five isolates that were resistant to CIAs </w:t>
      </w:r>
      <w:proofErr w:type="gramStart"/>
      <w:r>
        <w:rPr>
          <w:rFonts w:ascii="Times New Roman" w:hAnsi="Times New Roman" w:cs="Times New Roman"/>
        </w:rPr>
        <w:t>and  were</w:t>
      </w:r>
      <w:proofErr w:type="gramEnd"/>
      <w:r>
        <w:rPr>
          <w:rFonts w:ascii="Times New Roman" w:hAnsi="Times New Roman" w:cs="Times New Roman"/>
        </w:rPr>
        <w:t xml:space="preserve"> subjected to WGS are shown in Table 2.</w:t>
      </w:r>
    </w:p>
    <w:p w14:paraId="18D13270" w14:textId="7F5F3EFF" w:rsidR="00087673" w:rsidRDefault="00B553E4" w:rsidP="00087673">
      <w:pPr>
        <w:spacing w:line="360" w:lineRule="auto"/>
        <w:rPr>
          <w:rFonts w:ascii="Times New Roman" w:hAnsi="Times New Roman" w:cs="Times New Roman"/>
        </w:rPr>
      </w:pPr>
      <w:r w:rsidRPr="0092638E">
        <w:rPr>
          <w:rFonts w:ascii="Times New Roman" w:eastAsia="Calibri" w:hAnsi="Times New Roman" w:cs="Times New Roman"/>
          <w:color w:val="000000" w:themeColor="text1"/>
          <w:lang w:val="en-AU"/>
        </w:rPr>
        <w:t xml:space="preserve">The quinolone resistant isolates (n=3) </w:t>
      </w:r>
      <w:r w:rsidR="000349FD">
        <w:rPr>
          <w:rFonts w:ascii="Times New Roman" w:eastAsia="Calibri" w:hAnsi="Times New Roman" w:cs="Times New Roman"/>
          <w:color w:val="000000" w:themeColor="text1"/>
          <w:lang w:val="en-AU"/>
        </w:rPr>
        <w:t>belong</w:t>
      </w:r>
      <w:r w:rsidRPr="0092638E">
        <w:rPr>
          <w:rFonts w:ascii="Times New Roman" w:eastAsia="Calibri" w:hAnsi="Times New Roman" w:cs="Times New Roman"/>
          <w:color w:val="000000" w:themeColor="text1"/>
          <w:lang w:val="en-AU"/>
        </w:rPr>
        <w:t xml:space="preserve"> to ST10, ST69 and ST744. Two isolates harboured the plasmid-mediated gene </w:t>
      </w:r>
      <w:r w:rsidRPr="0092638E">
        <w:rPr>
          <w:rFonts w:ascii="Times New Roman" w:eastAsia="Calibri" w:hAnsi="Times New Roman" w:cs="Times New Roman"/>
          <w:i/>
          <w:iCs/>
          <w:color w:val="000000" w:themeColor="text1"/>
          <w:lang w:val="en-AU"/>
        </w:rPr>
        <w:t xml:space="preserve">qnrS1 </w:t>
      </w:r>
      <w:r w:rsidRPr="0092638E">
        <w:rPr>
          <w:rFonts w:ascii="Times New Roman" w:eastAsia="Calibri" w:hAnsi="Times New Roman" w:cs="Times New Roman"/>
          <w:color w:val="000000" w:themeColor="text1"/>
          <w:lang w:val="en-AU"/>
        </w:rPr>
        <w:t>(ST10 and ST69)</w:t>
      </w:r>
      <w:r w:rsidR="00D10175">
        <w:rPr>
          <w:rFonts w:ascii="Times New Roman" w:eastAsia="Calibri" w:hAnsi="Times New Roman" w:cs="Times New Roman"/>
          <w:color w:val="000000" w:themeColor="text1"/>
          <w:lang w:val="en-AU"/>
        </w:rPr>
        <w:t>;</w:t>
      </w:r>
      <w:r w:rsidRPr="0092638E">
        <w:rPr>
          <w:rFonts w:ascii="Times New Roman" w:eastAsia="Calibri" w:hAnsi="Times New Roman" w:cs="Times New Roman"/>
          <w:color w:val="000000" w:themeColor="text1"/>
          <w:lang w:val="en-AU"/>
        </w:rPr>
        <w:t xml:space="preserve"> one of these also carried the efflux pump genes </w:t>
      </w:r>
      <w:proofErr w:type="spellStart"/>
      <w:r w:rsidRPr="0092638E">
        <w:rPr>
          <w:rFonts w:ascii="Times New Roman" w:eastAsia="Calibri" w:hAnsi="Times New Roman" w:cs="Times New Roman"/>
          <w:i/>
          <w:iCs/>
          <w:color w:val="000000" w:themeColor="text1"/>
          <w:lang w:val="en-AU"/>
        </w:rPr>
        <w:t>oqxA</w:t>
      </w:r>
      <w:proofErr w:type="spellEnd"/>
      <w:r w:rsidRPr="0092638E">
        <w:rPr>
          <w:rFonts w:ascii="Times New Roman" w:eastAsia="Calibri" w:hAnsi="Times New Roman" w:cs="Times New Roman"/>
          <w:color w:val="000000" w:themeColor="text1"/>
          <w:lang w:val="en-AU"/>
        </w:rPr>
        <w:t xml:space="preserve"> and </w:t>
      </w:r>
      <w:proofErr w:type="spellStart"/>
      <w:r w:rsidRPr="00BA3BC7">
        <w:rPr>
          <w:rFonts w:ascii="Times New Roman" w:eastAsia="Calibri" w:hAnsi="Times New Roman" w:cs="Times New Roman"/>
          <w:i/>
          <w:iCs/>
          <w:color w:val="000000" w:themeColor="text1"/>
          <w:lang w:val="en-AU"/>
        </w:rPr>
        <w:t>oqxB</w:t>
      </w:r>
      <w:proofErr w:type="spellEnd"/>
      <w:r w:rsidRPr="00BA3BC7">
        <w:rPr>
          <w:rFonts w:ascii="Times New Roman" w:eastAsia="Calibri" w:hAnsi="Times New Roman" w:cs="Times New Roman"/>
          <w:i/>
          <w:iCs/>
          <w:color w:val="000000" w:themeColor="text1"/>
          <w:lang w:val="en-AU"/>
        </w:rPr>
        <w:t xml:space="preserve"> </w:t>
      </w:r>
      <w:r w:rsidRPr="00BA3BC7">
        <w:rPr>
          <w:rFonts w:ascii="Times New Roman" w:eastAsia="Calibri" w:hAnsi="Times New Roman" w:cs="Times New Roman"/>
          <w:color w:val="000000" w:themeColor="text1"/>
          <w:lang w:val="en-AU"/>
        </w:rPr>
        <w:t>(ST</w:t>
      </w:r>
      <w:r w:rsidR="00BA3BC7" w:rsidRPr="00BA3BC7">
        <w:rPr>
          <w:rFonts w:ascii="Times New Roman" w:eastAsia="Calibri" w:hAnsi="Times New Roman" w:cs="Times New Roman"/>
          <w:color w:val="000000" w:themeColor="text1"/>
          <w:lang w:val="en-AU"/>
        </w:rPr>
        <w:t>69)</w:t>
      </w:r>
      <w:r w:rsidRPr="00BA3BC7">
        <w:rPr>
          <w:rFonts w:ascii="Times New Roman" w:eastAsia="Calibri" w:hAnsi="Times New Roman" w:cs="Times New Roman"/>
          <w:color w:val="000000" w:themeColor="text1"/>
          <w:lang w:val="en-AU"/>
        </w:rPr>
        <w:t xml:space="preserve">, which confer reduced susceptibility to both </w:t>
      </w:r>
      <w:proofErr w:type="spellStart"/>
      <w:r w:rsidRPr="00BA3BC7">
        <w:rPr>
          <w:rFonts w:ascii="Times New Roman" w:eastAsia="Calibri" w:hAnsi="Times New Roman" w:cs="Times New Roman"/>
          <w:color w:val="000000" w:themeColor="text1"/>
          <w:lang w:val="en-AU"/>
        </w:rPr>
        <w:t>phenicols</w:t>
      </w:r>
      <w:proofErr w:type="spellEnd"/>
      <w:r w:rsidRPr="00BA3BC7">
        <w:rPr>
          <w:rFonts w:ascii="Times New Roman" w:eastAsia="Calibri" w:hAnsi="Times New Roman" w:cs="Times New Roman"/>
          <w:color w:val="000000" w:themeColor="text1"/>
          <w:lang w:val="en-AU"/>
        </w:rPr>
        <w:t xml:space="preserve"> and quinolones. The third isolate </w:t>
      </w:r>
      <w:r w:rsidR="00087673">
        <w:rPr>
          <w:rFonts w:ascii="Times New Roman" w:eastAsia="Calibri" w:hAnsi="Times New Roman" w:cs="Times New Roman"/>
          <w:color w:val="000000" w:themeColor="text1"/>
          <w:lang w:val="en-AU"/>
        </w:rPr>
        <w:t xml:space="preserve">(ST774) </w:t>
      </w:r>
      <w:r w:rsidRPr="00BA3BC7">
        <w:rPr>
          <w:rFonts w:ascii="Times New Roman" w:eastAsia="Calibri" w:hAnsi="Times New Roman" w:cs="Times New Roman"/>
          <w:color w:val="000000" w:themeColor="text1"/>
          <w:lang w:val="en-AU"/>
        </w:rPr>
        <w:t xml:space="preserve">lacked acquired quinolone genes </w:t>
      </w:r>
      <w:r w:rsidR="00087673">
        <w:rPr>
          <w:rFonts w:ascii="Times New Roman" w:eastAsia="Calibri" w:hAnsi="Times New Roman" w:cs="Times New Roman"/>
          <w:color w:val="000000" w:themeColor="text1"/>
          <w:lang w:val="en-AU"/>
        </w:rPr>
        <w:t>but</w:t>
      </w:r>
      <w:r w:rsidRPr="00BA3BC7">
        <w:rPr>
          <w:rFonts w:ascii="Times New Roman" w:eastAsia="Calibri" w:hAnsi="Times New Roman" w:cs="Times New Roman"/>
          <w:color w:val="000000" w:themeColor="text1"/>
          <w:lang w:val="en-AU"/>
        </w:rPr>
        <w:t xml:space="preserve"> possessed </w:t>
      </w:r>
      <w:r w:rsidR="00DC4E59" w:rsidRPr="00BA3BC7">
        <w:rPr>
          <w:rFonts w:ascii="Times New Roman" w:eastAsia="Calibri" w:hAnsi="Times New Roman" w:cs="Times New Roman"/>
          <w:color w:val="000000" w:themeColor="text1"/>
          <w:lang w:val="en-AU"/>
        </w:rPr>
        <w:t xml:space="preserve">mutations in the </w:t>
      </w:r>
      <w:r w:rsidRPr="00BA3BC7">
        <w:rPr>
          <w:rFonts w:ascii="Times New Roman" w:eastAsia="Calibri" w:hAnsi="Times New Roman" w:cs="Times New Roman"/>
          <w:color w:val="000000" w:themeColor="text1"/>
          <w:lang w:val="en-AU"/>
        </w:rPr>
        <w:t xml:space="preserve"> </w:t>
      </w:r>
      <w:r w:rsidR="00DC4E59" w:rsidRPr="00BA3BC7">
        <w:rPr>
          <w:rFonts w:ascii="Times New Roman" w:eastAsia="Calibri" w:hAnsi="Times New Roman" w:cs="Times New Roman"/>
          <w:color w:val="000000" w:themeColor="text1"/>
          <w:lang w:val="en-AU"/>
        </w:rPr>
        <w:t>Quinolone Resistance Determining Region (QRDR)</w:t>
      </w:r>
      <w:r w:rsidR="00087673">
        <w:rPr>
          <w:rFonts w:ascii="Times New Roman" w:eastAsia="Calibri" w:hAnsi="Times New Roman" w:cs="Times New Roman"/>
          <w:color w:val="000000" w:themeColor="text1"/>
          <w:lang w:val="en-AU"/>
        </w:rPr>
        <w:t>,</w:t>
      </w:r>
      <w:r w:rsidR="00D05FAF" w:rsidRPr="00BA3BC7">
        <w:rPr>
          <w:rFonts w:ascii="Times New Roman" w:eastAsia="Calibri" w:hAnsi="Times New Roman" w:cs="Times New Roman"/>
          <w:color w:val="000000" w:themeColor="text1"/>
          <w:lang w:val="en-AU"/>
        </w:rPr>
        <w:t xml:space="preserve"> specifically </w:t>
      </w:r>
      <w:r w:rsidRPr="00BA3BC7">
        <w:rPr>
          <w:rFonts w:ascii="Times New Roman" w:eastAsia="Calibri" w:hAnsi="Times New Roman" w:cs="Times New Roman"/>
          <w:color w:val="000000" w:themeColor="text1"/>
          <w:lang w:val="en-AU"/>
        </w:rPr>
        <w:t>chromosomal substitutions</w:t>
      </w:r>
      <w:r w:rsidR="00D05FAF" w:rsidRPr="00BA3BC7">
        <w:rPr>
          <w:rFonts w:ascii="Times New Roman" w:eastAsia="Calibri" w:hAnsi="Times New Roman" w:cs="Times New Roman"/>
          <w:color w:val="000000" w:themeColor="text1"/>
          <w:lang w:val="en-AU"/>
        </w:rPr>
        <w:t xml:space="preserve"> in </w:t>
      </w:r>
      <w:r w:rsidRPr="00BA3BC7">
        <w:rPr>
          <w:rFonts w:ascii="Times New Roman" w:eastAsia="Calibri" w:hAnsi="Times New Roman" w:cs="Times New Roman"/>
          <w:color w:val="000000" w:themeColor="text1"/>
          <w:lang w:val="en-AU"/>
        </w:rPr>
        <w:t xml:space="preserve"> </w:t>
      </w:r>
      <w:proofErr w:type="spellStart"/>
      <w:r w:rsidRPr="00BA3BC7">
        <w:rPr>
          <w:rFonts w:ascii="Times New Roman" w:eastAsia="Calibri" w:hAnsi="Times New Roman" w:cs="Times New Roman"/>
          <w:i/>
          <w:iCs/>
          <w:color w:val="000000" w:themeColor="text1"/>
          <w:lang w:val="en-AU"/>
        </w:rPr>
        <w:t>gyrA</w:t>
      </w:r>
      <w:proofErr w:type="spellEnd"/>
      <w:r w:rsidRPr="00BA3BC7">
        <w:rPr>
          <w:rFonts w:ascii="Times New Roman" w:eastAsia="Calibri" w:hAnsi="Times New Roman" w:cs="Times New Roman"/>
          <w:color w:val="000000" w:themeColor="text1"/>
          <w:lang w:val="en-AU"/>
        </w:rPr>
        <w:t xml:space="preserve"> S83L/D87N, </w:t>
      </w:r>
      <w:proofErr w:type="spellStart"/>
      <w:r w:rsidRPr="00BA3BC7">
        <w:rPr>
          <w:rFonts w:ascii="Times New Roman" w:eastAsia="Calibri" w:hAnsi="Times New Roman" w:cs="Times New Roman"/>
          <w:i/>
          <w:iCs/>
          <w:color w:val="000000" w:themeColor="text1"/>
          <w:lang w:val="en-AU"/>
        </w:rPr>
        <w:t>parC</w:t>
      </w:r>
      <w:proofErr w:type="spellEnd"/>
      <w:r w:rsidRPr="00BA3BC7">
        <w:rPr>
          <w:rFonts w:ascii="Times New Roman" w:eastAsia="Calibri" w:hAnsi="Times New Roman" w:cs="Times New Roman"/>
          <w:color w:val="000000" w:themeColor="text1"/>
          <w:lang w:val="en-AU"/>
        </w:rPr>
        <w:t xml:space="preserve"> S80I</w:t>
      </w:r>
      <w:r w:rsidRPr="0092638E">
        <w:rPr>
          <w:rFonts w:ascii="Times New Roman" w:eastAsia="Calibri" w:hAnsi="Times New Roman" w:cs="Times New Roman"/>
          <w:color w:val="000000" w:themeColor="text1"/>
          <w:lang w:val="en-AU"/>
        </w:rPr>
        <w:t xml:space="preserve">/E84V and </w:t>
      </w:r>
      <w:proofErr w:type="spellStart"/>
      <w:r w:rsidRPr="0092638E">
        <w:rPr>
          <w:rFonts w:ascii="Times New Roman" w:eastAsia="Calibri" w:hAnsi="Times New Roman" w:cs="Times New Roman"/>
          <w:i/>
          <w:iCs/>
          <w:color w:val="000000" w:themeColor="text1"/>
          <w:lang w:val="en-AU"/>
        </w:rPr>
        <w:t>parE</w:t>
      </w:r>
      <w:proofErr w:type="spellEnd"/>
      <w:r w:rsidRPr="0092638E">
        <w:rPr>
          <w:rFonts w:ascii="Times New Roman" w:eastAsia="Calibri" w:hAnsi="Times New Roman" w:cs="Times New Roman"/>
          <w:color w:val="000000" w:themeColor="text1"/>
          <w:lang w:val="en-AU"/>
        </w:rPr>
        <w:t xml:space="preserve"> I529L that are associated with high-</w:t>
      </w:r>
      <w:r w:rsidRPr="002D3783">
        <w:rPr>
          <w:rFonts w:ascii="Times New Roman" w:eastAsia="Calibri" w:hAnsi="Times New Roman" w:cs="Times New Roman"/>
          <w:color w:val="000000" w:themeColor="text1"/>
          <w:lang w:val="en-AU"/>
        </w:rPr>
        <w:t xml:space="preserve">level </w:t>
      </w:r>
      <w:r w:rsidR="00C61926" w:rsidRPr="002D3783">
        <w:rPr>
          <w:rFonts w:ascii="Times New Roman" w:eastAsia="Calibri" w:hAnsi="Times New Roman" w:cs="Times New Roman"/>
          <w:color w:val="000000" w:themeColor="text1"/>
          <w:lang w:val="en-AU"/>
        </w:rPr>
        <w:t xml:space="preserve">FQ </w:t>
      </w:r>
      <w:r w:rsidRPr="002D3783">
        <w:rPr>
          <w:rFonts w:ascii="Times New Roman" w:eastAsia="Calibri" w:hAnsi="Times New Roman" w:cs="Times New Roman"/>
          <w:color w:val="000000" w:themeColor="text1"/>
          <w:lang w:val="en-AU"/>
        </w:rPr>
        <w:t>resistance</w:t>
      </w:r>
      <w:r w:rsidR="007D0AD5" w:rsidRPr="002D3783">
        <w:rPr>
          <w:rFonts w:ascii="Times New Roman" w:eastAsia="Calibri" w:hAnsi="Times New Roman" w:cs="Times New Roman"/>
          <w:color w:val="000000" w:themeColor="text1"/>
          <w:lang w:val="en-AU"/>
        </w:rPr>
        <w:t xml:space="preserve"> </w:t>
      </w:r>
      <w:r w:rsidR="006650D1" w:rsidRPr="002D3783">
        <w:rPr>
          <w:rFonts w:ascii="Times New Roman" w:eastAsia="Calibri" w:hAnsi="Times New Roman" w:cs="Times New Roman"/>
          <w:color w:val="000000" w:themeColor="text1"/>
          <w:lang w:val="en-AU"/>
        </w:rPr>
        <w:fldChar w:fldCharType="begin">
          <w:fldData xml:space="preserve">PEVuZE5vdGU+PENpdGU+PEF1dGhvcj5Ib29wZXI8L0F1dGhvcj48WWVhcj4yMDE1PC9ZZWFyPjxS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</w:fldData>
        </w:fldChar>
      </w:r>
      <w:r w:rsidR="006650D1" w:rsidRPr="002D3783">
        <w:rPr>
          <w:rFonts w:ascii="Times New Roman" w:eastAsia="Calibri" w:hAnsi="Times New Roman" w:cs="Times New Roman"/>
          <w:color w:val="000000" w:themeColor="text1"/>
          <w:lang w:val="en-AU"/>
        </w:rPr>
        <w:instrText xml:space="preserve"> ADDIN EN.CITE </w:instrText>
      </w:r>
      <w:r w:rsidR="006650D1" w:rsidRPr="002D3783">
        <w:rPr>
          <w:rFonts w:ascii="Times New Roman" w:eastAsia="Calibri" w:hAnsi="Times New Roman" w:cs="Times New Roman"/>
          <w:color w:val="000000" w:themeColor="text1"/>
          <w:lang w:val="en-AU"/>
        </w:rPr>
        <w:fldChar w:fldCharType="begin">
          <w:fldData xml:space="preserve">PEVuZE5vdGU+PENpdGU+PEF1dGhvcj5Ib29wZXI8L0F1dGhvcj48WWVhcj4yMDE1PC9ZZWFyPjxS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</w:fldData>
        </w:fldChar>
      </w:r>
      <w:r w:rsidR="006650D1" w:rsidRPr="002D3783">
        <w:rPr>
          <w:rFonts w:ascii="Times New Roman" w:eastAsia="Calibri" w:hAnsi="Times New Roman" w:cs="Times New Roman"/>
          <w:color w:val="000000" w:themeColor="text1"/>
          <w:lang w:val="en-AU"/>
        </w:rPr>
        <w:instrText xml:space="preserve"> ADDIN EN.CITE.DATA </w:instrText>
      </w:r>
      <w:r w:rsidR="006650D1" w:rsidRPr="002D3783">
        <w:rPr>
          <w:rFonts w:ascii="Times New Roman" w:eastAsia="Calibri" w:hAnsi="Times New Roman" w:cs="Times New Roman"/>
          <w:color w:val="000000" w:themeColor="text1"/>
          <w:lang w:val="en-AU"/>
        </w:rPr>
      </w:r>
      <w:r w:rsidR="006650D1" w:rsidRPr="002D3783">
        <w:rPr>
          <w:rFonts w:ascii="Times New Roman" w:eastAsia="Calibri" w:hAnsi="Times New Roman" w:cs="Times New Roman"/>
          <w:color w:val="000000" w:themeColor="text1"/>
          <w:lang w:val="en-AU"/>
        </w:rPr>
        <w:fldChar w:fldCharType="end"/>
      </w:r>
      <w:r w:rsidR="006650D1" w:rsidRPr="002D3783">
        <w:rPr>
          <w:rFonts w:ascii="Times New Roman" w:eastAsia="Calibri" w:hAnsi="Times New Roman" w:cs="Times New Roman"/>
          <w:color w:val="000000" w:themeColor="text1"/>
          <w:lang w:val="en-AU"/>
        </w:rPr>
      </w:r>
      <w:r w:rsidR="006650D1" w:rsidRPr="002D3783">
        <w:rPr>
          <w:rFonts w:ascii="Times New Roman" w:eastAsia="Calibri" w:hAnsi="Times New Roman" w:cs="Times New Roman"/>
          <w:color w:val="000000" w:themeColor="text1"/>
          <w:lang w:val="en-AU"/>
        </w:rPr>
        <w:fldChar w:fldCharType="separate"/>
      </w:r>
      <w:r w:rsidR="006650D1" w:rsidRPr="002D3783">
        <w:rPr>
          <w:rFonts w:ascii="Times New Roman" w:eastAsia="Calibri" w:hAnsi="Times New Roman" w:cs="Times New Roman"/>
          <w:noProof/>
          <w:color w:val="000000" w:themeColor="text1"/>
          <w:lang w:val="en-AU"/>
        </w:rPr>
        <w:t>(Azargun et al., 2020; Hooper and Jacoby, 2015)</w:t>
      </w:r>
      <w:r w:rsidR="006650D1" w:rsidRPr="002D3783">
        <w:rPr>
          <w:rFonts w:ascii="Times New Roman" w:eastAsia="Calibri" w:hAnsi="Times New Roman" w:cs="Times New Roman"/>
          <w:color w:val="000000" w:themeColor="text1"/>
          <w:lang w:val="en-AU"/>
        </w:rPr>
        <w:fldChar w:fldCharType="end"/>
      </w:r>
      <w:r w:rsidRPr="002D3783">
        <w:rPr>
          <w:rFonts w:ascii="Times New Roman" w:eastAsia="Calibri" w:hAnsi="Times New Roman" w:cs="Times New Roman"/>
          <w:color w:val="000000" w:themeColor="text1"/>
          <w:lang w:val="en-AU"/>
        </w:rPr>
        <w:t>.</w:t>
      </w:r>
      <w:r w:rsidR="00F14510">
        <w:rPr>
          <w:rFonts w:ascii="Times New Roman" w:eastAsia="Calibri" w:hAnsi="Times New Roman" w:cs="Times New Roman"/>
          <w:color w:val="000000" w:themeColor="text1"/>
          <w:lang w:val="en-AU"/>
        </w:rPr>
        <w:t>A</w:t>
      </w:r>
      <w:r w:rsidR="00087673" w:rsidRPr="002D3783">
        <w:rPr>
          <w:rFonts w:ascii="Times New Roman" w:eastAsia="Calibri" w:hAnsi="Times New Roman" w:cs="Times New Roman"/>
          <w:color w:val="000000" w:themeColor="text1"/>
          <w:lang w:val="en-AU"/>
        </w:rPr>
        <w:t xml:space="preserve">lthough </w:t>
      </w:r>
      <w:r w:rsidRPr="002D3783">
        <w:rPr>
          <w:rFonts w:ascii="Times New Roman" w:eastAsia="Calibri" w:hAnsi="Times New Roman" w:cs="Times New Roman"/>
          <w:color w:val="000000" w:themeColor="text1"/>
          <w:lang w:val="en-AU"/>
        </w:rPr>
        <w:t xml:space="preserve"> ST744 isolate </w:t>
      </w:r>
      <w:r w:rsidR="00087673" w:rsidRPr="002D3783">
        <w:rPr>
          <w:rFonts w:ascii="Times New Roman" w:eastAsia="Calibri" w:hAnsi="Times New Roman" w:cs="Times New Roman"/>
          <w:color w:val="000000" w:themeColor="text1"/>
          <w:lang w:val="en-AU"/>
        </w:rPr>
        <w:t>did carry the</w:t>
      </w:r>
      <w:r w:rsidRPr="002D3783">
        <w:rPr>
          <w:rFonts w:ascii="Times New Roman" w:eastAsia="Calibri" w:hAnsi="Times New Roman" w:cs="Times New Roman"/>
          <w:color w:val="000000" w:themeColor="text1"/>
          <w:lang w:val="en-AU"/>
        </w:rPr>
        <w:t xml:space="preserve"> extended spectrum cephalosporin resistance gene </w:t>
      </w:r>
      <w:r w:rsidRPr="002D3783">
        <w:rPr>
          <w:rFonts w:ascii="Times New Roman" w:eastAsia="Calibri" w:hAnsi="Times New Roman" w:cs="Times New Roman"/>
          <w:i/>
          <w:iCs/>
          <w:color w:val="000000" w:themeColor="text1"/>
          <w:lang w:val="en-AU"/>
        </w:rPr>
        <w:t>bla</w:t>
      </w:r>
      <w:r w:rsidRPr="002D3783">
        <w:rPr>
          <w:rFonts w:ascii="Times New Roman" w:eastAsia="Calibri" w:hAnsi="Times New Roman" w:cs="Times New Roman"/>
          <w:color w:val="000000" w:themeColor="text1"/>
          <w:vertAlign w:val="subscript"/>
          <w:lang w:val="en-AU"/>
        </w:rPr>
        <w:t>CTXM-27</w:t>
      </w:r>
      <w:r w:rsidR="00F14510">
        <w:rPr>
          <w:rFonts w:ascii="Times New Roman" w:eastAsia="Calibri" w:hAnsi="Times New Roman" w:cs="Times New Roman"/>
          <w:color w:val="000000" w:themeColor="text1"/>
          <w:lang w:val="en-AU"/>
        </w:rPr>
        <w:t>,</w:t>
      </w:r>
      <w:r w:rsidR="00087673" w:rsidRPr="002D3783">
        <w:rPr>
          <w:rFonts w:ascii="Times New Roman" w:eastAsia="Calibri" w:hAnsi="Times New Roman" w:cs="Times New Roman"/>
          <w:color w:val="000000" w:themeColor="text1"/>
          <w:lang w:val="en-AU"/>
        </w:rPr>
        <w:t xml:space="preserve"> </w:t>
      </w:r>
      <w:r w:rsidR="00F14510">
        <w:rPr>
          <w:rFonts w:ascii="Times New Roman" w:eastAsia="Calibri" w:hAnsi="Times New Roman" w:cs="Times New Roman"/>
          <w:color w:val="000000" w:themeColor="text1"/>
          <w:lang w:val="en-AU"/>
        </w:rPr>
        <w:t>t</w:t>
      </w:r>
      <w:r w:rsidR="00087673" w:rsidRPr="002D3783">
        <w:rPr>
          <w:rFonts w:ascii="Times New Roman" w:eastAsia="Calibri" w:hAnsi="Times New Roman" w:cs="Times New Roman"/>
          <w:color w:val="000000" w:themeColor="text1"/>
          <w:lang w:val="en-AU"/>
        </w:rPr>
        <w:t xml:space="preserve">he other cephalosporin resistant isolate (ST17737) </w:t>
      </w:r>
      <w:r w:rsidR="00087673" w:rsidRPr="002D3783">
        <w:rPr>
          <w:rFonts w:ascii="Times New Roman" w:hAnsi="Times New Roman" w:cs="Times New Roman"/>
        </w:rPr>
        <w:t xml:space="preserve">did not carry any known associated cephalosporin resistance genes. The fifth isolate (ST101) was not resistant to </w:t>
      </w:r>
      <w:proofErr w:type="gramStart"/>
      <w:r w:rsidR="00087673" w:rsidRPr="002D3783">
        <w:rPr>
          <w:rFonts w:ascii="Times New Roman" w:hAnsi="Times New Roman" w:cs="Times New Roman"/>
        </w:rPr>
        <w:t>CIAs  but</w:t>
      </w:r>
      <w:proofErr w:type="gramEnd"/>
      <w:r w:rsidR="00087673" w:rsidRPr="002D3783">
        <w:rPr>
          <w:rFonts w:ascii="Times New Roman" w:hAnsi="Times New Roman" w:cs="Times New Roman"/>
        </w:rPr>
        <w:t xml:space="preserve"> was MDR.</w:t>
      </w:r>
    </w:p>
    <w:bookmarkEnd w:id="10"/>
    <w:p w14:paraId="6728CA87" w14:textId="2C88BB98" w:rsidR="00B553E4" w:rsidRPr="0092638E" w:rsidRDefault="00B553E4" w:rsidP="00B553E4">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p>
    <w:p w14:paraId="22EE8379" w14:textId="51EA10F5" w:rsidR="00B553E4" w:rsidRPr="0092638E" w:rsidRDefault="00087673" w:rsidP="00B553E4">
      <w:pPr>
        <w:spacing w:line="360" w:lineRule="auto"/>
        <w:jc w:val="both"/>
        <w:rPr>
          <w:rFonts w:ascii="Times New Roman" w:hAnsi="Times New Roman" w:cs="Times New Roman"/>
        </w:rPr>
      </w:pPr>
      <w:bookmarkStart w:id="11" w:name="_Hlk200445250"/>
      <w:r>
        <w:rPr>
          <w:rFonts w:ascii="Times New Roman" w:eastAsia="Calibri" w:hAnsi="Times New Roman" w:cs="Times New Roman"/>
          <w:color w:val="000000" w:themeColor="text1"/>
          <w:lang w:val="en-AU"/>
        </w:rPr>
        <w:t>T</w:t>
      </w:r>
      <w:r w:rsidRPr="0092638E">
        <w:rPr>
          <w:rFonts w:ascii="Times New Roman" w:eastAsia="Calibri" w:hAnsi="Times New Roman" w:cs="Times New Roman"/>
          <w:color w:val="000000" w:themeColor="text1"/>
          <w:lang w:val="en-AU"/>
        </w:rPr>
        <w:t xml:space="preserve">he </w:t>
      </w:r>
      <w:r>
        <w:rPr>
          <w:rFonts w:ascii="Times New Roman" w:eastAsia="Calibri" w:hAnsi="Times New Roman" w:cs="Times New Roman"/>
          <w:color w:val="000000" w:themeColor="text1"/>
          <w:lang w:val="en-AU"/>
        </w:rPr>
        <w:t xml:space="preserve">other </w:t>
      </w:r>
      <w:r w:rsidRPr="0092638E">
        <w:rPr>
          <w:rFonts w:ascii="Times New Roman" w:eastAsia="Calibri" w:hAnsi="Times New Roman" w:cs="Times New Roman"/>
          <w:color w:val="000000" w:themeColor="text1"/>
          <w:lang w:val="en-AU"/>
        </w:rPr>
        <w:t xml:space="preserve">16 </w:t>
      </w:r>
      <w:proofErr w:type="gramStart"/>
      <w:r w:rsidRPr="0092638E">
        <w:rPr>
          <w:rFonts w:ascii="Times New Roman" w:eastAsia="Calibri" w:hAnsi="Times New Roman" w:cs="Times New Roman"/>
          <w:color w:val="000000" w:themeColor="text1"/>
          <w:lang w:val="en-AU"/>
        </w:rPr>
        <w:t xml:space="preserve">isolates </w:t>
      </w:r>
      <w:r>
        <w:rPr>
          <w:rFonts w:ascii="Times New Roman" w:eastAsia="Calibri" w:hAnsi="Times New Roman" w:cs="Times New Roman"/>
          <w:color w:val="000000" w:themeColor="text1"/>
          <w:lang w:val="en-AU"/>
        </w:rPr>
        <w:t xml:space="preserve"> were</w:t>
      </w:r>
      <w:proofErr w:type="gramEnd"/>
      <w:r>
        <w:rPr>
          <w:rFonts w:ascii="Times New Roman" w:eastAsia="Calibri" w:hAnsi="Times New Roman" w:cs="Times New Roman"/>
          <w:color w:val="000000" w:themeColor="text1"/>
          <w:lang w:val="en-AU"/>
        </w:rPr>
        <w:t xml:space="preserve"> sequenced because they had</w:t>
      </w:r>
      <w:r w:rsidRPr="0092638E">
        <w:rPr>
          <w:rFonts w:ascii="Times New Roman" w:eastAsia="Calibri" w:hAnsi="Times New Roman" w:cs="Times New Roman"/>
          <w:color w:val="000000" w:themeColor="text1"/>
          <w:lang w:val="en-AU"/>
        </w:rPr>
        <w:t xml:space="preserve"> elevated meropenem </w:t>
      </w:r>
      <w:proofErr w:type="gramStart"/>
      <w:r w:rsidRPr="0092638E">
        <w:rPr>
          <w:rFonts w:ascii="Times New Roman" w:eastAsia="Calibri" w:hAnsi="Times New Roman" w:cs="Times New Roman"/>
          <w:color w:val="000000" w:themeColor="text1"/>
          <w:lang w:val="en-AU"/>
        </w:rPr>
        <w:t>MICs</w:t>
      </w:r>
      <w:r>
        <w:rPr>
          <w:rFonts w:ascii="Times New Roman" w:eastAsia="Calibri" w:hAnsi="Times New Roman" w:cs="Times New Roman"/>
          <w:color w:val="000000" w:themeColor="text1"/>
          <w:lang w:val="en-AU"/>
        </w:rPr>
        <w:t xml:space="preserve"> .</w:t>
      </w:r>
      <w:proofErr w:type="gramEnd"/>
      <w:r>
        <w:rPr>
          <w:rFonts w:ascii="Times New Roman" w:eastAsia="Calibri" w:hAnsi="Times New Roman" w:cs="Times New Roman"/>
          <w:color w:val="000000" w:themeColor="text1"/>
          <w:lang w:val="en-AU"/>
        </w:rPr>
        <w:t xml:space="preserve"> </w:t>
      </w:r>
      <w:bookmarkEnd w:id="11"/>
      <w:r>
        <w:rPr>
          <w:rFonts w:ascii="Times New Roman" w:eastAsia="Calibri" w:hAnsi="Times New Roman" w:cs="Times New Roman"/>
          <w:color w:val="000000" w:themeColor="text1"/>
          <w:lang w:val="en-AU"/>
        </w:rPr>
        <w:t>They all</w:t>
      </w:r>
      <w:r w:rsidRPr="0092638E">
        <w:rPr>
          <w:rFonts w:ascii="Times New Roman" w:eastAsia="Calibri" w:hAnsi="Times New Roman" w:cs="Times New Roman"/>
          <w:color w:val="000000" w:themeColor="text1"/>
          <w:lang w:val="en-AU"/>
        </w:rPr>
        <w:t xml:space="preserve"> </w:t>
      </w:r>
      <w:r>
        <w:rPr>
          <w:rFonts w:ascii="Times New Roman" w:eastAsia="Calibri" w:hAnsi="Times New Roman" w:cs="Times New Roman"/>
          <w:color w:val="000000" w:themeColor="text1"/>
          <w:lang w:val="en-AU"/>
        </w:rPr>
        <w:t xml:space="preserve">either </w:t>
      </w:r>
      <w:r w:rsidR="00B553E4" w:rsidRPr="0092638E">
        <w:rPr>
          <w:rFonts w:ascii="Times New Roman" w:eastAsia="Calibri" w:hAnsi="Times New Roman" w:cs="Times New Roman"/>
          <w:color w:val="000000" w:themeColor="text1"/>
          <w:lang w:val="en-AU"/>
        </w:rPr>
        <w:t xml:space="preserve">carried </w:t>
      </w:r>
      <w:proofErr w:type="spellStart"/>
      <w:r w:rsidR="00B553E4" w:rsidRPr="0092638E">
        <w:rPr>
          <w:rFonts w:ascii="Times New Roman" w:eastAsia="Calibri" w:hAnsi="Times New Roman" w:cs="Times New Roman"/>
          <w:color w:val="000000" w:themeColor="text1"/>
          <w:lang w:val="en-AU"/>
        </w:rPr>
        <w:t>carbapenemase</w:t>
      </w:r>
      <w:proofErr w:type="spellEnd"/>
      <w:r w:rsidR="00B553E4" w:rsidRPr="0092638E">
        <w:rPr>
          <w:rFonts w:ascii="Times New Roman" w:eastAsia="Calibri" w:hAnsi="Times New Roman" w:cs="Times New Roman"/>
          <w:color w:val="000000" w:themeColor="text1"/>
          <w:lang w:val="en-AU"/>
        </w:rPr>
        <w:t xml:space="preserve"> genes or characteristic porin/penicillin-binding-protein mutations, indicating that their non-wild-type phenotype likely reflects minor MIC drift inherent to </w:t>
      </w:r>
      <w:r w:rsidR="00B553E4" w:rsidRPr="0092638E">
        <w:rPr>
          <w:rFonts w:ascii="Times New Roman" w:eastAsia="Calibri" w:hAnsi="Times New Roman" w:cs="Times New Roman"/>
          <w:i/>
          <w:iCs/>
          <w:color w:val="000000" w:themeColor="text1"/>
          <w:lang w:val="en-AU"/>
        </w:rPr>
        <w:t>in-vitro</w:t>
      </w:r>
      <w:r w:rsidR="00B553E4" w:rsidRPr="0092638E">
        <w:rPr>
          <w:rFonts w:ascii="Times New Roman" w:eastAsia="Calibri" w:hAnsi="Times New Roman" w:cs="Times New Roman"/>
          <w:color w:val="000000" w:themeColor="text1"/>
          <w:lang w:val="en-AU"/>
        </w:rPr>
        <w:t xml:space="preserve"> testing rather than true carbapenem </w:t>
      </w:r>
      <w:r w:rsidR="00B553E4" w:rsidRPr="002F6E7E">
        <w:rPr>
          <w:rFonts w:ascii="Times New Roman" w:eastAsia="Calibri" w:hAnsi="Times New Roman" w:cs="Times New Roman"/>
          <w:color w:val="000000" w:themeColor="text1"/>
          <w:lang w:val="en-AU"/>
        </w:rPr>
        <w:t>resistance</w:t>
      </w:r>
      <w:r w:rsidR="00220F5E" w:rsidRPr="002F6E7E">
        <w:rPr>
          <w:rFonts w:ascii="Times New Roman" w:eastAsia="Calibri" w:hAnsi="Times New Roman" w:cs="Times New Roman"/>
          <w:color w:val="000000" w:themeColor="text1"/>
          <w:lang w:val="en-AU"/>
        </w:rPr>
        <w:t xml:space="preserve"> </w:t>
      </w:r>
      <w:r w:rsidR="000514DE" w:rsidRPr="004A0138">
        <w:rPr>
          <w:rFonts w:ascii="Times New Roman" w:eastAsia="Calibri" w:hAnsi="Times New Roman" w:cs="Times New Roman"/>
          <w:color w:val="000000" w:themeColor="text1"/>
          <w:lang w:val="en-AU"/>
        </w:rPr>
        <w:fldChar w:fldCharType="begin"/>
      </w:r>
      <w:r w:rsidR="000514DE" w:rsidRPr="004A0138">
        <w:rPr>
          <w:rFonts w:ascii="Times New Roman" w:eastAsia="Calibri" w:hAnsi="Times New Roman" w:cs="Times New Roman"/>
          <w:color w:val="000000" w:themeColor="text1"/>
          <w:lang w:val="en-AU"/>
        </w:rPr>
        <w:instrText xml:space="preserve"> ADDIN EN.CITE &lt;EndNote&gt;&lt;Cite&gt;&lt;Author&gt;Clinical and Laboratory Standards Institute&lt;/Author&gt;&lt;Year&gt;2020&lt;/Year&gt;&lt;RecNum&gt;230&lt;/RecNum&gt;&lt;DisplayText&gt;(Clinical and Laboratory Standards Institute, 2020)&lt;/DisplayText&gt;&lt;record&gt;&lt;rec-number&gt;230&lt;/rec-number&gt;&lt;foreign-keys&gt;&lt;key app="EN" db-id="dvarxdftyawtete5w9hxe0x1rrddv2wrfdps" timestamp="1749007366"&gt;230&lt;/key&gt;&lt;/foreign-keys&gt;&lt;ref-type name="Report"&gt;27&lt;/ref-type&gt;&lt;contributors&gt;&lt;authors&gt;&lt;author&gt;Clinical and Laboratory Standards Institute,&lt;/author&gt;&lt;/authors&gt;&lt;tertiary-authors&gt;&lt;author&gt;Clinical and Laboratory Standards Institute&lt;/author&gt;&lt;/tertiary-authors&gt;&lt;/contributors&gt;&lt;titles&gt;&lt;title&gt;Performance Standards for Antimicrobial Susceptibility Testing&lt;/title&gt;&lt;/titles&gt;&lt;edition&gt;M100&lt;/edition&gt;&lt;dates&gt;&lt;year&gt;2020&lt;/year&gt;&lt;/dates&gt;&lt;pub-location&gt;Wayne, PA&lt;/pub-location&gt;&lt;urls&gt;&lt;related-urls&gt;&lt;url&gt;https://www.nih.org.pk/wp-content/uploads/2021/02/CLSI-2020.pdf&lt;/url&gt;&lt;/related-urls&gt;&lt;/urls&gt;&lt;/record&gt;&lt;/Cite&gt;&lt;/EndNote&gt;</w:instrText>
      </w:r>
      <w:r w:rsidR="000514DE" w:rsidRPr="004A0138">
        <w:rPr>
          <w:rFonts w:ascii="Times New Roman" w:eastAsia="Calibri" w:hAnsi="Times New Roman" w:cs="Times New Roman"/>
          <w:color w:val="000000" w:themeColor="text1"/>
          <w:lang w:val="en-AU"/>
        </w:rPr>
        <w:fldChar w:fldCharType="separate"/>
      </w:r>
      <w:r w:rsidR="000514DE" w:rsidRPr="004A0138">
        <w:rPr>
          <w:rFonts w:ascii="Times New Roman" w:eastAsia="Calibri" w:hAnsi="Times New Roman" w:cs="Times New Roman"/>
          <w:noProof/>
          <w:color w:val="000000" w:themeColor="text1"/>
          <w:lang w:val="en-AU"/>
        </w:rPr>
        <w:t>(Clinical and Laboratory Standards Institute, 2020)</w:t>
      </w:r>
      <w:r w:rsidR="000514DE" w:rsidRPr="004A0138">
        <w:rPr>
          <w:rFonts w:ascii="Times New Roman" w:eastAsia="Calibri" w:hAnsi="Times New Roman" w:cs="Times New Roman"/>
          <w:color w:val="000000" w:themeColor="text1"/>
          <w:lang w:val="en-AU"/>
        </w:rPr>
        <w:fldChar w:fldCharType="end"/>
      </w:r>
      <w:r w:rsidR="00B553E4" w:rsidRPr="002F6E7E">
        <w:rPr>
          <w:rFonts w:ascii="Times New Roman" w:eastAsia="Calibri" w:hAnsi="Times New Roman" w:cs="Times New Roman"/>
          <w:color w:val="000000" w:themeColor="text1"/>
          <w:lang w:val="en-AU"/>
        </w:rPr>
        <w:t>.</w:t>
      </w:r>
    </w:p>
    <w:p w14:paraId="3336780C" w14:textId="77777777" w:rsidR="00B553E4" w:rsidRPr="0092638E" w:rsidRDefault="00B553E4" w:rsidP="00B553E4">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p>
    <w:p w14:paraId="4BA83BF3" w14:textId="49157EAB" w:rsidR="00B553E4" w:rsidRPr="0092638E" w:rsidRDefault="00B553E4" w:rsidP="00B553E4">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r w:rsidRPr="0092638E">
        <w:rPr>
          <w:rFonts w:ascii="Times New Roman" w:eastAsia="Calibri" w:hAnsi="Times New Roman" w:cs="Times New Roman"/>
          <w:color w:val="000000" w:themeColor="text1"/>
          <w:lang w:val="en-AU"/>
        </w:rPr>
        <w:t xml:space="preserve">Across the entire sequenced set, a broad array of resistance genes was detected: </w:t>
      </w:r>
      <w:r w:rsidR="006C1FE7">
        <w:rPr>
          <w:rFonts w:ascii="Times New Roman" w:eastAsia="Calibri" w:hAnsi="Times New Roman" w:cs="Times New Roman"/>
          <w:color w:val="000000" w:themeColor="text1"/>
          <w:lang w:val="en-AU"/>
        </w:rPr>
        <w:t xml:space="preserve">these included </w:t>
      </w:r>
      <w:r w:rsidRPr="0092638E">
        <w:rPr>
          <w:rFonts w:ascii="Times New Roman" w:eastAsia="Calibri" w:hAnsi="Times New Roman" w:cs="Times New Roman"/>
          <w:color w:val="000000" w:themeColor="text1"/>
          <w:lang w:val="en-AU"/>
        </w:rPr>
        <w:t xml:space="preserve">aminoglycoside genes </w:t>
      </w:r>
      <w:proofErr w:type="spellStart"/>
      <w:r w:rsidRPr="0092638E">
        <w:rPr>
          <w:rFonts w:ascii="Times New Roman" w:eastAsia="Calibri" w:hAnsi="Times New Roman" w:cs="Times New Roman"/>
          <w:i/>
          <w:iCs/>
          <w:color w:val="000000" w:themeColor="text1"/>
          <w:lang w:val="en-AU"/>
        </w:rPr>
        <w:t>aac</w:t>
      </w:r>
      <w:proofErr w:type="spellEnd"/>
      <w:r w:rsidRPr="0092638E">
        <w:rPr>
          <w:rFonts w:ascii="Times New Roman" w:eastAsia="Calibri" w:hAnsi="Times New Roman" w:cs="Times New Roman"/>
          <w:i/>
          <w:iCs/>
          <w:color w:val="000000" w:themeColor="text1"/>
          <w:lang w:val="en-AU"/>
        </w:rPr>
        <w:t>(3)-Iva</w:t>
      </w:r>
      <w:r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i/>
          <w:iCs/>
          <w:color w:val="000000" w:themeColor="text1"/>
          <w:lang w:val="en-AU"/>
        </w:rPr>
        <w:t>aadA1/2/5</w:t>
      </w:r>
      <w:r w:rsidRPr="0092638E">
        <w:rPr>
          <w:rFonts w:ascii="Times New Roman" w:eastAsia="Calibri" w:hAnsi="Times New Roman" w:cs="Times New Roman"/>
          <w:color w:val="000000" w:themeColor="text1"/>
          <w:lang w:val="en-AU"/>
        </w:rPr>
        <w:t xml:space="preserve"> and </w:t>
      </w:r>
      <w:proofErr w:type="spellStart"/>
      <w:r w:rsidRPr="0092638E">
        <w:rPr>
          <w:rFonts w:ascii="Times New Roman" w:eastAsia="Calibri" w:hAnsi="Times New Roman" w:cs="Times New Roman"/>
          <w:i/>
          <w:iCs/>
          <w:color w:val="000000" w:themeColor="text1"/>
          <w:lang w:val="en-AU"/>
        </w:rPr>
        <w:t>aph</w:t>
      </w:r>
      <w:proofErr w:type="spellEnd"/>
      <w:r w:rsidRPr="0092638E">
        <w:rPr>
          <w:rFonts w:ascii="Times New Roman" w:eastAsia="Calibri" w:hAnsi="Times New Roman" w:cs="Times New Roman"/>
          <w:i/>
          <w:iCs/>
          <w:color w:val="000000" w:themeColor="text1"/>
          <w:lang w:val="en-AU"/>
        </w:rPr>
        <w:t>(3″, 4″, 6′)</w:t>
      </w:r>
      <w:r w:rsidR="00D10175">
        <w:rPr>
          <w:rFonts w:ascii="Times New Roman" w:eastAsia="Calibri" w:hAnsi="Times New Roman" w:cs="Times New Roman"/>
          <w:i/>
          <w:iCs/>
          <w:color w:val="000000" w:themeColor="text1"/>
          <w:lang w:val="en-AU"/>
        </w:rPr>
        <w:t>;</w:t>
      </w:r>
      <w:r w:rsidRPr="0092638E">
        <w:rPr>
          <w:rFonts w:ascii="Times New Roman" w:eastAsia="Calibri" w:hAnsi="Times New Roman" w:cs="Times New Roman"/>
          <w:color w:val="000000" w:themeColor="text1"/>
          <w:lang w:val="en-AU"/>
        </w:rPr>
        <w:t xml:space="preserve"> β-lactam genes </w:t>
      </w:r>
      <w:r w:rsidRPr="0092638E">
        <w:rPr>
          <w:rFonts w:ascii="Times New Roman" w:eastAsia="Calibri" w:hAnsi="Times New Roman" w:cs="Times New Roman"/>
          <w:i/>
          <w:iCs/>
          <w:color w:val="000000" w:themeColor="text1"/>
          <w:lang w:val="en-AU"/>
        </w:rPr>
        <w:t>bla</w:t>
      </w:r>
      <w:r w:rsidRPr="0092638E">
        <w:rPr>
          <w:rFonts w:ascii="Times New Roman" w:eastAsia="Calibri" w:hAnsi="Times New Roman" w:cs="Times New Roman"/>
          <w:color w:val="000000" w:themeColor="text1"/>
          <w:vertAlign w:val="subscript"/>
          <w:lang w:val="en-AU"/>
        </w:rPr>
        <w:t>TEM-1</w:t>
      </w:r>
      <w:r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i/>
          <w:iCs/>
          <w:color w:val="000000" w:themeColor="text1"/>
          <w:lang w:val="en-AU"/>
        </w:rPr>
        <w:t>bla</w:t>
      </w:r>
      <w:r w:rsidRPr="0092638E">
        <w:rPr>
          <w:rFonts w:ascii="Times New Roman" w:eastAsia="Calibri" w:hAnsi="Times New Roman" w:cs="Times New Roman"/>
          <w:color w:val="000000" w:themeColor="text1"/>
          <w:vertAlign w:val="subscript"/>
          <w:lang w:val="en-AU"/>
        </w:rPr>
        <w:t xml:space="preserve">LAP-2 </w:t>
      </w:r>
      <w:r w:rsidRPr="0092638E">
        <w:rPr>
          <w:rFonts w:ascii="Times New Roman" w:eastAsia="Calibri" w:hAnsi="Times New Roman" w:cs="Times New Roman"/>
          <w:color w:val="000000" w:themeColor="text1"/>
          <w:lang w:val="en-AU"/>
        </w:rPr>
        <w:t xml:space="preserve">and </w:t>
      </w:r>
      <w:r w:rsidRPr="0092638E">
        <w:rPr>
          <w:rFonts w:ascii="Times New Roman" w:eastAsia="Calibri" w:hAnsi="Times New Roman" w:cs="Times New Roman"/>
          <w:i/>
          <w:iCs/>
          <w:color w:val="000000" w:themeColor="text1"/>
          <w:lang w:val="en-AU"/>
        </w:rPr>
        <w:t>bla</w:t>
      </w:r>
      <w:r w:rsidRPr="0092638E">
        <w:rPr>
          <w:rFonts w:ascii="Times New Roman" w:eastAsia="Calibri" w:hAnsi="Times New Roman" w:cs="Times New Roman"/>
          <w:color w:val="000000" w:themeColor="text1"/>
          <w:vertAlign w:val="subscript"/>
          <w:lang w:val="en-AU"/>
        </w:rPr>
        <w:t>CTX-M-27</w:t>
      </w:r>
      <w:r w:rsidR="00D10175">
        <w:rPr>
          <w:rFonts w:ascii="Times New Roman" w:eastAsia="Calibri" w:hAnsi="Times New Roman" w:cs="Times New Roman"/>
          <w:color w:val="000000" w:themeColor="text1"/>
          <w:vertAlign w:val="subscript"/>
          <w:lang w:val="en-AU"/>
        </w:rPr>
        <w:t>;</w:t>
      </w:r>
      <w:r w:rsidRPr="0092638E">
        <w:rPr>
          <w:rFonts w:ascii="Times New Roman" w:eastAsia="Calibri" w:hAnsi="Times New Roman" w:cs="Times New Roman"/>
          <w:color w:val="000000" w:themeColor="text1"/>
          <w:lang w:val="en-AU"/>
        </w:rPr>
        <w:t xml:space="preserve"> phenicol genes </w:t>
      </w:r>
      <w:r w:rsidRPr="0092638E">
        <w:rPr>
          <w:rFonts w:ascii="Times New Roman" w:eastAsia="Calibri" w:hAnsi="Times New Roman" w:cs="Times New Roman"/>
          <w:i/>
          <w:iCs/>
          <w:color w:val="000000" w:themeColor="text1"/>
          <w:lang w:val="en-AU"/>
        </w:rPr>
        <w:t>cmlA1</w:t>
      </w:r>
      <w:r w:rsidRPr="0092638E">
        <w:rPr>
          <w:rFonts w:ascii="Times New Roman" w:eastAsia="Calibri" w:hAnsi="Times New Roman" w:cs="Times New Roman"/>
          <w:color w:val="000000" w:themeColor="text1"/>
          <w:lang w:val="en-AU"/>
        </w:rPr>
        <w:t xml:space="preserve">, </w:t>
      </w:r>
      <w:proofErr w:type="spellStart"/>
      <w:r w:rsidRPr="0092638E">
        <w:rPr>
          <w:rFonts w:ascii="Times New Roman" w:eastAsia="Calibri" w:hAnsi="Times New Roman" w:cs="Times New Roman"/>
          <w:i/>
          <w:iCs/>
          <w:color w:val="000000" w:themeColor="text1"/>
          <w:lang w:val="en-AU"/>
        </w:rPr>
        <w:t>floR</w:t>
      </w:r>
      <w:proofErr w:type="spellEnd"/>
      <w:r w:rsidRPr="0092638E">
        <w:rPr>
          <w:rFonts w:ascii="Times New Roman" w:eastAsia="Calibri" w:hAnsi="Times New Roman" w:cs="Times New Roman"/>
          <w:color w:val="000000" w:themeColor="text1"/>
          <w:lang w:val="en-AU"/>
        </w:rPr>
        <w:t xml:space="preserve">, </w:t>
      </w:r>
      <w:proofErr w:type="spellStart"/>
      <w:r w:rsidRPr="0092638E">
        <w:rPr>
          <w:rFonts w:ascii="Times New Roman" w:eastAsia="Calibri" w:hAnsi="Times New Roman" w:cs="Times New Roman"/>
          <w:i/>
          <w:iCs/>
          <w:color w:val="000000" w:themeColor="text1"/>
          <w:lang w:val="en-AU"/>
        </w:rPr>
        <w:t>oqxA</w:t>
      </w:r>
      <w:proofErr w:type="spellEnd"/>
      <w:r w:rsidRPr="0092638E">
        <w:rPr>
          <w:rFonts w:ascii="Times New Roman" w:eastAsia="Calibri" w:hAnsi="Times New Roman" w:cs="Times New Roman"/>
          <w:i/>
          <w:iCs/>
          <w:color w:val="000000" w:themeColor="text1"/>
          <w:lang w:val="en-AU"/>
        </w:rPr>
        <w:t>/B</w:t>
      </w:r>
      <w:r w:rsidR="00D10175">
        <w:rPr>
          <w:rFonts w:ascii="Times New Roman" w:eastAsia="Calibri" w:hAnsi="Times New Roman" w:cs="Times New Roman"/>
          <w:i/>
          <w:iCs/>
          <w:color w:val="000000" w:themeColor="text1"/>
          <w:lang w:val="en-AU"/>
        </w:rPr>
        <w:t>;</w:t>
      </w:r>
      <w:r w:rsidRPr="0092638E">
        <w:rPr>
          <w:rFonts w:ascii="Times New Roman" w:eastAsia="Calibri" w:hAnsi="Times New Roman" w:cs="Times New Roman"/>
          <w:color w:val="000000" w:themeColor="text1"/>
          <w:lang w:val="en-AU"/>
        </w:rPr>
        <w:t xml:space="preserve"> trimethoprim genes </w:t>
      </w:r>
      <w:r w:rsidRPr="0092638E">
        <w:rPr>
          <w:rFonts w:ascii="Times New Roman" w:eastAsia="Calibri" w:hAnsi="Times New Roman" w:cs="Times New Roman"/>
          <w:i/>
          <w:iCs/>
          <w:color w:val="000000" w:themeColor="text1"/>
          <w:lang w:val="en-AU"/>
        </w:rPr>
        <w:t>dfrA5/12/17</w:t>
      </w:r>
      <w:r w:rsidR="00D10175">
        <w:rPr>
          <w:rFonts w:ascii="Times New Roman" w:eastAsia="Calibri" w:hAnsi="Times New Roman" w:cs="Times New Roman"/>
          <w:i/>
          <w:iCs/>
          <w:color w:val="000000" w:themeColor="text1"/>
          <w:lang w:val="en-AU"/>
        </w:rPr>
        <w:t>;</w:t>
      </w:r>
      <w:r w:rsidRPr="0092638E">
        <w:rPr>
          <w:rFonts w:ascii="Times New Roman" w:eastAsia="Calibri" w:hAnsi="Times New Roman" w:cs="Times New Roman"/>
          <w:color w:val="000000" w:themeColor="text1"/>
          <w:lang w:val="en-AU"/>
        </w:rPr>
        <w:t xml:space="preserve"> </w:t>
      </w:r>
      <w:proofErr w:type="spellStart"/>
      <w:r w:rsidRPr="0092638E">
        <w:rPr>
          <w:rFonts w:ascii="Times New Roman" w:eastAsia="Calibri" w:hAnsi="Times New Roman" w:cs="Times New Roman"/>
          <w:color w:val="000000" w:themeColor="text1"/>
          <w:lang w:val="en-AU"/>
        </w:rPr>
        <w:t>sulfonamide</w:t>
      </w:r>
      <w:proofErr w:type="spellEnd"/>
      <w:r w:rsidRPr="0092638E">
        <w:rPr>
          <w:rFonts w:ascii="Times New Roman" w:eastAsia="Calibri" w:hAnsi="Times New Roman" w:cs="Times New Roman"/>
          <w:color w:val="000000" w:themeColor="text1"/>
          <w:lang w:val="en-AU"/>
        </w:rPr>
        <w:t xml:space="preserve"> genes </w:t>
      </w:r>
      <w:r w:rsidRPr="0092638E">
        <w:rPr>
          <w:rFonts w:ascii="Times New Roman" w:eastAsia="Calibri" w:hAnsi="Times New Roman" w:cs="Times New Roman"/>
          <w:i/>
          <w:iCs/>
          <w:color w:val="000000" w:themeColor="text1"/>
          <w:lang w:val="en-AU"/>
        </w:rPr>
        <w:t>sul1-3</w:t>
      </w:r>
      <w:r w:rsidR="00D10175">
        <w:rPr>
          <w:rFonts w:ascii="Times New Roman" w:eastAsia="Calibri" w:hAnsi="Times New Roman" w:cs="Times New Roman"/>
          <w:i/>
          <w:iCs/>
          <w:color w:val="000000" w:themeColor="text1"/>
          <w:lang w:val="en-AU"/>
        </w:rPr>
        <w:t>;</w:t>
      </w:r>
      <w:r w:rsidRPr="0092638E">
        <w:rPr>
          <w:rFonts w:ascii="Times New Roman" w:eastAsia="Calibri" w:hAnsi="Times New Roman" w:cs="Times New Roman"/>
          <w:color w:val="000000" w:themeColor="text1"/>
          <w:lang w:val="en-AU"/>
        </w:rPr>
        <w:t xml:space="preserve"> macrolide gene </w:t>
      </w:r>
      <w:r w:rsidRPr="0092638E">
        <w:rPr>
          <w:rFonts w:ascii="Times New Roman" w:eastAsia="Calibri" w:hAnsi="Times New Roman" w:cs="Times New Roman"/>
          <w:i/>
          <w:iCs/>
          <w:color w:val="000000" w:themeColor="text1"/>
          <w:lang w:val="en-AU"/>
        </w:rPr>
        <w:t>mph(A)</w:t>
      </w:r>
      <w:r w:rsidR="00D10175">
        <w:rPr>
          <w:rFonts w:ascii="Times New Roman" w:eastAsia="Calibri" w:hAnsi="Times New Roman" w:cs="Times New Roman"/>
          <w:i/>
          <w:iCs/>
          <w:color w:val="000000" w:themeColor="text1"/>
          <w:lang w:val="en-AU"/>
        </w:rPr>
        <w:t>;</w:t>
      </w:r>
      <w:r w:rsidRPr="0092638E">
        <w:rPr>
          <w:rFonts w:ascii="Times New Roman" w:eastAsia="Calibri" w:hAnsi="Times New Roman" w:cs="Times New Roman"/>
          <w:color w:val="000000" w:themeColor="text1"/>
          <w:lang w:val="en-AU"/>
        </w:rPr>
        <w:t xml:space="preserve"> and tetracycline genes </w:t>
      </w:r>
      <w:proofErr w:type="spellStart"/>
      <w:r w:rsidRPr="0092638E">
        <w:rPr>
          <w:rFonts w:ascii="Times New Roman" w:eastAsia="Calibri" w:hAnsi="Times New Roman" w:cs="Times New Roman"/>
          <w:i/>
          <w:iCs/>
          <w:color w:val="000000" w:themeColor="text1"/>
          <w:lang w:val="en-AU"/>
        </w:rPr>
        <w:t>tetA</w:t>
      </w:r>
      <w:proofErr w:type="spellEnd"/>
      <w:r w:rsidRPr="0092638E">
        <w:rPr>
          <w:rFonts w:ascii="Times New Roman" w:eastAsia="Calibri" w:hAnsi="Times New Roman" w:cs="Times New Roman"/>
          <w:i/>
          <w:iCs/>
          <w:color w:val="000000" w:themeColor="text1"/>
          <w:lang w:val="en-AU"/>
        </w:rPr>
        <w:t>/B/H/M</w:t>
      </w:r>
      <w:r w:rsidRPr="0092638E">
        <w:rPr>
          <w:rFonts w:ascii="Times New Roman" w:eastAsia="Calibri" w:hAnsi="Times New Roman" w:cs="Times New Roman"/>
          <w:color w:val="000000" w:themeColor="text1"/>
          <w:lang w:val="en-AU"/>
        </w:rPr>
        <w:t>. Point mutations known to reduce susceptibi</w:t>
      </w:r>
      <w:r w:rsidRPr="006411C3">
        <w:rPr>
          <w:rFonts w:ascii="Times New Roman" w:eastAsia="Calibri" w:hAnsi="Times New Roman" w:cs="Times New Roman"/>
          <w:color w:val="000000" w:themeColor="text1"/>
          <w:lang w:val="en-AU"/>
        </w:rPr>
        <w:t xml:space="preserve">lity </w:t>
      </w:r>
      <w:r w:rsidR="006823AC" w:rsidRPr="004A0138">
        <w:rPr>
          <w:rFonts w:ascii="Times New Roman" w:eastAsia="Calibri" w:hAnsi="Times New Roman" w:cs="Times New Roman"/>
          <w:color w:val="000000" w:themeColor="text1"/>
          <w:lang w:val="en-AU"/>
        </w:rPr>
        <w:fldChar w:fldCharType="begin">
          <w:fldData xml:space="preserve">PEVuZE5vdGU+PENpdGU+PEF1dGhvcj5Hcm9zczwvQXV0aG9yPjxZZWFyPjIwMjQ8L1llYXI+PFJl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</w:fldData>
        </w:fldChar>
      </w:r>
      <w:r w:rsidR="006411C3" w:rsidRPr="004A0138">
        <w:rPr>
          <w:rFonts w:ascii="Times New Roman" w:eastAsia="Calibri" w:hAnsi="Times New Roman" w:cs="Times New Roman"/>
          <w:color w:val="000000" w:themeColor="text1"/>
          <w:lang w:val="en-AU"/>
        </w:rPr>
        <w:instrText xml:space="preserve"> ADDIN EN.CITE </w:instrText>
      </w:r>
      <w:r w:rsidR="006411C3" w:rsidRPr="004A0138">
        <w:rPr>
          <w:rFonts w:ascii="Times New Roman" w:eastAsia="Calibri" w:hAnsi="Times New Roman" w:cs="Times New Roman"/>
          <w:color w:val="000000" w:themeColor="text1"/>
          <w:lang w:val="en-AU"/>
        </w:rPr>
        <w:fldChar w:fldCharType="begin">
          <w:fldData xml:space="preserve">PEVuZE5vdGU+PENpdGU+PEF1dGhvcj5Hcm9zczwvQXV0aG9yPjxZZWFyPjIwMjQ8L1llYXI+PFJl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</w:fldData>
        </w:fldChar>
      </w:r>
      <w:r w:rsidR="006411C3" w:rsidRPr="004A0138">
        <w:rPr>
          <w:rFonts w:ascii="Times New Roman" w:eastAsia="Calibri" w:hAnsi="Times New Roman" w:cs="Times New Roman"/>
          <w:color w:val="000000" w:themeColor="text1"/>
          <w:lang w:val="en-AU"/>
        </w:rPr>
        <w:instrText xml:space="preserve"> ADDIN EN.CITE.DATA </w:instrText>
      </w:r>
      <w:r w:rsidR="006411C3" w:rsidRPr="004A0138">
        <w:rPr>
          <w:rFonts w:ascii="Times New Roman" w:eastAsia="Calibri" w:hAnsi="Times New Roman" w:cs="Times New Roman"/>
          <w:color w:val="000000" w:themeColor="text1"/>
          <w:lang w:val="en-AU"/>
        </w:rPr>
      </w:r>
      <w:r w:rsidR="006411C3" w:rsidRPr="004A0138">
        <w:rPr>
          <w:rFonts w:ascii="Times New Roman" w:eastAsia="Calibri" w:hAnsi="Times New Roman" w:cs="Times New Roman"/>
          <w:color w:val="000000" w:themeColor="text1"/>
          <w:lang w:val="en-AU"/>
        </w:rPr>
        <w:fldChar w:fldCharType="end"/>
      </w:r>
      <w:r w:rsidR="006823AC" w:rsidRPr="004A0138">
        <w:rPr>
          <w:rFonts w:ascii="Times New Roman" w:eastAsia="Calibri" w:hAnsi="Times New Roman" w:cs="Times New Roman"/>
          <w:color w:val="000000" w:themeColor="text1"/>
          <w:lang w:val="en-AU"/>
        </w:rPr>
      </w:r>
      <w:r w:rsidR="006823AC" w:rsidRPr="004A0138">
        <w:rPr>
          <w:rFonts w:ascii="Times New Roman" w:eastAsia="Calibri" w:hAnsi="Times New Roman" w:cs="Times New Roman"/>
          <w:color w:val="000000" w:themeColor="text1"/>
          <w:lang w:val="en-AU"/>
        </w:rPr>
        <w:fldChar w:fldCharType="separate"/>
      </w:r>
      <w:r w:rsidR="006411C3" w:rsidRPr="004A0138">
        <w:rPr>
          <w:rFonts w:ascii="Times New Roman" w:eastAsia="Calibri" w:hAnsi="Times New Roman" w:cs="Times New Roman"/>
          <w:noProof/>
          <w:color w:val="000000" w:themeColor="text1"/>
          <w:lang w:val="en-AU"/>
        </w:rPr>
        <w:t>(Gross et al., 2024; Hooper and Jacoby, 2015)</w:t>
      </w:r>
      <w:r w:rsidR="006823AC" w:rsidRPr="004A0138">
        <w:rPr>
          <w:rFonts w:ascii="Times New Roman" w:eastAsia="Calibri" w:hAnsi="Times New Roman" w:cs="Times New Roman"/>
          <w:color w:val="000000" w:themeColor="text1"/>
          <w:lang w:val="en-AU"/>
        </w:rPr>
        <w:fldChar w:fldCharType="end"/>
      </w:r>
      <w:r w:rsidR="00B2362E" w:rsidRPr="006411C3">
        <w:rPr>
          <w:rFonts w:ascii="Times New Roman" w:eastAsia="Calibri" w:hAnsi="Times New Roman" w:cs="Times New Roman"/>
          <w:color w:val="000000" w:themeColor="text1"/>
          <w:lang w:val="en-AU"/>
        </w:rPr>
        <w:t xml:space="preserve"> </w:t>
      </w:r>
      <w:r w:rsidRPr="006411C3">
        <w:rPr>
          <w:rFonts w:ascii="Times New Roman" w:eastAsia="Calibri" w:hAnsi="Times New Roman" w:cs="Times New Roman"/>
          <w:color w:val="000000" w:themeColor="text1"/>
          <w:lang w:val="en-AU"/>
        </w:rPr>
        <w:t xml:space="preserve">were also common, including </w:t>
      </w:r>
      <w:proofErr w:type="spellStart"/>
      <w:r w:rsidRPr="006411C3">
        <w:rPr>
          <w:rFonts w:ascii="Times New Roman" w:eastAsia="Calibri" w:hAnsi="Times New Roman" w:cs="Times New Roman"/>
          <w:i/>
          <w:iCs/>
          <w:color w:val="000000" w:themeColor="text1"/>
          <w:lang w:val="en-AU"/>
        </w:rPr>
        <w:t>ampC</w:t>
      </w:r>
      <w:proofErr w:type="spellEnd"/>
      <w:r w:rsidRPr="006411C3">
        <w:rPr>
          <w:rFonts w:ascii="Times New Roman" w:eastAsia="Calibri" w:hAnsi="Times New Roman" w:cs="Times New Roman"/>
          <w:i/>
          <w:iCs/>
          <w:color w:val="000000" w:themeColor="text1"/>
          <w:lang w:val="en-AU"/>
        </w:rPr>
        <w:t xml:space="preserve"> C</w:t>
      </w:r>
      <w:r w:rsidRPr="0092638E">
        <w:rPr>
          <w:rFonts w:ascii="Times New Roman" w:eastAsia="Calibri" w:hAnsi="Times New Roman" w:cs="Times New Roman"/>
          <w:i/>
          <w:iCs/>
          <w:color w:val="000000" w:themeColor="text1"/>
          <w:lang w:val="en-AU"/>
        </w:rPr>
        <w:t>-42T</w:t>
      </w:r>
      <w:r w:rsidRPr="0092638E">
        <w:rPr>
          <w:rFonts w:ascii="Times New Roman" w:eastAsia="Calibri" w:hAnsi="Times New Roman" w:cs="Times New Roman"/>
          <w:color w:val="000000" w:themeColor="text1"/>
          <w:lang w:val="en-AU"/>
        </w:rPr>
        <w:t xml:space="preserve"> (β-lactams) and additional quinolone-target mutations (</w:t>
      </w:r>
      <w:proofErr w:type="spellStart"/>
      <w:r w:rsidRPr="0092638E">
        <w:rPr>
          <w:rFonts w:ascii="Times New Roman" w:eastAsia="Calibri" w:hAnsi="Times New Roman" w:cs="Times New Roman"/>
          <w:i/>
          <w:iCs/>
          <w:color w:val="000000" w:themeColor="text1"/>
          <w:lang w:val="en-AU"/>
        </w:rPr>
        <w:t>gyrA</w:t>
      </w:r>
      <w:proofErr w:type="spellEnd"/>
      <w:r w:rsidRPr="0092638E">
        <w:rPr>
          <w:rFonts w:ascii="Times New Roman" w:eastAsia="Calibri" w:hAnsi="Times New Roman" w:cs="Times New Roman"/>
          <w:i/>
          <w:iCs/>
          <w:color w:val="000000" w:themeColor="text1"/>
          <w:lang w:val="en-AU"/>
        </w:rPr>
        <w:t xml:space="preserve"> S38L</w:t>
      </w:r>
      <w:r w:rsidRPr="0092638E">
        <w:rPr>
          <w:rFonts w:ascii="Times New Roman" w:eastAsia="Calibri" w:hAnsi="Times New Roman" w:cs="Times New Roman"/>
          <w:color w:val="000000" w:themeColor="text1"/>
          <w:lang w:val="en-AU"/>
        </w:rPr>
        <w:t xml:space="preserve">, </w:t>
      </w:r>
      <w:proofErr w:type="spellStart"/>
      <w:r w:rsidRPr="0092638E">
        <w:rPr>
          <w:rFonts w:ascii="Times New Roman" w:eastAsia="Calibri" w:hAnsi="Times New Roman" w:cs="Times New Roman"/>
          <w:color w:val="000000" w:themeColor="text1"/>
          <w:lang w:val="en-AU"/>
        </w:rPr>
        <w:t>parC</w:t>
      </w:r>
      <w:proofErr w:type="spellEnd"/>
      <w:r w:rsidRPr="0092638E">
        <w:rPr>
          <w:rFonts w:ascii="Times New Roman" w:eastAsia="Calibri" w:hAnsi="Times New Roman" w:cs="Times New Roman"/>
          <w:color w:val="000000" w:themeColor="text1"/>
          <w:lang w:val="en-AU"/>
        </w:rPr>
        <w:t xml:space="preserve"> S80I/E84V, </w:t>
      </w:r>
      <w:proofErr w:type="spellStart"/>
      <w:r w:rsidRPr="0092638E">
        <w:rPr>
          <w:rFonts w:ascii="Times New Roman" w:eastAsia="Calibri" w:hAnsi="Times New Roman" w:cs="Times New Roman"/>
          <w:color w:val="000000" w:themeColor="text1"/>
          <w:lang w:val="en-AU"/>
        </w:rPr>
        <w:t>parE</w:t>
      </w:r>
      <w:proofErr w:type="spellEnd"/>
      <w:r w:rsidRPr="0092638E">
        <w:rPr>
          <w:rFonts w:ascii="Times New Roman" w:eastAsia="Calibri" w:hAnsi="Times New Roman" w:cs="Times New Roman"/>
          <w:color w:val="000000" w:themeColor="text1"/>
          <w:lang w:val="en-AU"/>
        </w:rPr>
        <w:t xml:space="preserve"> I529L).</w:t>
      </w:r>
    </w:p>
    <w:p w14:paraId="1010C015" w14:textId="77777777" w:rsidR="00B553E4" w:rsidRPr="0092638E" w:rsidRDefault="00B553E4" w:rsidP="00B553E4">
      <w:pPr>
        <w:pBdr>
          <w:top w:val="nil"/>
          <w:left w:val="nil"/>
          <w:bottom w:val="nil"/>
          <w:right w:val="nil"/>
          <w:between w:val="nil"/>
        </w:pBdr>
        <w:spacing w:before="120" w:after="120" w:line="240" w:lineRule="auto"/>
        <w:rPr>
          <w:rFonts w:ascii="Times New Roman" w:eastAsia="Calibri" w:hAnsi="Times New Roman" w:cs="Times New Roman"/>
          <w:b/>
          <w:bCs/>
          <w:i/>
          <w:iCs/>
          <w:color w:val="000000" w:themeColor="text1"/>
          <w:lang w:val="en-AU"/>
        </w:rPr>
      </w:pPr>
    </w:p>
    <w:p w14:paraId="6DA5A132" w14:textId="77777777" w:rsidR="00B553E4" w:rsidRPr="0092638E" w:rsidRDefault="00B553E4" w:rsidP="00B553E4">
      <w:pPr>
        <w:spacing w:line="259" w:lineRule="auto"/>
        <w:rPr>
          <w:rFonts w:ascii="Times New Roman" w:hAnsi="Times New Roman" w:cs="Times New Roman"/>
          <w:lang w:val="en-US"/>
        </w:rPr>
      </w:pPr>
    </w:p>
    <w:p w14:paraId="0625E484" w14:textId="77777777" w:rsidR="00B553E4" w:rsidRPr="0092638E" w:rsidRDefault="00B553E4" w:rsidP="00B553E4">
      <w:pPr>
        <w:spacing w:line="259" w:lineRule="auto"/>
        <w:rPr>
          <w:rFonts w:ascii="Times New Roman" w:hAnsi="Times New Roman" w:cs="Times New Roman"/>
          <w:lang w:val="en-US"/>
        </w:rPr>
      </w:pPr>
    </w:p>
    <w:p w14:paraId="76BC5E43" w14:textId="2A86369B" w:rsidR="00B553E4" w:rsidRPr="0092638E" w:rsidRDefault="00B553E4" w:rsidP="00B553E4">
      <w:pPr>
        <w:pStyle w:val="table"/>
        <w:jc w:val="left"/>
        <w:rPr>
          <w:rFonts w:ascii="Times New Roman" w:hAnsi="Times New Roman" w:cs="Times New Roman"/>
          <w:b/>
          <w:bCs/>
          <w:sz w:val="24"/>
          <w:szCs w:val="24"/>
          <w:lang w:val="en-US"/>
        </w:rPr>
      </w:pPr>
      <w:bookmarkStart w:id="12" w:name="_Toc145617780"/>
      <w:r w:rsidRPr="0092638E">
        <w:rPr>
          <w:rFonts w:ascii="Times New Roman" w:hAnsi="Times New Roman" w:cs="Times New Roman"/>
          <w:b/>
          <w:bCs/>
          <w:sz w:val="24"/>
          <w:szCs w:val="24"/>
          <w:lang w:val="en-US"/>
        </w:rPr>
        <w:t xml:space="preserve">Table </w:t>
      </w:r>
      <w:r w:rsidR="00DF0ED9">
        <w:rPr>
          <w:rFonts w:ascii="Times New Roman" w:hAnsi="Times New Roman" w:cs="Times New Roman"/>
          <w:b/>
          <w:bCs/>
          <w:sz w:val="24"/>
          <w:szCs w:val="24"/>
          <w:lang w:val="en-US"/>
        </w:rPr>
        <w:t>3</w:t>
      </w:r>
      <w:r w:rsidRPr="0092638E">
        <w:rPr>
          <w:rFonts w:ascii="Times New Roman" w:hAnsi="Times New Roman" w:cs="Times New Roman"/>
          <w:b/>
          <w:bCs/>
          <w:sz w:val="24"/>
          <w:szCs w:val="24"/>
          <w:lang w:val="en-US"/>
        </w:rPr>
        <w:t>: Sequence type (ST) and genotypes of porcine</w:t>
      </w:r>
      <w:r w:rsidR="00B20831">
        <w:rPr>
          <w:rFonts w:ascii="Times New Roman" w:hAnsi="Times New Roman" w:cs="Times New Roman"/>
          <w:b/>
          <w:bCs/>
          <w:sz w:val="24"/>
          <w:szCs w:val="24"/>
          <w:lang w:val="en-US"/>
        </w:rPr>
        <w:t>-</w:t>
      </w:r>
      <w:r w:rsidRPr="0092638E">
        <w:rPr>
          <w:rFonts w:ascii="Times New Roman" w:hAnsi="Times New Roman" w:cs="Times New Roman"/>
          <w:b/>
          <w:bCs/>
          <w:sz w:val="24"/>
          <w:szCs w:val="24"/>
          <w:lang w:val="en-US"/>
        </w:rPr>
        <w:t xml:space="preserve">derived </w:t>
      </w:r>
      <w:r w:rsidRPr="0092638E">
        <w:rPr>
          <w:rFonts w:ascii="Times New Roman" w:hAnsi="Times New Roman" w:cs="Times New Roman"/>
          <w:b/>
          <w:bCs/>
          <w:i/>
          <w:iCs/>
          <w:sz w:val="24"/>
          <w:szCs w:val="24"/>
          <w:lang w:val="en-US"/>
        </w:rPr>
        <w:t xml:space="preserve">E. coli </w:t>
      </w:r>
      <w:r w:rsidRPr="0092638E">
        <w:rPr>
          <w:rFonts w:ascii="Times New Roman" w:hAnsi="Times New Roman" w:cs="Times New Roman"/>
          <w:b/>
          <w:bCs/>
          <w:sz w:val="24"/>
          <w:szCs w:val="24"/>
          <w:lang w:val="en-US"/>
        </w:rPr>
        <w:t xml:space="preserve">(n=5) with phenotypic resistance to </w:t>
      </w:r>
      <w:r w:rsidR="006C1FE7">
        <w:rPr>
          <w:rFonts w:ascii="Times New Roman" w:hAnsi="Times New Roman" w:cs="Times New Roman"/>
          <w:b/>
          <w:bCs/>
          <w:sz w:val="24"/>
          <w:szCs w:val="24"/>
          <w:lang w:val="en-US"/>
        </w:rPr>
        <w:t xml:space="preserve">the </w:t>
      </w:r>
      <w:r w:rsidRPr="0092638E">
        <w:rPr>
          <w:rFonts w:ascii="Times New Roman" w:hAnsi="Times New Roman" w:cs="Times New Roman"/>
          <w:b/>
          <w:bCs/>
          <w:sz w:val="24"/>
          <w:szCs w:val="24"/>
          <w:lang w:val="en-US"/>
        </w:rPr>
        <w:t>critically important antimicrobials</w:t>
      </w:r>
      <w:r w:rsidR="006C1FE7">
        <w:rPr>
          <w:rFonts w:ascii="Times New Roman" w:hAnsi="Times New Roman" w:cs="Times New Roman"/>
          <w:b/>
          <w:bCs/>
          <w:sz w:val="24"/>
          <w:szCs w:val="24"/>
          <w:lang w:val="en-US"/>
        </w:rPr>
        <w:t xml:space="preserve"> quinolones and </w:t>
      </w:r>
      <w:proofErr w:type="spellStart"/>
      <w:r w:rsidR="006C1FE7">
        <w:rPr>
          <w:rFonts w:ascii="Times New Roman" w:hAnsi="Times New Roman" w:cs="Times New Roman"/>
          <w:b/>
          <w:bCs/>
          <w:sz w:val="24"/>
          <w:szCs w:val="24"/>
          <w:lang w:val="en-US"/>
        </w:rPr>
        <w:t>exttended</w:t>
      </w:r>
      <w:proofErr w:type="spellEnd"/>
      <w:r w:rsidR="006C1FE7">
        <w:rPr>
          <w:rFonts w:ascii="Times New Roman" w:hAnsi="Times New Roman" w:cs="Times New Roman"/>
          <w:b/>
          <w:bCs/>
          <w:sz w:val="24"/>
          <w:szCs w:val="24"/>
          <w:lang w:val="en-US"/>
        </w:rPr>
        <w:t xml:space="preserve"> spectrum cephalosporins</w:t>
      </w:r>
      <w:r w:rsidRPr="0092638E">
        <w:rPr>
          <w:rFonts w:ascii="Times New Roman" w:hAnsi="Times New Roman" w:cs="Times New Roman"/>
          <w:b/>
          <w:bCs/>
          <w:sz w:val="24"/>
          <w:szCs w:val="24"/>
          <w:lang w:val="en-US"/>
        </w:rPr>
        <w:t xml:space="preserve">. </w:t>
      </w:r>
      <w:bookmarkEnd w:id="12"/>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945"/>
        <w:gridCol w:w="2415"/>
        <w:gridCol w:w="3660"/>
      </w:tblGrid>
      <w:tr w:rsidR="00B553E4" w:rsidRPr="0092638E" w14:paraId="7DE20563" w14:textId="77777777" w:rsidTr="006C1FE7">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33792707" w14:textId="77777777" w:rsidR="00B553E4" w:rsidRPr="0092638E" w:rsidRDefault="00B553E4" w:rsidP="00B764EC">
            <w:pPr>
              <w:spacing w:line="259" w:lineRule="auto"/>
              <w:rPr>
                <w:rFonts w:ascii="Times New Roman" w:hAnsi="Times New Roman" w:cs="Times New Roman"/>
              </w:rPr>
            </w:pPr>
            <w:r w:rsidRPr="0092638E">
              <w:rPr>
                <w:rFonts w:ascii="Times New Roman" w:hAnsi="Times New Roman" w:cs="Times New Roman"/>
              </w:rPr>
              <w:t>Isolate ID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49DB0698" w14:textId="77777777" w:rsidR="00B553E4" w:rsidRPr="0092638E" w:rsidRDefault="00B553E4" w:rsidP="00B764EC">
            <w:pPr>
              <w:spacing w:line="259" w:lineRule="auto"/>
              <w:rPr>
                <w:rFonts w:ascii="Times New Roman" w:hAnsi="Times New Roman" w:cs="Times New Roman"/>
              </w:rPr>
            </w:pPr>
            <w:r w:rsidRPr="0092638E">
              <w:rPr>
                <w:rFonts w:ascii="Times New Roman" w:hAnsi="Times New Roman" w:cs="Times New Roman"/>
              </w:rPr>
              <w:t>ST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7298C0E5" w14:textId="77777777" w:rsidR="00B553E4" w:rsidRPr="0092638E" w:rsidRDefault="00B553E4" w:rsidP="00B764EC">
            <w:pPr>
              <w:spacing w:line="259" w:lineRule="auto"/>
              <w:rPr>
                <w:rFonts w:ascii="Times New Roman" w:hAnsi="Times New Roman" w:cs="Times New Roman"/>
              </w:rPr>
            </w:pPr>
            <w:r w:rsidRPr="0092638E">
              <w:rPr>
                <w:rFonts w:ascii="Times New Roman" w:hAnsi="Times New Roman" w:cs="Times New Roman"/>
              </w:rPr>
              <w:t>Phenotype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692CFC90" w14:textId="77777777" w:rsidR="00B553E4" w:rsidRPr="0092638E" w:rsidRDefault="00B553E4" w:rsidP="00B764EC">
            <w:pPr>
              <w:spacing w:line="259" w:lineRule="auto"/>
              <w:rPr>
                <w:rFonts w:ascii="Times New Roman" w:hAnsi="Times New Roman" w:cs="Times New Roman"/>
              </w:rPr>
            </w:pPr>
            <w:r w:rsidRPr="0092638E">
              <w:rPr>
                <w:rFonts w:ascii="Times New Roman" w:hAnsi="Times New Roman" w:cs="Times New Roman"/>
              </w:rPr>
              <w:t>Associated genotype </w:t>
            </w:r>
          </w:p>
        </w:tc>
      </w:tr>
      <w:tr w:rsidR="00B553E4" w:rsidRPr="0092638E" w14:paraId="34B26314" w14:textId="77777777" w:rsidTr="006C1FE7">
        <w:trPr>
          <w:trHeight w:val="39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2F5A870" w14:textId="77777777" w:rsidR="00B553E4" w:rsidRPr="0092638E" w:rsidRDefault="00B553E4" w:rsidP="00B764EC">
            <w:pPr>
              <w:spacing w:line="259" w:lineRule="auto"/>
              <w:rPr>
                <w:rFonts w:ascii="Times New Roman" w:hAnsi="Times New Roman" w:cs="Times New Roman"/>
              </w:rPr>
            </w:pPr>
            <w:r w:rsidRPr="0092638E">
              <w:rPr>
                <w:rFonts w:ascii="Times New Roman" w:hAnsi="Times New Roman" w:cs="Times New Roman"/>
              </w:rPr>
              <w:t>22070107_C01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054BCC19" w14:textId="77777777" w:rsidR="00B553E4" w:rsidRPr="0092638E" w:rsidRDefault="00B553E4" w:rsidP="00B764EC">
            <w:pPr>
              <w:spacing w:line="259" w:lineRule="auto"/>
              <w:rPr>
                <w:rFonts w:ascii="Times New Roman" w:hAnsi="Times New Roman" w:cs="Times New Roman"/>
              </w:rPr>
            </w:pPr>
            <w:r w:rsidRPr="0092638E">
              <w:rPr>
                <w:rFonts w:ascii="Times New Roman" w:hAnsi="Times New Roman" w:cs="Times New Roman"/>
              </w:rPr>
              <w:t>10 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47E194C7" w14:textId="77777777" w:rsidR="00B553E4" w:rsidRPr="0092638E" w:rsidRDefault="00B553E4" w:rsidP="00B764EC">
            <w:pPr>
              <w:spacing w:line="259" w:lineRule="auto"/>
              <w:rPr>
                <w:rFonts w:ascii="Times New Roman" w:hAnsi="Times New Roman" w:cs="Times New Roman"/>
              </w:rPr>
            </w:pPr>
            <w:r w:rsidRPr="0092638E">
              <w:rPr>
                <w:rFonts w:ascii="Times New Roman" w:hAnsi="Times New Roman" w:cs="Times New Roman"/>
              </w:rPr>
              <w:t>Beta-lactams, folate pathway inhibitors, quinolones, tetracycline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34156AE3" w14:textId="77777777" w:rsidR="00B553E4" w:rsidRPr="0092638E" w:rsidRDefault="00B553E4" w:rsidP="00B764EC">
            <w:pPr>
              <w:spacing w:line="259" w:lineRule="auto"/>
              <w:rPr>
                <w:rFonts w:ascii="Times New Roman" w:hAnsi="Times New Roman" w:cs="Times New Roman"/>
              </w:rPr>
            </w:pPr>
            <w:r w:rsidRPr="0092638E">
              <w:rPr>
                <w:rFonts w:ascii="Times New Roman" w:hAnsi="Times New Roman" w:cs="Times New Roman"/>
                <w:i/>
                <w:iCs/>
              </w:rPr>
              <w:t xml:space="preserve">aadA2, </w:t>
            </w:r>
            <w:proofErr w:type="spellStart"/>
            <w:r w:rsidRPr="0092638E">
              <w:rPr>
                <w:rFonts w:ascii="Times New Roman" w:hAnsi="Times New Roman" w:cs="Times New Roman"/>
                <w:i/>
                <w:iCs/>
              </w:rPr>
              <w:t>acrF</w:t>
            </w:r>
            <w:proofErr w:type="spellEnd"/>
            <w:r w:rsidRPr="0092638E">
              <w:rPr>
                <w:rFonts w:ascii="Times New Roman" w:hAnsi="Times New Roman" w:cs="Times New Roman"/>
                <w:i/>
                <w:iCs/>
              </w:rPr>
              <w:t xml:space="preserve">, blaTEM1, </w:t>
            </w:r>
            <w:proofErr w:type="gramStart"/>
            <w:r w:rsidRPr="0092638E">
              <w:rPr>
                <w:rFonts w:ascii="Times New Roman" w:hAnsi="Times New Roman" w:cs="Times New Roman"/>
                <w:i/>
                <w:iCs/>
              </w:rPr>
              <w:t>mdtM,qnrS</w:t>
            </w:r>
            <w:proofErr w:type="gramEnd"/>
            <w:r w:rsidRPr="0092638E">
              <w:rPr>
                <w:rFonts w:ascii="Times New Roman" w:hAnsi="Times New Roman" w:cs="Times New Roman"/>
                <w:i/>
                <w:iCs/>
              </w:rPr>
              <w:t xml:space="preserve">1, sul3, </w:t>
            </w:r>
            <w:proofErr w:type="spellStart"/>
            <w:r w:rsidRPr="0092638E">
              <w:rPr>
                <w:rFonts w:ascii="Times New Roman" w:hAnsi="Times New Roman" w:cs="Times New Roman"/>
                <w:i/>
                <w:iCs/>
              </w:rPr>
              <w:t>tetA</w:t>
            </w:r>
            <w:proofErr w:type="spellEnd"/>
          </w:p>
        </w:tc>
      </w:tr>
      <w:tr w:rsidR="006C1FE7" w:rsidRPr="0092638E" w14:paraId="5F0410C1" w14:textId="77777777" w:rsidTr="006C1FE7">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3A8FBD39" w14:textId="0B36E7C2" w:rsidR="006C1FE7" w:rsidRPr="0092638E" w:rsidRDefault="006C1FE7" w:rsidP="00B764EC">
            <w:pPr>
              <w:spacing w:line="259" w:lineRule="auto"/>
              <w:rPr>
                <w:rFonts w:ascii="Times New Roman" w:hAnsi="Times New Roman" w:cs="Times New Roman"/>
              </w:rPr>
            </w:pPr>
            <w:r w:rsidRPr="0092638E">
              <w:rPr>
                <w:rFonts w:ascii="Times New Roman" w:hAnsi="Times New Roman" w:cs="Times New Roman"/>
              </w:rPr>
              <w:t>22080092_C02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375B0E12" w14:textId="5F08525E" w:rsidR="006C1FE7" w:rsidRPr="0092638E" w:rsidRDefault="006C1FE7" w:rsidP="00B764EC">
            <w:pPr>
              <w:spacing w:line="259" w:lineRule="auto"/>
              <w:rPr>
                <w:rFonts w:ascii="Times New Roman" w:hAnsi="Times New Roman" w:cs="Times New Roman"/>
              </w:rPr>
            </w:pPr>
            <w:r w:rsidRPr="0092638E">
              <w:rPr>
                <w:rFonts w:ascii="Times New Roman" w:hAnsi="Times New Roman" w:cs="Times New Roman"/>
              </w:rPr>
              <w:t>69 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3B37A4A0" w14:textId="6625B272" w:rsidR="006C1FE7" w:rsidRPr="0092638E" w:rsidRDefault="006C1FE7" w:rsidP="00B764EC">
            <w:pPr>
              <w:spacing w:line="259" w:lineRule="auto"/>
              <w:rPr>
                <w:rFonts w:ascii="Times New Roman" w:hAnsi="Times New Roman" w:cs="Times New Roman"/>
              </w:rPr>
            </w:pPr>
            <w:r w:rsidRPr="0092638E">
              <w:rPr>
                <w:rFonts w:ascii="Times New Roman" w:hAnsi="Times New Roman" w:cs="Times New Roman"/>
              </w:rPr>
              <w:t xml:space="preserve">Aminoglycosides, beta-lactams, folate pathway inhibitors, </w:t>
            </w:r>
            <w:proofErr w:type="spellStart"/>
            <w:r w:rsidRPr="0092638E">
              <w:rPr>
                <w:rFonts w:ascii="Times New Roman" w:hAnsi="Times New Roman" w:cs="Times New Roman"/>
              </w:rPr>
              <w:t>phenicols</w:t>
            </w:r>
            <w:proofErr w:type="spellEnd"/>
            <w:r w:rsidRPr="0092638E">
              <w:rPr>
                <w:rFonts w:ascii="Times New Roman" w:hAnsi="Times New Roman" w:cs="Times New Roman"/>
              </w:rPr>
              <w:t>, tetracyclines, quinolones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60B37107" w14:textId="41F684C9" w:rsidR="006C1FE7" w:rsidRPr="0092638E" w:rsidRDefault="006C1FE7" w:rsidP="00B764EC">
            <w:pPr>
              <w:spacing w:line="259" w:lineRule="auto"/>
              <w:rPr>
                <w:rFonts w:ascii="Times New Roman" w:hAnsi="Times New Roman" w:cs="Times New Roman"/>
              </w:rPr>
            </w:pPr>
            <w:r w:rsidRPr="0092638E">
              <w:rPr>
                <w:rFonts w:ascii="Times New Roman" w:hAnsi="Times New Roman" w:cs="Times New Roman"/>
                <w:i/>
                <w:iCs/>
              </w:rPr>
              <w:t xml:space="preserve">aac3IVa, aadA1, aadA2, </w:t>
            </w:r>
            <w:proofErr w:type="spellStart"/>
            <w:r w:rsidRPr="0092638E">
              <w:rPr>
                <w:rFonts w:ascii="Times New Roman" w:hAnsi="Times New Roman" w:cs="Times New Roman"/>
                <w:i/>
                <w:iCs/>
              </w:rPr>
              <w:t>acrF</w:t>
            </w:r>
            <w:proofErr w:type="spellEnd"/>
            <w:r w:rsidRPr="0092638E">
              <w:rPr>
                <w:rFonts w:ascii="Times New Roman" w:hAnsi="Times New Roman" w:cs="Times New Roman"/>
                <w:i/>
                <w:iCs/>
              </w:rPr>
              <w:t xml:space="preserve">, aph3Ib, aph3IIa, aph4Ia, aph6Id, </w:t>
            </w:r>
            <w:proofErr w:type="spellStart"/>
            <w:r w:rsidRPr="0092638E">
              <w:rPr>
                <w:rFonts w:ascii="Times New Roman" w:hAnsi="Times New Roman" w:cs="Times New Roman"/>
                <w:i/>
                <w:iCs/>
              </w:rPr>
              <w:t>blaEC</w:t>
            </w:r>
            <w:proofErr w:type="spellEnd"/>
            <w:r w:rsidRPr="0092638E">
              <w:rPr>
                <w:rFonts w:ascii="Times New Roman" w:hAnsi="Times New Roman" w:cs="Times New Roman"/>
                <w:i/>
                <w:iCs/>
              </w:rPr>
              <w:t xml:space="preserve">, blaTEM1, </w:t>
            </w:r>
            <w:proofErr w:type="spellStart"/>
            <w:r w:rsidRPr="0092638E">
              <w:rPr>
                <w:rFonts w:ascii="Times New Roman" w:hAnsi="Times New Roman" w:cs="Times New Roman"/>
                <w:i/>
                <w:iCs/>
              </w:rPr>
              <w:t>ble</w:t>
            </w:r>
            <w:proofErr w:type="spellEnd"/>
            <w:r w:rsidRPr="0092638E">
              <w:rPr>
                <w:rFonts w:ascii="Times New Roman" w:hAnsi="Times New Roman" w:cs="Times New Roman"/>
                <w:i/>
                <w:iCs/>
              </w:rPr>
              <w:t xml:space="preserve">, </w:t>
            </w:r>
            <w:proofErr w:type="spellStart"/>
            <w:r w:rsidRPr="0092638E">
              <w:rPr>
                <w:rFonts w:ascii="Times New Roman" w:hAnsi="Times New Roman" w:cs="Times New Roman"/>
                <w:i/>
                <w:iCs/>
              </w:rPr>
              <w:t>bleO</w:t>
            </w:r>
            <w:proofErr w:type="spellEnd"/>
            <w:r w:rsidRPr="0092638E">
              <w:rPr>
                <w:rFonts w:ascii="Times New Roman" w:hAnsi="Times New Roman" w:cs="Times New Roman"/>
                <w:i/>
                <w:iCs/>
              </w:rPr>
              <w:t xml:space="preserve">, cmlA1, cyaA_S352T, dfrA12, </w:t>
            </w:r>
            <w:proofErr w:type="spellStart"/>
            <w:r w:rsidRPr="0092638E">
              <w:rPr>
                <w:rFonts w:ascii="Times New Roman" w:hAnsi="Times New Roman" w:cs="Times New Roman"/>
                <w:i/>
                <w:iCs/>
              </w:rPr>
              <w:t>emrD</w:t>
            </w:r>
            <w:proofErr w:type="spellEnd"/>
            <w:r w:rsidRPr="0092638E">
              <w:rPr>
                <w:rFonts w:ascii="Times New Roman" w:hAnsi="Times New Roman" w:cs="Times New Roman"/>
                <w:i/>
                <w:iCs/>
              </w:rPr>
              <w:t xml:space="preserve">, glpT_E448K, </w:t>
            </w:r>
            <w:proofErr w:type="spellStart"/>
            <w:r w:rsidRPr="0092638E">
              <w:rPr>
                <w:rFonts w:ascii="Times New Roman" w:hAnsi="Times New Roman" w:cs="Times New Roman"/>
                <w:i/>
                <w:iCs/>
              </w:rPr>
              <w:t>lnuF</w:t>
            </w:r>
            <w:proofErr w:type="spellEnd"/>
            <w:r w:rsidRPr="0092638E">
              <w:rPr>
                <w:rFonts w:ascii="Times New Roman" w:hAnsi="Times New Roman" w:cs="Times New Roman"/>
                <w:i/>
                <w:iCs/>
              </w:rPr>
              <w:t xml:space="preserve">, </w:t>
            </w:r>
            <w:proofErr w:type="spellStart"/>
            <w:r w:rsidRPr="0092638E">
              <w:rPr>
                <w:rFonts w:ascii="Times New Roman" w:hAnsi="Times New Roman" w:cs="Times New Roman"/>
                <w:i/>
                <w:iCs/>
              </w:rPr>
              <w:t>lnuG</w:t>
            </w:r>
            <w:proofErr w:type="spellEnd"/>
            <w:r w:rsidRPr="0092638E">
              <w:rPr>
                <w:rFonts w:ascii="Times New Roman" w:hAnsi="Times New Roman" w:cs="Times New Roman"/>
                <w:i/>
                <w:iCs/>
              </w:rPr>
              <w:t xml:space="preserve">, </w:t>
            </w:r>
            <w:proofErr w:type="spellStart"/>
            <w:r w:rsidRPr="0092638E">
              <w:rPr>
                <w:rFonts w:ascii="Times New Roman" w:hAnsi="Times New Roman" w:cs="Times New Roman"/>
                <w:i/>
                <w:iCs/>
              </w:rPr>
              <w:t>mdtM</w:t>
            </w:r>
            <w:proofErr w:type="spellEnd"/>
            <w:r w:rsidRPr="0092638E">
              <w:rPr>
                <w:rFonts w:ascii="Times New Roman" w:hAnsi="Times New Roman" w:cs="Times New Roman"/>
                <w:i/>
                <w:iCs/>
              </w:rPr>
              <w:t xml:space="preserve">, </w:t>
            </w:r>
            <w:proofErr w:type="spellStart"/>
            <w:r w:rsidRPr="0092638E">
              <w:rPr>
                <w:rFonts w:ascii="Times New Roman" w:hAnsi="Times New Roman" w:cs="Times New Roman"/>
                <w:i/>
                <w:iCs/>
              </w:rPr>
              <w:t>oqxA</w:t>
            </w:r>
            <w:proofErr w:type="spellEnd"/>
            <w:r w:rsidRPr="0092638E">
              <w:rPr>
                <w:rFonts w:ascii="Times New Roman" w:hAnsi="Times New Roman" w:cs="Times New Roman"/>
                <w:i/>
                <w:iCs/>
              </w:rPr>
              <w:t xml:space="preserve">, </w:t>
            </w:r>
            <w:proofErr w:type="spellStart"/>
            <w:r w:rsidRPr="0092638E">
              <w:rPr>
                <w:rFonts w:ascii="Times New Roman" w:hAnsi="Times New Roman" w:cs="Times New Roman"/>
                <w:i/>
                <w:iCs/>
              </w:rPr>
              <w:t>oqxB</w:t>
            </w:r>
            <w:proofErr w:type="spellEnd"/>
            <w:r w:rsidRPr="0092638E">
              <w:rPr>
                <w:rFonts w:ascii="Times New Roman" w:hAnsi="Times New Roman" w:cs="Times New Roman"/>
                <w:i/>
                <w:iCs/>
              </w:rPr>
              <w:t xml:space="preserve">, qnrS1, sul1, sul3, </w:t>
            </w:r>
            <w:proofErr w:type="spellStart"/>
            <w:r w:rsidRPr="0092638E">
              <w:rPr>
                <w:rFonts w:ascii="Times New Roman" w:hAnsi="Times New Roman" w:cs="Times New Roman"/>
                <w:i/>
                <w:iCs/>
              </w:rPr>
              <w:t>tetA</w:t>
            </w:r>
            <w:proofErr w:type="spellEnd"/>
            <w:r w:rsidRPr="0092638E">
              <w:rPr>
                <w:rFonts w:ascii="Times New Roman" w:hAnsi="Times New Roman" w:cs="Times New Roman"/>
                <w:i/>
                <w:iCs/>
              </w:rPr>
              <w:t xml:space="preserve">, </w:t>
            </w:r>
            <w:proofErr w:type="spellStart"/>
            <w:r w:rsidRPr="0092638E">
              <w:rPr>
                <w:rFonts w:ascii="Times New Roman" w:hAnsi="Times New Roman" w:cs="Times New Roman"/>
                <w:i/>
                <w:iCs/>
              </w:rPr>
              <w:t>tetH</w:t>
            </w:r>
            <w:proofErr w:type="spellEnd"/>
          </w:p>
        </w:tc>
      </w:tr>
      <w:tr w:rsidR="006C1FE7" w:rsidRPr="0092638E" w14:paraId="65F2B20E" w14:textId="77777777" w:rsidTr="006C1FE7">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3A039594" w14:textId="2202D56E" w:rsidR="006C1FE7" w:rsidRPr="0092638E" w:rsidRDefault="006C1FE7" w:rsidP="00B764EC">
            <w:pPr>
              <w:spacing w:line="259" w:lineRule="auto"/>
              <w:rPr>
                <w:rFonts w:ascii="Times New Roman" w:hAnsi="Times New Roman" w:cs="Times New Roman"/>
              </w:rPr>
            </w:pPr>
            <w:r w:rsidRPr="0092638E">
              <w:rPr>
                <w:rFonts w:ascii="Times New Roman" w:hAnsi="Times New Roman" w:cs="Times New Roman"/>
              </w:rPr>
              <w:t>22080154_C01</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368E23F6" w14:textId="0364E53F" w:rsidR="006C1FE7" w:rsidRPr="0092638E" w:rsidRDefault="006C1FE7" w:rsidP="00B764EC">
            <w:pPr>
              <w:spacing w:line="259" w:lineRule="auto"/>
              <w:rPr>
                <w:rFonts w:ascii="Times New Roman" w:hAnsi="Times New Roman" w:cs="Times New Roman"/>
              </w:rPr>
            </w:pPr>
            <w:r w:rsidRPr="0092638E">
              <w:rPr>
                <w:rFonts w:ascii="Times New Roman" w:hAnsi="Times New Roman" w:cs="Times New Roman"/>
              </w:rPr>
              <w:t>744 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3EAF77FB" w14:textId="77777777" w:rsidR="006C1FE7" w:rsidRPr="0092638E" w:rsidRDefault="006C1FE7" w:rsidP="00B764EC">
            <w:pPr>
              <w:spacing w:line="259" w:lineRule="auto"/>
              <w:rPr>
                <w:rFonts w:ascii="Times New Roman" w:hAnsi="Times New Roman" w:cs="Times New Roman"/>
              </w:rPr>
            </w:pPr>
            <w:r w:rsidRPr="0092638E">
              <w:rPr>
                <w:rFonts w:ascii="Times New Roman" w:hAnsi="Times New Roman" w:cs="Times New Roman"/>
              </w:rPr>
              <w:t xml:space="preserve">beta-lactams, folate pathway inhibitors, </w:t>
            </w:r>
            <w:proofErr w:type="spellStart"/>
            <w:r w:rsidRPr="0092638E">
              <w:rPr>
                <w:rFonts w:ascii="Times New Roman" w:hAnsi="Times New Roman" w:cs="Times New Roman"/>
              </w:rPr>
              <w:t>phenicols</w:t>
            </w:r>
            <w:proofErr w:type="spellEnd"/>
            <w:r w:rsidRPr="0092638E">
              <w:rPr>
                <w:rFonts w:ascii="Times New Roman" w:hAnsi="Times New Roman" w:cs="Times New Roman"/>
              </w:rPr>
              <w:t>, tetracyclines, quinolones </w:t>
            </w:r>
          </w:p>
          <w:p w14:paraId="06065C01" w14:textId="6C9ABD09" w:rsidR="006C1FE7" w:rsidRPr="0092638E" w:rsidRDefault="006C1FE7" w:rsidP="00B764EC">
            <w:pPr>
              <w:spacing w:line="259" w:lineRule="auto"/>
              <w:rPr>
                <w:rFonts w:ascii="Times New Roman" w:hAnsi="Times New Roman" w:cs="Times New Roman"/>
              </w:rPr>
            </w:pPr>
            <w:r w:rsidRPr="0092638E">
              <w:rPr>
                <w:rFonts w:ascii="Times New Roman" w:hAnsi="Times New Roman" w:cs="Times New Roman"/>
              </w:rPr>
              <w:t>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3D04385A" w14:textId="13A18F97" w:rsidR="006C1FE7" w:rsidRPr="0092638E" w:rsidRDefault="006C1FE7" w:rsidP="00B764EC">
            <w:pPr>
              <w:spacing w:line="259" w:lineRule="auto"/>
              <w:rPr>
                <w:rFonts w:ascii="Times New Roman" w:hAnsi="Times New Roman" w:cs="Times New Roman"/>
              </w:rPr>
            </w:pPr>
            <w:r w:rsidRPr="0092638E">
              <w:rPr>
                <w:rFonts w:ascii="Times New Roman" w:hAnsi="Times New Roman" w:cs="Times New Roman"/>
                <w:i/>
                <w:iCs/>
              </w:rPr>
              <w:t xml:space="preserve">aadA5, </w:t>
            </w:r>
            <w:proofErr w:type="spellStart"/>
            <w:r w:rsidRPr="0092638E">
              <w:rPr>
                <w:rFonts w:ascii="Times New Roman" w:hAnsi="Times New Roman" w:cs="Times New Roman"/>
                <w:i/>
                <w:iCs/>
              </w:rPr>
              <w:t>acrF</w:t>
            </w:r>
            <w:proofErr w:type="spellEnd"/>
            <w:r w:rsidRPr="0092638E">
              <w:rPr>
                <w:rFonts w:ascii="Times New Roman" w:hAnsi="Times New Roman" w:cs="Times New Roman"/>
                <w:i/>
                <w:iCs/>
              </w:rPr>
              <w:t xml:space="preserve">, aph3Ib, aph6Id, </w:t>
            </w:r>
            <w:proofErr w:type="spellStart"/>
            <w:r w:rsidRPr="0092638E">
              <w:rPr>
                <w:rFonts w:ascii="Times New Roman" w:hAnsi="Times New Roman" w:cs="Times New Roman"/>
                <w:i/>
                <w:iCs/>
              </w:rPr>
              <w:t>blaEC</w:t>
            </w:r>
            <w:proofErr w:type="spellEnd"/>
            <w:r w:rsidRPr="0092638E">
              <w:rPr>
                <w:rFonts w:ascii="Times New Roman" w:hAnsi="Times New Roman" w:cs="Times New Roman"/>
                <w:i/>
                <w:iCs/>
              </w:rPr>
              <w:t xml:space="preserve">, blaCTXM27, dfrA17, </w:t>
            </w:r>
            <w:proofErr w:type="spellStart"/>
            <w:r w:rsidRPr="0092638E">
              <w:rPr>
                <w:rFonts w:ascii="Times New Roman" w:hAnsi="Times New Roman" w:cs="Times New Roman"/>
                <w:i/>
                <w:iCs/>
              </w:rPr>
              <w:t>emrD</w:t>
            </w:r>
            <w:proofErr w:type="spellEnd"/>
            <w:r w:rsidRPr="0092638E">
              <w:rPr>
                <w:rFonts w:ascii="Times New Roman" w:hAnsi="Times New Roman" w:cs="Times New Roman"/>
                <w:i/>
                <w:iCs/>
              </w:rPr>
              <w:t xml:space="preserve">, gyrA_D87N, gyrA_S83L, glpT_E448K, </w:t>
            </w:r>
            <w:proofErr w:type="spellStart"/>
            <w:r w:rsidRPr="0092638E">
              <w:rPr>
                <w:rFonts w:ascii="Times New Roman" w:hAnsi="Times New Roman" w:cs="Times New Roman"/>
                <w:i/>
                <w:iCs/>
              </w:rPr>
              <w:t>mdtM</w:t>
            </w:r>
            <w:proofErr w:type="spellEnd"/>
            <w:r w:rsidRPr="0092638E">
              <w:rPr>
                <w:rFonts w:ascii="Times New Roman" w:hAnsi="Times New Roman" w:cs="Times New Roman"/>
                <w:i/>
                <w:iCs/>
              </w:rPr>
              <w:t xml:space="preserve">, </w:t>
            </w:r>
            <w:proofErr w:type="spellStart"/>
            <w:r w:rsidRPr="0092638E">
              <w:rPr>
                <w:rFonts w:ascii="Times New Roman" w:hAnsi="Times New Roman" w:cs="Times New Roman"/>
                <w:i/>
                <w:iCs/>
              </w:rPr>
              <w:t>mphA</w:t>
            </w:r>
            <w:proofErr w:type="spellEnd"/>
            <w:r w:rsidRPr="0092638E">
              <w:rPr>
                <w:rFonts w:ascii="Times New Roman" w:hAnsi="Times New Roman" w:cs="Times New Roman"/>
                <w:i/>
                <w:iCs/>
              </w:rPr>
              <w:t>, parC_E84V, parC_S80I, parE_I529L</w:t>
            </w:r>
            <w:proofErr w:type="gramStart"/>
            <w:r w:rsidRPr="0092638E">
              <w:rPr>
                <w:rFonts w:ascii="Times New Roman" w:hAnsi="Times New Roman" w:cs="Times New Roman"/>
                <w:i/>
                <w:iCs/>
              </w:rPr>
              <w:t>, ,</w:t>
            </w:r>
            <w:proofErr w:type="gramEnd"/>
            <w:r w:rsidRPr="0092638E">
              <w:rPr>
                <w:rFonts w:ascii="Times New Roman" w:hAnsi="Times New Roman" w:cs="Times New Roman"/>
                <w:i/>
                <w:iCs/>
              </w:rPr>
              <w:t xml:space="preserve"> ptsI_V25I, sul1, sul2, </w:t>
            </w:r>
            <w:proofErr w:type="spellStart"/>
            <w:r w:rsidRPr="0092638E">
              <w:rPr>
                <w:rFonts w:ascii="Times New Roman" w:hAnsi="Times New Roman" w:cs="Times New Roman"/>
                <w:i/>
                <w:iCs/>
              </w:rPr>
              <w:t>tetA</w:t>
            </w:r>
            <w:proofErr w:type="spellEnd"/>
            <w:r w:rsidRPr="0092638E">
              <w:rPr>
                <w:rFonts w:ascii="Times New Roman" w:hAnsi="Times New Roman" w:cs="Times New Roman"/>
                <w:i/>
                <w:iCs/>
              </w:rPr>
              <w:t>, uhpT_E350Q</w:t>
            </w:r>
          </w:p>
        </w:tc>
      </w:tr>
      <w:tr w:rsidR="006C1FE7" w:rsidRPr="0092638E" w14:paraId="4051AAE2" w14:textId="77777777" w:rsidTr="006C1FE7">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AA5A95D" w14:textId="18A224BB" w:rsidR="006C1FE7" w:rsidRPr="0092638E" w:rsidRDefault="006C1FE7" w:rsidP="00B764EC">
            <w:pPr>
              <w:spacing w:line="259" w:lineRule="auto"/>
              <w:rPr>
                <w:rFonts w:ascii="Times New Roman" w:hAnsi="Times New Roman" w:cs="Times New Roman"/>
              </w:rPr>
            </w:pPr>
            <w:r w:rsidRPr="0092638E">
              <w:rPr>
                <w:rFonts w:ascii="Times New Roman" w:hAnsi="Times New Roman" w:cs="Times New Roman"/>
              </w:rPr>
              <w:t>22110024_C21</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305F2C4D" w14:textId="703C78E7" w:rsidR="006C1FE7" w:rsidRPr="0092638E" w:rsidRDefault="006C1FE7" w:rsidP="00B764EC">
            <w:pPr>
              <w:spacing w:line="259" w:lineRule="auto"/>
              <w:rPr>
                <w:rFonts w:ascii="Times New Roman" w:hAnsi="Times New Roman" w:cs="Times New Roman"/>
              </w:rPr>
            </w:pPr>
            <w:r w:rsidRPr="00C32DC4">
              <w:rPr>
                <w:rFonts w:ascii="Times New Roman" w:hAnsi="Times New Roman" w:cs="Times New Roman"/>
              </w:rPr>
              <w:t>17737</w:t>
            </w:r>
            <w:r w:rsidRPr="00C32DC4" w:rsidDel="00C32DC4">
              <w:rPr>
                <w:rFonts w:ascii="Times New Roman" w:hAnsi="Times New Roman" w:cs="Times New Roman"/>
              </w:rPr>
              <w:t xml:space="preserve"> </w:t>
            </w:r>
            <w:r w:rsidRPr="0092638E">
              <w:rPr>
                <w:rFonts w:ascii="Times New Roman" w:hAnsi="Times New Roman" w:cs="Times New Roman"/>
              </w:rPr>
              <w:t xml:space="preserve">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24D575E4" w14:textId="6F84256E" w:rsidR="006C1FE7" w:rsidRPr="0092638E" w:rsidRDefault="006C1FE7" w:rsidP="00B764EC">
            <w:pPr>
              <w:spacing w:line="259" w:lineRule="auto"/>
              <w:rPr>
                <w:rFonts w:ascii="Times New Roman" w:hAnsi="Times New Roman" w:cs="Times New Roman"/>
              </w:rPr>
            </w:pPr>
            <w:r w:rsidRPr="0092638E">
              <w:rPr>
                <w:rFonts w:ascii="Times New Roman" w:hAnsi="Times New Roman" w:cs="Times New Roman"/>
              </w:rPr>
              <w:t xml:space="preserve">Beta-lactams, third, generation, </w:t>
            </w:r>
            <w:proofErr w:type="gramStart"/>
            <w:r w:rsidRPr="0092638E">
              <w:rPr>
                <w:rFonts w:ascii="Times New Roman" w:hAnsi="Times New Roman" w:cs="Times New Roman"/>
              </w:rPr>
              <w:t>cephalosporins,,</w:t>
            </w:r>
            <w:proofErr w:type="gramEnd"/>
            <w:r w:rsidRPr="0092638E">
              <w:rPr>
                <w:rFonts w:ascii="Times New Roman" w:hAnsi="Times New Roman" w:cs="Times New Roman"/>
              </w:rPr>
              <w:t xml:space="preserve"> folate, pathway, inhibitors, </w:t>
            </w:r>
            <w:proofErr w:type="spellStart"/>
            <w:r w:rsidRPr="0092638E">
              <w:rPr>
                <w:rFonts w:ascii="Times New Roman" w:hAnsi="Times New Roman" w:cs="Times New Roman"/>
              </w:rPr>
              <w:t>phenicols</w:t>
            </w:r>
            <w:proofErr w:type="spellEnd"/>
            <w:r w:rsidRPr="0092638E">
              <w:rPr>
                <w:rFonts w:ascii="Times New Roman" w:hAnsi="Times New Roman" w:cs="Times New Roman"/>
              </w:rPr>
              <w:t xml:space="preserve">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2C186E71" w14:textId="577B02FF" w:rsidR="006C1FE7" w:rsidRPr="0092638E" w:rsidRDefault="006C1FE7" w:rsidP="00B764EC">
            <w:pPr>
              <w:spacing w:line="259" w:lineRule="auto"/>
              <w:rPr>
                <w:rFonts w:ascii="Times New Roman" w:hAnsi="Times New Roman" w:cs="Times New Roman"/>
              </w:rPr>
            </w:pPr>
            <w:r w:rsidRPr="0092638E">
              <w:rPr>
                <w:rFonts w:ascii="Times New Roman" w:hAnsi="Times New Roman" w:cs="Times New Roman"/>
                <w:i/>
                <w:iCs/>
              </w:rPr>
              <w:t xml:space="preserve">aadA1, aadA2, </w:t>
            </w:r>
            <w:proofErr w:type="spellStart"/>
            <w:r w:rsidRPr="0092638E">
              <w:rPr>
                <w:rFonts w:ascii="Times New Roman" w:hAnsi="Times New Roman" w:cs="Times New Roman"/>
                <w:i/>
                <w:iCs/>
              </w:rPr>
              <w:t>acrF</w:t>
            </w:r>
            <w:proofErr w:type="spellEnd"/>
            <w:r w:rsidRPr="0092638E">
              <w:rPr>
                <w:rFonts w:ascii="Times New Roman" w:hAnsi="Times New Roman" w:cs="Times New Roman"/>
                <w:i/>
                <w:iCs/>
              </w:rPr>
              <w:t xml:space="preserve">, ampC_C42T, blaTEM1, cmlA1 dfrA5, fosA75, glpT_E448K </w:t>
            </w:r>
            <w:proofErr w:type="spellStart"/>
            <w:proofErr w:type="gramStart"/>
            <w:r w:rsidRPr="0092638E">
              <w:rPr>
                <w:rFonts w:ascii="Times New Roman" w:hAnsi="Times New Roman" w:cs="Times New Roman"/>
                <w:i/>
                <w:iCs/>
              </w:rPr>
              <w:t>mdtM</w:t>
            </w:r>
            <w:proofErr w:type="spellEnd"/>
            <w:r w:rsidRPr="0092638E">
              <w:rPr>
                <w:rFonts w:ascii="Times New Roman" w:hAnsi="Times New Roman" w:cs="Times New Roman"/>
                <w:i/>
                <w:iCs/>
              </w:rPr>
              <w:t>,  sul</w:t>
            </w:r>
            <w:proofErr w:type="gramEnd"/>
            <w:r w:rsidRPr="0092638E">
              <w:rPr>
                <w:rFonts w:ascii="Times New Roman" w:hAnsi="Times New Roman" w:cs="Times New Roman"/>
                <w:i/>
                <w:iCs/>
              </w:rPr>
              <w:t>1, sul3</w:t>
            </w:r>
            <w:r>
              <w:rPr>
                <w:rFonts w:ascii="Times New Roman" w:hAnsi="Times New Roman" w:cs="Times New Roman"/>
                <w:i/>
                <w:iCs/>
              </w:rPr>
              <w:t xml:space="preserve">, </w:t>
            </w:r>
            <w:r w:rsidRPr="004B1FE0">
              <w:rPr>
                <w:rFonts w:ascii="Times New Roman" w:hAnsi="Times New Roman" w:cs="Times New Roman"/>
                <w:i/>
                <w:iCs/>
              </w:rPr>
              <w:t>pmrB_Y358N</w:t>
            </w:r>
            <w:r w:rsidRPr="0092638E">
              <w:rPr>
                <w:rFonts w:ascii="Times New Roman" w:hAnsi="Times New Roman" w:cs="Times New Roman"/>
              </w:rPr>
              <w:t> </w:t>
            </w:r>
          </w:p>
        </w:tc>
      </w:tr>
      <w:tr w:rsidR="006C1FE7" w:rsidRPr="0092638E" w14:paraId="11895611" w14:textId="77777777" w:rsidTr="006C1FE7">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8158508" w14:textId="12171998" w:rsidR="006C1FE7" w:rsidRPr="0092638E" w:rsidRDefault="006C1FE7" w:rsidP="00B764EC">
            <w:pPr>
              <w:spacing w:line="259" w:lineRule="auto"/>
              <w:rPr>
                <w:rFonts w:ascii="Times New Roman" w:hAnsi="Times New Roman" w:cs="Times New Roman"/>
              </w:rPr>
            </w:pPr>
            <w:r w:rsidRPr="0092638E">
              <w:rPr>
                <w:rFonts w:ascii="Times New Roman" w:hAnsi="Times New Roman" w:cs="Times New Roman"/>
              </w:rPr>
              <w:t>22080081_C43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0C9D5116" w14:textId="261FD5EC" w:rsidR="006C1FE7" w:rsidRPr="0092638E" w:rsidRDefault="006C1FE7" w:rsidP="00B764EC">
            <w:pPr>
              <w:spacing w:line="259" w:lineRule="auto"/>
              <w:rPr>
                <w:rFonts w:ascii="Times New Roman" w:hAnsi="Times New Roman" w:cs="Times New Roman"/>
              </w:rPr>
            </w:pPr>
            <w:r w:rsidRPr="0092638E">
              <w:rPr>
                <w:rFonts w:ascii="Times New Roman" w:hAnsi="Times New Roman" w:cs="Times New Roman"/>
              </w:rPr>
              <w:t>101 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0A3C6FEB" w14:textId="798C850F" w:rsidR="006C1FE7" w:rsidRPr="0092638E" w:rsidRDefault="006C1FE7" w:rsidP="00B764EC">
            <w:pPr>
              <w:spacing w:line="259" w:lineRule="auto"/>
              <w:rPr>
                <w:rFonts w:ascii="Times New Roman" w:hAnsi="Times New Roman" w:cs="Times New Roman"/>
              </w:rPr>
            </w:pPr>
            <w:r w:rsidRPr="0092638E">
              <w:rPr>
                <w:rFonts w:ascii="Times New Roman" w:hAnsi="Times New Roman" w:cs="Times New Roman"/>
              </w:rPr>
              <w:t xml:space="preserve">Aminoglycosides, beta-lactams, folate pathway inhibitors, </w:t>
            </w:r>
            <w:proofErr w:type="spellStart"/>
            <w:r w:rsidRPr="0092638E">
              <w:rPr>
                <w:rFonts w:ascii="Times New Roman" w:hAnsi="Times New Roman" w:cs="Times New Roman"/>
              </w:rPr>
              <w:t>phenicols</w:t>
            </w:r>
            <w:proofErr w:type="spellEnd"/>
            <w:r w:rsidRPr="0092638E">
              <w:rPr>
                <w:rFonts w:ascii="Times New Roman" w:hAnsi="Times New Roman" w:cs="Times New Roman"/>
              </w:rPr>
              <w:t>, tetracyclines </w:t>
            </w:r>
          </w:p>
        </w:tc>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14:paraId="4B9E4351" w14:textId="1C8C1D09" w:rsidR="006C1FE7" w:rsidRPr="0092638E" w:rsidRDefault="006C1FE7" w:rsidP="00B764EC">
            <w:pPr>
              <w:spacing w:line="259" w:lineRule="auto"/>
              <w:rPr>
                <w:rFonts w:ascii="Times New Roman" w:hAnsi="Times New Roman" w:cs="Times New Roman"/>
              </w:rPr>
            </w:pPr>
            <w:proofErr w:type="spellStart"/>
            <w:r w:rsidRPr="0092638E">
              <w:rPr>
                <w:rFonts w:ascii="Times New Roman" w:hAnsi="Times New Roman" w:cs="Times New Roman"/>
                <w:i/>
                <w:iCs/>
              </w:rPr>
              <w:t>acrF</w:t>
            </w:r>
            <w:proofErr w:type="spellEnd"/>
            <w:r w:rsidRPr="0092638E">
              <w:rPr>
                <w:rFonts w:ascii="Times New Roman" w:hAnsi="Times New Roman" w:cs="Times New Roman"/>
                <w:i/>
                <w:iCs/>
              </w:rPr>
              <w:t xml:space="preserve">, glpT_E448K </w:t>
            </w:r>
            <w:proofErr w:type="spellStart"/>
            <w:r w:rsidRPr="0092638E">
              <w:rPr>
                <w:rFonts w:ascii="Times New Roman" w:hAnsi="Times New Roman" w:cs="Times New Roman"/>
                <w:i/>
                <w:iCs/>
              </w:rPr>
              <w:t>mdtM</w:t>
            </w:r>
            <w:proofErr w:type="spellEnd"/>
            <w:r w:rsidRPr="0092638E">
              <w:rPr>
                <w:rFonts w:ascii="Times New Roman" w:hAnsi="Times New Roman" w:cs="Times New Roman"/>
                <w:i/>
                <w:iCs/>
              </w:rPr>
              <w:t xml:space="preserve"> </w:t>
            </w:r>
            <w:r w:rsidRPr="0092638E">
              <w:rPr>
                <w:rFonts w:ascii="Times New Roman" w:hAnsi="Times New Roman" w:cs="Times New Roman"/>
              </w:rPr>
              <w:t> </w:t>
            </w:r>
          </w:p>
        </w:tc>
      </w:tr>
    </w:tbl>
    <w:p w14:paraId="5CB78345" w14:textId="77777777" w:rsidR="00B553E4" w:rsidRPr="0092638E" w:rsidRDefault="00B553E4" w:rsidP="00B553E4">
      <w:pPr>
        <w:spacing w:line="259" w:lineRule="auto"/>
        <w:rPr>
          <w:rFonts w:ascii="Times New Roman" w:hAnsi="Times New Roman" w:cs="Times New Roman"/>
          <w:lang w:val="en-AU"/>
        </w:rPr>
      </w:pPr>
    </w:p>
    <w:p w14:paraId="0733D7A5" w14:textId="77777777" w:rsidR="00B553E4" w:rsidRPr="0092638E" w:rsidRDefault="00B553E4" w:rsidP="00B553E4">
      <w:pPr>
        <w:pBdr>
          <w:top w:val="nil"/>
          <w:left w:val="nil"/>
          <w:bottom w:val="nil"/>
          <w:right w:val="nil"/>
          <w:between w:val="nil"/>
        </w:pBdr>
        <w:spacing w:before="120" w:after="120" w:line="240" w:lineRule="auto"/>
        <w:rPr>
          <w:rFonts w:ascii="Times New Roman" w:eastAsia="Calibri" w:hAnsi="Times New Roman" w:cs="Times New Roman"/>
          <w:b/>
          <w:bCs/>
          <w:color w:val="000000" w:themeColor="text1"/>
          <w:lang w:val="en-AU"/>
        </w:rPr>
      </w:pPr>
    </w:p>
    <w:p w14:paraId="6AE485CB" w14:textId="77777777" w:rsidR="00B553E4" w:rsidRPr="0092638E" w:rsidRDefault="00B553E4" w:rsidP="00B553E4">
      <w:pPr>
        <w:pBdr>
          <w:top w:val="nil"/>
          <w:left w:val="nil"/>
          <w:bottom w:val="nil"/>
          <w:right w:val="nil"/>
          <w:between w:val="nil"/>
        </w:pBdr>
        <w:spacing w:before="120" w:after="120" w:line="240" w:lineRule="auto"/>
        <w:rPr>
          <w:rFonts w:ascii="Times New Roman" w:eastAsia="Calibri" w:hAnsi="Times New Roman" w:cs="Times New Roman"/>
          <w:b/>
          <w:bCs/>
          <w:color w:val="000000" w:themeColor="text1"/>
          <w:lang w:val="en-AU"/>
        </w:rPr>
      </w:pPr>
    </w:p>
    <w:p w14:paraId="5BEDA711" w14:textId="77777777" w:rsidR="00B553E4" w:rsidRPr="0092638E" w:rsidRDefault="00B553E4" w:rsidP="00B553E4">
      <w:pPr>
        <w:pBdr>
          <w:top w:val="nil"/>
          <w:left w:val="nil"/>
          <w:bottom w:val="nil"/>
          <w:right w:val="nil"/>
          <w:between w:val="nil"/>
        </w:pBdr>
        <w:spacing w:before="120" w:after="120" w:line="240" w:lineRule="auto"/>
        <w:rPr>
          <w:rFonts w:ascii="Times New Roman" w:eastAsia="Calibri" w:hAnsi="Times New Roman" w:cs="Times New Roman"/>
          <w:b/>
          <w:bCs/>
          <w:color w:val="000000" w:themeColor="text1"/>
          <w:lang w:val="en-AU"/>
        </w:rPr>
      </w:pPr>
    </w:p>
    <w:p w14:paraId="472F2DCA" w14:textId="77777777" w:rsidR="00B553E4" w:rsidRPr="0092638E" w:rsidRDefault="00B553E4" w:rsidP="00B553E4">
      <w:pPr>
        <w:pBdr>
          <w:top w:val="nil"/>
          <w:left w:val="nil"/>
          <w:bottom w:val="nil"/>
          <w:right w:val="nil"/>
          <w:between w:val="nil"/>
        </w:pBdr>
        <w:spacing w:before="120" w:after="120" w:line="240" w:lineRule="auto"/>
        <w:rPr>
          <w:rFonts w:ascii="Times New Roman" w:eastAsia="Calibri" w:hAnsi="Times New Roman" w:cs="Times New Roman"/>
          <w:b/>
          <w:bCs/>
          <w:color w:val="000000" w:themeColor="text1"/>
          <w:lang w:val="en-AU"/>
        </w:rPr>
      </w:pPr>
    </w:p>
    <w:p w14:paraId="77FC6676" w14:textId="77777777" w:rsidR="00B553E4" w:rsidRPr="0092638E" w:rsidRDefault="00B553E4" w:rsidP="00B553E4">
      <w:pPr>
        <w:rPr>
          <w:rFonts w:ascii="Times New Roman" w:hAnsi="Times New Roman" w:cs="Times New Roman"/>
        </w:rPr>
      </w:pPr>
    </w:p>
    <w:p w14:paraId="325DC8A9" w14:textId="77777777" w:rsidR="00B553E4" w:rsidRPr="0092638E" w:rsidRDefault="00B553E4" w:rsidP="00262277">
      <w:pPr>
        <w:spacing w:line="360" w:lineRule="auto"/>
        <w:rPr>
          <w:rFonts w:ascii="Times New Roman" w:eastAsia="Calibri" w:hAnsi="Times New Roman" w:cs="Times New Roman"/>
          <w:lang w:val="en-AU"/>
        </w:rPr>
      </w:pPr>
    </w:p>
    <w:p w14:paraId="13D3EAAE" w14:textId="77777777" w:rsidR="00B82F1E" w:rsidRPr="0092638E" w:rsidRDefault="00B82F1E" w:rsidP="00262277">
      <w:pPr>
        <w:pBdr>
          <w:top w:val="nil"/>
          <w:left w:val="nil"/>
          <w:bottom w:val="nil"/>
          <w:right w:val="nil"/>
          <w:between w:val="nil"/>
        </w:pBdr>
        <w:spacing w:before="120" w:after="120" w:line="240" w:lineRule="auto"/>
        <w:rPr>
          <w:rFonts w:ascii="Times New Roman" w:eastAsia="Calibri" w:hAnsi="Times New Roman" w:cs="Times New Roman"/>
          <w:b/>
          <w:bCs/>
          <w:color w:val="000000" w:themeColor="text1"/>
          <w:lang w:val="en-AU"/>
        </w:rPr>
      </w:pPr>
    </w:p>
    <w:p w14:paraId="50A0AC1D" w14:textId="77777777" w:rsidR="00B82F1E" w:rsidRPr="0092638E" w:rsidRDefault="00B82F1E" w:rsidP="00262277">
      <w:pPr>
        <w:pBdr>
          <w:top w:val="nil"/>
          <w:left w:val="nil"/>
          <w:bottom w:val="nil"/>
          <w:right w:val="nil"/>
          <w:between w:val="nil"/>
        </w:pBdr>
        <w:spacing w:before="120" w:after="120" w:line="240" w:lineRule="auto"/>
        <w:rPr>
          <w:rFonts w:ascii="Times New Roman" w:eastAsia="Calibri" w:hAnsi="Times New Roman" w:cs="Times New Roman"/>
          <w:b/>
          <w:bCs/>
          <w:color w:val="000000" w:themeColor="text1"/>
          <w:lang w:val="en-AU"/>
        </w:rPr>
      </w:pPr>
    </w:p>
    <w:p w14:paraId="1B7A611C" w14:textId="2698D7EF" w:rsidR="001F5867" w:rsidRPr="0092638E" w:rsidRDefault="001F5867" w:rsidP="00262277">
      <w:pPr>
        <w:pBdr>
          <w:top w:val="nil"/>
          <w:left w:val="nil"/>
          <w:bottom w:val="nil"/>
          <w:right w:val="nil"/>
          <w:between w:val="nil"/>
        </w:pBdr>
        <w:spacing w:before="120" w:after="120" w:line="240" w:lineRule="auto"/>
        <w:rPr>
          <w:rFonts w:ascii="Times New Roman" w:eastAsia="Calibri" w:hAnsi="Times New Roman" w:cs="Times New Roman"/>
          <w:b/>
          <w:bCs/>
          <w:color w:val="000000" w:themeColor="text1"/>
          <w:lang w:val="en-AU"/>
        </w:rPr>
      </w:pPr>
      <w:r w:rsidRPr="0092638E">
        <w:rPr>
          <w:rFonts w:ascii="Times New Roman" w:eastAsia="Calibri" w:hAnsi="Times New Roman" w:cs="Times New Roman"/>
          <w:b/>
          <w:bCs/>
          <w:color w:val="000000" w:themeColor="text1"/>
          <w:lang w:val="en-AU"/>
        </w:rPr>
        <w:t>Discussion</w:t>
      </w:r>
    </w:p>
    <w:p w14:paraId="40EC359B" w14:textId="77777777" w:rsidR="001F5867" w:rsidRPr="0092638E" w:rsidRDefault="001F5867" w:rsidP="00262277">
      <w:pPr>
        <w:pBdr>
          <w:top w:val="nil"/>
          <w:left w:val="nil"/>
          <w:bottom w:val="nil"/>
          <w:right w:val="nil"/>
          <w:between w:val="nil"/>
        </w:pBdr>
        <w:spacing w:before="120" w:after="120" w:line="240" w:lineRule="auto"/>
        <w:rPr>
          <w:rFonts w:ascii="Times New Roman" w:eastAsia="Calibri" w:hAnsi="Times New Roman" w:cs="Times New Roman"/>
          <w:b/>
          <w:bCs/>
          <w:color w:val="000000" w:themeColor="text1"/>
          <w:lang w:val="en-AU"/>
        </w:rPr>
      </w:pPr>
    </w:p>
    <w:p w14:paraId="3840F58C" w14:textId="70DAAD8B" w:rsidR="001F5867" w:rsidRPr="0092638E" w:rsidRDefault="001F5867" w:rsidP="00262277">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r w:rsidRPr="0092638E">
        <w:rPr>
          <w:rFonts w:ascii="Times New Roman" w:eastAsia="Calibri" w:hAnsi="Times New Roman" w:cs="Times New Roman"/>
          <w:color w:val="000000" w:themeColor="text1"/>
          <w:lang w:val="en-AU"/>
        </w:rPr>
        <w:t xml:space="preserve">This study </w:t>
      </w:r>
      <w:r w:rsidR="003E560C">
        <w:rPr>
          <w:rFonts w:ascii="Times New Roman" w:eastAsia="Calibri" w:hAnsi="Times New Roman" w:cs="Times New Roman"/>
          <w:color w:val="000000" w:themeColor="text1"/>
          <w:lang w:val="en-AU"/>
        </w:rPr>
        <w:t>utilised</w:t>
      </w:r>
      <w:r w:rsidRPr="0092638E">
        <w:rPr>
          <w:rFonts w:ascii="Times New Roman" w:eastAsia="Calibri" w:hAnsi="Times New Roman" w:cs="Times New Roman"/>
          <w:color w:val="000000" w:themeColor="text1"/>
          <w:lang w:val="en-AU"/>
        </w:rPr>
        <w:t xml:space="preserve"> a high-throughput robotic platform to </w:t>
      </w:r>
      <w:r w:rsidR="00A70B32" w:rsidRPr="0092638E">
        <w:rPr>
          <w:rFonts w:ascii="Times New Roman" w:eastAsia="Calibri" w:hAnsi="Times New Roman" w:cs="Times New Roman"/>
          <w:color w:val="000000" w:themeColor="text1"/>
          <w:lang w:val="en-AU"/>
        </w:rPr>
        <w:t>perform</w:t>
      </w:r>
      <w:r w:rsidRPr="0092638E">
        <w:rPr>
          <w:rFonts w:ascii="Times New Roman" w:eastAsia="Calibri" w:hAnsi="Times New Roman" w:cs="Times New Roman"/>
          <w:color w:val="000000" w:themeColor="text1"/>
          <w:lang w:val="en-AU"/>
        </w:rPr>
        <w:t xml:space="preserve"> the first national, high-resolution profile of AMR in </w:t>
      </w:r>
      <w:r w:rsidR="00346DE1" w:rsidRPr="0092638E">
        <w:rPr>
          <w:rFonts w:ascii="Times New Roman" w:eastAsia="Calibri" w:hAnsi="Times New Roman" w:cs="Times New Roman"/>
          <w:i/>
          <w:iCs/>
          <w:color w:val="000000" w:themeColor="text1"/>
          <w:lang w:val="en-AU"/>
        </w:rPr>
        <w:t xml:space="preserve">E. coli </w:t>
      </w:r>
      <w:r w:rsidR="00346DE1" w:rsidRPr="0092638E">
        <w:rPr>
          <w:rFonts w:ascii="Times New Roman" w:eastAsia="Calibri" w:hAnsi="Times New Roman" w:cs="Times New Roman"/>
          <w:color w:val="000000" w:themeColor="text1"/>
          <w:lang w:val="en-AU"/>
        </w:rPr>
        <w:t xml:space="preserve">from healthy </w:t>
      </w:r>
      <w:r w:rsidRPr="0092638E">
        <w:rPr>
          <w:rFonts w:ascii="Times New Roman" w:eastAsia="Calibri" w:hAnsi="Times New Roman" w:cs="Times New Roman"/>
          <w:color w:val="000000" w:themeColor="text1"/>
          <w:lang w:val="en-AU"/>
        </w:rPr>
        <w:t xml:space="preserve">Australian </w:t>
      </w:r>
      <w:r w:rsidR="00A70B32" w:rsidRPr="0092638E">
        <w:rPr>
          <w:rFonts w:ascii="Times New Roman" w:eastAsia="Calibri" w:hAnsi="Times New Roman" w:cs="Times New Roman"/>
          <w:color w:val="000000" w:themeColor="text1"/>
          <w:lang w:val="en-AU"/>
        </w:rPr>
        <w:t>pigs</w:t>
      </w:r>
      <w:r w:rsidR="002A7C8E" w:rsidRPr="0092638E">
        <w:rPr>
          <w:rFonts w:ascii="Times New Roman" w:eastAsia="Calibri" w:hAnsi="Times New Roman" w:cs="Times New Roman"/>
          <w:color w:val="000000" w:themeColor="text1"/>
          <w:lang w:val="en-AU"/>
        </w:rPr>
        <w:t xml:space="preserve"> </w:t>
      </w:r>
      <w:r w:rsidR="00F56BEC" w:rsidRPr="0092638E">
        <w:rPr>
          <w:rFonts w:ascii="Times New Roman" w:eastAsia="Calibri" w:hAnsi="Times New Roman" w:cs="Times New Roman"/>
          <w:color w:val="000000" w:themeColor="text1"/>
          <w:lang w:val="en-AU"/>
        </w:rPr>
        <w:t xml:space="preserve">that were </w:t>
      </w:r>
      <w:r w:rsidR="002A7C8E" w:rsidRPr="0092638E">
        <w:rPr>
          <w:rFonts w:ascii="Times New Roman" w:eastAsia="Calibri" w:hAnsi="Times New Roman" w:cs="Times New Roman"/>
          <w:color w:val="000000" w:themeColor="text1"/>
          <w:lang w:val="en-AU"/>
        </w:rPr>
        <w:t>sampled at slaughter</w:t>
      </w:r>
      <w:r w:rsidRPr="0092638E">
        <w:rPr>
          <w:rFonts w:ascii="Times New Roman" w:eastAsia="Calibri" w:hAnsi="Times New Roman" w:cs="Times New Roman"/>
          <w:color w:val="000000" w:themeColor="text1"/>
          <w:lang w:val="en-AU"/>
        </w:rPr>
        <w:t xml:space="preserve">. By </w:t>
      </w:r>
      <w:r w:rsidR="006704A2" w:rsidRPr="0092638E">
        <w:rPr>
          <w:rFonts w:ascii="Times New Roman" w:eastAsia="Calibri" w:hAnsi="Times New Roman" w:cs="Times New Roman"/>
          <w:color w:val="000000" w:themeColor="text1"/>
          <w:lang w:val="en-AU"/>
        </w:rPr>
        <w:t xml:space="preserve">characterising phenotypic antimicrobial resistance </w:t>
      </w:r>
      <w:proofErr w:type="gramStart"/>
      <w:r w:rsidR="006704A2" w:rsidRPr="0092638E">
        <w:rPr>
          <w:rFonts w:ascii="Times New Roman" w:eastAsia="Calibri" w:hAnsi="Times New Roman" w:cs="Times New Roman"/>
          <w:color w:val="000000" w:themeColor="text1"/>
          <w:lang w:val="en-AU"/>
        </w:rPr>
        <w:t xml:space="preserve">of </w:t>
      </w:r>
      <w:r w:rsidRPr="0092638E">
        <w:rPr>
          <w:rFonts w:ascii="Times New Roman" w:eastAsia="Calibri" w:hAnsi="Times New Roman" w:cs="Times New Roman"/>
          <w:color w:val="000000" w:themeColor="text1"/>
          <w:lang w:val="en-AU"/>
        </w:rPr>
        <w:t xml:space="preserve"> 2</w:t>
      </w:r>
      <w:r w:rsidR="00214E65" w:rsidRPr="0092638E">
        <w:rPr>
          <w:rFonts w:ascii="Times New Roman" w:eastAsia="Calibri" w:hAnsi="Times New Roman" w:cs="Times New Roman"/>
          <w:color w:val="000000" w:themeColor="text1"/>
          <w:lang w:val="en-AU"/>
        </w:rPr>
        <w:t>,</w:t>
      </w:r>
      <w:r w:rsidRPr="0092638E">
        <w:rPr>
          <w:rFonts w:ascii="Times New Roman" w:eastAsia="Calibri" w:hAnsi="Times New Roman" w:cs="Times New Roman"/>
          <w:color w:val="000000" w:themeColor="text1"/>
          <w:lang w:val="en-AU"/>
        </w:rPr>
        <w:t>730</w:t>
      </w:r>
      <w:proofErr w:type="gramEnd"/>
      <w:r w:rsidRPr="0092638E">
        <w:rPr>
          <w:rFonts w:ascii="Times New Roman" w:eastAsia="Calibri" w:hAnsi="Times New Roman" w:cs="Times New Roman"/>
          <w:color w:val="000000" w:themeColor="text1"/>
          <w:lang w:val="en-AU"/>
        </w:rPr>
        <w:t xml:space="preserve"> isolates</w:t>
      </w:r>
      <w:r w:rsidR="007071F5" w:rsidRPr="0092638E">
        <w:rPr>
          <w:rFonts w:ascii="Times New Roman" w:eastAsia="Calibri" w:hAnsi="Times New Roman" w:cs="Times New Roman"/>
          <w:color w:val="000000" w:themeColor="text1"/>
          <w:lang w:val="en-AU"/>
        </w:rPr>
        <w:t xml:space="preserve"> across</w:t>
      </w:r>
      <w:r w:rsidR="00346DE1" w:rsidRPr="0092638E">
        <w:rPr>
          <w:rFonts w:ascii="Times New Roman" w:eastAsia="Calibri" w:hAnsi="Times New Roman" w:cs="Times New Roman"/>
          <w:color w:val="000000" w:themeColor="text1"/>
          <w:lang w:val="en-AU"/>
        </w:rPr>
        <w:t xml:space="preserve"> each of 30</w:t>
      </w:r>
      <w:r w:rsidRPr="0092638E">
        <w:rPr>
          <w:rFonts w:ascii="Times New Roman" w:eastAsia="Calibri" w:hAnsi="Times New Roman" w:cs="Times New Roman"/>
          <w:color w:val="000000" w:themeColor="text1"/>
          <w:lang w:val="en-AU"/>
        </w:rPr>
        <w:t xml:space="preserve"> herd</w:t>
      </w:r>
      <w:r w:rsidR="00346DE1" w:rsidRPr="0092638E">
        <w:rPr>
          <w:rFonts w:ascii="Times New Roman" w:eastAsia="Calibri" w:hAnsi="Times New Roman" w:cs="Times New Roman"/>
          <w:color w:val="000000" w:themeColor="text1"/>
          <w:lang w:val="en-AU"/>
        </w:rPr>
        <w:t>s</w:t>
      </w:r>
      <w:r w:rsidR="00155DA4">
        <w:rPr>
          <w:rFonts w:ascii="Times New Roman" w:eastAsia="Calibri" w:hAnsi="Times New Roman" w:cs="Times New Roman"/>
          <w:color w:val="000000" w:themeColor="text1"/>
          <w:lang w:val="en-AU"/>
        </w:rPr>
        <w:t>,</w:t>
      </w:r>
      <w:r w:rsidR="007071F5"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color w:val="000000" w:themeColor="text1"/>
          <w:lang w:val="en-AU"/>
        </w:rPr>
        <w:t xml:space="preserve">we </w:t>
      </w:r>
      <w:r w:rsidR="007071F5" w:rsidRPr="0092638E">
        <w:rPr>
          <w:rFonts w:ascii="Times New Roman" w:eastAsia="Calibri" w:hAnsi="Times New Roman" w:cs="Times New Roman"/>
          <w:color w:val="000000" w:themeColor="text1"/>
          <w:lang w:val="en-AU"/>
        </w:rPr>
        <w:t>demonstrated how cluster-based sampling at high intensity</w:t>
      </w:r>
      <w:r w:rsidRPr="0092638E">
        <w:rPr>
          <w:rFonts w:ascii="Times New Roman" w:eastAsia="Calibri" w:hAnsi="Times New Roman" w:cs="Times New Roman"/>
          <w:color w:val="000000" w:themeColor="text1"/>
          <w:lang w:val="en-AU"/>
        </w:rPr>
        <w:t xml:space="preserve"> could </w:t>
      </w:r>
      <w:r w:rsidR="00155DA4">
        <w:rPr>
          <w:rFonts w:ascii="Times New Roman" w:eastAsia="Calibri" w:hAnsi="Times New Roman" w:cs="Times New Roman"/>
          <w:color w:val="000000" w:themeColor="text1"/>
          <w:lang w:val="en-AU"/>
        </w:rPr>
        <w:t>improve</w:t>
      </w:r>
      <w:r w:rsidR="00646779" w:rsidRPr="0092638E">
        <w:rPr>
          <w:rFonts w:ascii="Times New Roman" w:eastAsia="Calibri" w:hAnsi="Times New Roman" w:cs="Times New Roman"/>
          <w:color w:val="000000" w:themeColor="text1"/>
          <w:lang w:val="en-AU"/>
        </w:rPr>
        <w:t xml:space="preserve"> the detection of </w:t>
      </w:r>
      <w:r w:rsidRPr="0092638E">
        <w:rPr>
          <w:rFonts w:ascii="Times New Roman" w:eastAsia="Calibri" w:hAnsi="Times New Roman" w:cs="Times New Roman"/>
          <w:color w:val="000000" w:themeColor="text1"/>
          <w:lang w:val="en-AU"/>
        </w:rPr>
        <w:t xml:space="preserve">resistance to </w:t>
      </w:r>
      <w:r w:rsidR="007071F5" w:rsidRPr="0092638E">
        <w:rPr>
          <w:rFonts w:ascii="Times New Roman" w:eastAsia="Calibri" w:hAnsi="Times New Roman" w:cs="Times New Roman"/>
          <w:color w:val="000000" w:themeColor="text1"/>
          <w:lang w:val="en-AU"/>
        </w:rPr>
        <w:t>CIAs</w:t>
      </w:r>
      <w:r w:rsidRPr="0092638E">
        <w:rPr>
          <w:rFonts w:ascii="Times New Roman" w:eastAsia="Calibri" w:hAnsi="Times New Roman" w:cs="Times New Roman"/>
          <w:color w:val="000000" w:themeColor="text1"/>
          <w:lang w:val="en-AU"/>
        </w:rPr>
        <w:t xml:space="preserve"> </w:t>
      </w:r>
      <w:r w:rsidR="007071F5" w:rsidRPr="0092638E">
        <w:rPr>
          <w:rFonts w:ascii="Times New Roman" w:eastAsia="Calibri" w:hAnsi="Times New Roman" w:cs="Times New Roman"/>
          <w:color w:val="000000" w:themeColor="text1"/>
          <w:lang w:val="en-AU"/>
        </w:rPr>
        <w:t xml:space="preserve">and </w:t>
      </w:r>
      <w:r w:rsidR="00646779" w:rsidRPr="0092638E">
        <w:rPr>
          <w:rFonts w:ascii="Times New Roman" w:eastAsia="Calibri" w:hAnsi="Times New Roman" w:cs="Times New Roman"/>
          <w:color w:val="000000" w:themeColor="text1"/>
          <w:lang w:val="en-AU"/>
        </w:rPr>
        <w:t xml:space="preserve">define </w:t>
      </w:r>
      <w:r w:rsidR="007071F5" w:rsidRPr="0092638E">
        <w:rPr>
          <w:rFonts w:ascii="Times New Roman" w:eastAsia="Calibri" w:hAnsi="Times New Roman" w:cs="Times New Roman"/>
          <w:color w:val="000000" w:themeColor="text1"/>
          <w:lang w:val="en-AU"/>
        </w:rPr>
        <w:t xml:space="preserve">their distribution across an animal population. </w:t>
      </w:r>
      <w:r w:rsidR="00230DDD" w:rsidRPr="0092638E">
        <w:rPr>
          <w:rFonts w:ascii="Times New Roman" w:eastAsia="Calibri" w:hAnsi="Times New Roman" w:cs="Times New Roman"/>
          <w:color w:val="000000" w:themeColor="text1"/>
          <w:lang w:val="en-AU"/>
        </w:rPr>
        <w:t xml:space="preserve">Strategic application of genomics to isolates selected </w:t>
      </w:r>
      <w:proofErr w:type="gramStart"/>
      <w:r w:rsidR="00230DDD" w:rsidRPr="0092638E">
        <w:rPr>
          <w:rFonts w:ascii="Times New Roman" w:eastAsia="Calibri" w:hAnsi="Times New Roman" w:cs="Times New Roman"/>
          <w:color w:val="000000" w:themeColor="text1"/>
          <w:lang w:val="en-AU"/>
        </w:rPr>
        <w:t>on the basis of</w:t>
      </w:r>
      <w:proofErr w:type="gramEnd"/>
      <w:r w:rsidR="00230DDD" w:rsidRPr="0092638E">
        <w:rPr>
          <w:rFonts w:ascii="Times New Roman" w:eastAsia="Calibri" w:hAnsi="Times New Roman" w:cs="Times New Roman"/>
          <w:color w:val="000000" w:themeColor="text1"/>
          <w:lang w:val="en-AU"/>
        </w:rPr>
        <w:t xml:space="preserve"> phenotypic expression </w:t>
      </w:r>
      <w:r w:rsidR="00155DA4">
        <w:rPr>
          <w:rFonts w:ascii="Times New Roman" w:eastAsia="Calibri" w:hAnsi="Times New Roman" w:cs="Times New Roman"/>
          <w:color w:val="000000" w:themeColor="text1"/>
          <w:lang w:val="en-AU"/>
        </w:rPr>
        <w:t xml:space="preserve">of resistance </w:t>
      </w:r>
      <w:r w:rsidR="00230DDD" w:rsidRPr="0092638E">
        <w:rPr>
          <w:rFonts w:ascii="Times New Roman" w:eastAsia="Calibri" w:hAnsi="Times New Roman" w:cs="Times New Roman"/>
          <w:color w:val="000000" w:themeColor="text1"/>
          <w:lang w:val="en-AU"/>
        </w:rPr>
        <w:t>provide</w:t>
      </w:r>
      <w:r w:rsidR="00F56BEC" w:rsidRPr="0092638E">
        <w:rPr>
          <w:rFonts w:ascii="Times New Roman" w:eastAsia="Calibri" w:hAnsi="Times New Roman" w:cs="Times New Roman"/>
          <w:color w:val="000000" w:themeColor="text1"/>
          <w:lang w:val="en-AU"/>
        </w:rPr>
        <w:t>d</w:t>
      </w:r>
      <w:r w:rsidR="00230DDD" w:rsidRPr="0092638E">
        <w:rPr>
          <w:rFonts w:ascii="Times New Roman" w:eastAsia="Calibri" w:hAnsi="Times New Roman" w:cs="Times New Roman"/>
          <w:color w:val="000000" w:themeColor="text1"/>
          <w:lang w:val="en-AU"/>
        </w:rPr>
        <w:t xml:space="preserve"> added definition of the AMR landscape </w:t>
      </w:r>
      <w:r w:rsidR="00F56BEC" w:rsidRPr="0092638E">
        <w:rPr>
          <w:rFonts w:ascii="Times New Roman" w:eastAsia="Calibri" w:hAnsi="Times New Roman" w:cs="Times New Roman"/>
          <w:color w:val="000000" w:themeColor="text1"/>
          <w:lang w:val="en-AU"/>
        </w:rPr>
        <w:t xml:space="preserve">that was </w:t>
      </w:r>
      <w:r w:rsidR="00230DDD" w:rsidRPr="0092638E">
        <w:rPr>
          <w:rFonts w:ascii="Times New Roman" w:eastAsia="Calibri" w:hAnsi="Times New Roman" w:cs="Times New Roman"/>
          <w:color w:val="000000" w:themeColor="text1"/>
          <w:lang w:val="en-AU"/>
        </w:rPr>
        <w:t xml:space="preserve">present. </w:t>
      </w:r>
      <w:r w:rsidR="007071F5" w:rsidRPr="0092638E">
        <w:rPr>
          <w:rFonts w:ascii="Times New Roman" w:eastAsia="Calibri" w:hAnsi="Times New Roman" w:cs="Times New Roman"/>
          <w:color w:val="000000" w:themeColor="text1"/>
          <w:lang w:val="en-AU"/>
        </w:rPr>
        <w:t xml:space="preserve">The </w:t>
      </w:r>
      <w:r w:rsidR="00A3124D" w:rsidRPr="0092638E">
        <w:rPr>
          <w:rFonts w:ascii="Times New Roman" w:eastAsia="Calibri" w:hAnsi="Times New Roman" w:cs="Times New Roman"/>
          <w:color w:val="000000" w:themeColor="text1"/>
          <w:lang w:val="en-AU"/>
        </w:rPr>
        <w:t>visibility of resistance</w:t>
      </w:r>
      <w:r w:rsidR="007071F5" w:rsidRPr="0092638E">
        <w:rPr>
          <w:rFonts w:ascii="Times New Roman" w:eastAsia="Calibri" w:hAnsi="Times New Roman" w:cs="Times New Roman"/>
          <w:color w:val="000000" w:themeColor="text1"/>
          <w:lang w:val="en-AU"/>
        </w:rPr>
        <w:t xml:space="preserve"> </w:t>
      </w:r>
      <w:r w:rsidR="00571259" w:rsidRPr="0092638E">
        <w:rPr>
          <w:rFonts w:ascii="Times New Roman" w:eastAsia="Calibri" w:hAnsi="Times New Roman" w:cs="Times New Roman"/>
          <w:color w:val="000000" w:themeColor="text1"/>
          <w:lang w:val="en-AU"/>
        </w:rPr>
        <w:t>patterns</w:t>
      </w:r>
      <w:r w:rsidR="003E1351" w:rsidRPr="0092638E">
        <w:rPr>
          <w:rFonts w:ascii="Times New Roman" w:eastAsia="Calibri" w:hAnsi="Times New Roman" w:cs="Times New Roman"/>
          <w:color w:val="000000" w:themeColor="text1"/>
          <w:lang w:val="en-AU"/>
        </w:rPr>
        <w:t xml:space="preserve"> across the population</w:t>
      </w:r>
      <w:r w:rsidR="00571259" w:rsidRPr="0092638E">
        <w:rPr>
          <w:rFonts w:ascii="Times New Roman" w:eastAsia="Calibri" w:hAnsi="Times New Roman" w:cs="Times New Roman"/>
          <w:color w:val="000000" w:themeColor="text1"/>
          <w:lang w:val="en-AU"/>
        </w:rPr>
        <w:t xml:space="preserve"> </w:t>
      </w:r>
      <w:r w:rsidR="007071F5" w:rsidRPr="0092638E">
        <w:rPr>
          <w:rFonts w:ascii="Times New Roman" w:eastAsia="Calibri" w:hAnsi="Times New Roman" w:cs="Times New Roman"/>
          <w:color w:val="000000" w:themeColor="text1"/>
          <w:lang w:val="en-AU"/>
        </w:rPr>
        <w:t xml:space="preserve">provided by this approach exceeds </w:t>
      </w:r>
      <w:r w:rsidR="00155DA4">
        <w:rPr>
          <w:rFonts w:ascii="Times New Roman" w:eastAsia="Calibri" w:hAnsi="Times New Roman" w:cs="Times New Roman"/>
          <w:color w:val="000000" w:themeColor="text1"/>
          <w:lang w:val="en-AU"/>
        </w:rPr>
        <w:t>what is</w:t>
      </w:r>
      <w:r w:rsidR="007071F5" w:rsidRPr="0092638E">
        <w:rPr>
          <w:rFonts w:ascii="Times New Roman" w:eastAsia="Calibri" w:hAnsi="Times New Roman" w:cs="Times New Roman"/>
          <w:color w:val="000000" w:themeColor="text1"/>
          <w:lang w:val="en-AU"/>
        </w:rPr>
        <w:t xml:space="preserve"> available from standard surveillance</w:t>
      </w:r>
      <w:r w:rsidR="00F56BEC" w:rsidRPr="0092638E">
        <w:rPr>
          <w:rFonts w:ascii="Times New Roman" w:eastAsia="Calibri" w:hAnsi="Times New Roman" w:cs="Times New Roman"/>
          <w:color w:val="000000" w:themeColor="text1"/>
          <w:lang w:val="en-AU"/>
        </w:rPr>
        <w:t>,</w:t>
      </w:r>
      <w:r w:rsidR="007071F5" w:rsidRPr="0092638E">
        <w:rPr>
          <w:rFonts w:ascii="Times New Roman" w:eastAsia="Calibri" w:hAnsi="Times New Roman" w:cs="Times New Roman"/>
          <w:color w:val="000000" w:themeColor="text1"/>
          <w:lang w:val="en-AU"/>
        </w:rPr>
        <w:t xml:space="preserve"> with the advantage of </w:t>
      </w:r>
      <w:r w:rsidRPr="0092638E">
        <w:rPr>
          <w:rFonts w:ascii="Times New Roman" w:eastAsia="Calibri" w:hAnsi="Times New Roman" w:cs="Times New Roman"/>
          <w:color w:val="000000" w:themeColor="text1"/>
          <w:lang w:val="en-AU"/>
        </w:rPr>
        <w:t>yielding herd-level metrics</w:t>
      </w:r>
      <w:r w:rsidR="00646779" w:rsidRPr="0092638E">
        <w:rPr>
          <w:rFonts w:ascii="Times New Roman" w:eastAsia="Calibri" w:hAnsi="Times New Roman" w:cs="Times New Roman"/>
          <w:color w:val="000000" w:themeColor="text1"/>
          <w:lang w:val="en-AU"/>
        </w:rPr>
        <w:t xml:space="preserve">, such as the AMR index, </w:t>
      </w:r>
      <w:r w:rsidR="00A3124D" w:rsidRPr="0092638E">
        <w:rPr>
          <w:rFonts w:ascii="Times New Roman" w:eastAsia="Calibri" w:hAnsi="Times New Roman" w:cs="Times New Roman"/>
          <w:color w:val="000000" w:themeColor="text1"/>
          <w:lang w:val="en-AU"/>
        </w:rPr>
        <w:t>informing</w:t>
      </w:r>
      <w:r w:rsidR="003E1351" w:rsidRPr="0092638E">
        <w:rPr>
          <w:rFonts w:ascii="Times New Roman" w:eastAsia="Calibri" w:hAnsi="Times New Roman" w:cs="Times New Roman"/>
          <w:color w:val="000000" w:themeColor="text1"/>
          <w:lang w:val="en-AU"/>
        </w:rPr>
        <w:t xml:space="preserve"> </w:t>
      </w:r>
      <w:r w:rsidR="003478EB" w:rsidRPr="0092638E">
        <w:rPr>
          <w:rFonts w:ascii="Times New Roman" w:eastAsia="Calibri" w:hAnsi="Times New Roman" w:cs="Times New Roman"/>
          <w:color w:val="000000" w:themeColor="text1"/>
          <w:lang w:val="en-AU"/>
        </w:rPr>
        <w:t xml:space="preserve">antimicrobial </w:t>
      </w:r>
      <w:r w:rsidRPr="0092638E">
        <w:rPr>
          <w:rFonts w:ascii="Times New Roman" w:eastAsia="Calibri" w:hAnsi="Times New Roman" w:cs="Times New Roman"/>
          <w:color w:val="000000" w:themeColor="text1"/>
          <w:lang w:val="en-AU"/>
        </w:rPr>
        <w:t xml:space="preserve">stewardship. </w:t>
      </w:r>
      <w:r w:rsidR="003E1351" w:rsidRPr="0092638E">
        <w:rPr>
          <w:rFonts w:ascii="Times New Roman" w:eastAsia="Calibri" w:hAnsi="Times New Roman" w:cs="Times New Roman"/>
          <w:color w:val="000000" w:themeColor="text1"/>
          <w:lang w:val="en-AU"/>
        </w:rPr>
        <w:t xml:space="preserve">Unlike </w:t>
      </w:r>
      <w:r w:rsidR="00F56BEC" w:rsidRPr="0092638E">
        <w:rPr>
          <w:rFonts w:ascii="Times New Roman" w:eastAsia="Calibri" w:hAnsi="Times New Roman" w:cs="Times New Roman"/>
          <w:color w:val="000000" w:themeColor="text1"/>
          <w:lang w:val="en-AU"/>
        </w:rPr>
        <w:t xml:space="preserve">using </w:t>
      </w:r>
      <w:r w:rsidR="003E1351" w:rsidRPr="0092638E">
        <w:rPr>
          <w:rFonts w:ascii="Times New Roman" w:eastAsia="Calibri" w:hAnsi="Times New Roman" w:cs="Times New Roman"/>
          <w:color w:val="000000" w:themeColor="text1"/>
          <w:lang w:val="en-AU"/>
        </w:rPr>
        <w:t>conventional laborator</w:t>
      </w:r>
      <w:r w:rsidR="006C1FE7">
        <w:rPr>
          <w:rFonts w:ascii="Times New Roman" w:eastAsia="Calibri" w:hAnsi="Times New Roman" w:cs="Times New Roman"/>
          <w:color w:val="000000" w:themeColor="text1"/>
          <w:lang w:val="en-AU"/>
        </w:rPr>
        <w:t>y methods</w:t>
      </w:r>
      <w:r w:rsidR="00F56BEC" w:rsidRPr="0092638E">
        <w:rPr>
          <w:rFonts w:ascii="Times New Roman" w:eastAsia="Calibri" w:hAnsi="Times New Roman" w:cs="Times New Roman"/>
          <w:color w:val="000000" w:themeColor="text1"/>
          <w:lang w:val="en-AU"/>
        </w:rPr>
        <w:t>,</w:t>
      </w:r>
      <w:r w:rsidR="003E1351" w:rsidRPr="0092638E">
        <w:rPr>
          <w:rFonts w:ascii="Times New Roman" w:eastAsia="Calibri" w:hAnsi="Times New Roman" w:cs="Times New Roman"/>
          <w:color w:val="000000" w:themeColor="text1"/>
          <w:lang w:val="en-AU"/>
        </w:rPr>
        <w:t xml:space="preserve"> where</w:t>
      </w:r>
      <w:r w:rsidR="00646779" w:rsidRPr="0092638E">
        <w:rPr>
          <w:rFonts w:ascii="Times New Roman" w:eastAsia="Calibri" w:hAnsi="Times New Roman" w:cs="Times New Roman"/>
          <w:color w:val="000000" w:themeColor="text1"/>
          <w:lang w:val="en-AU"/>
        </w:rPr>
        <w:t xml:space="preserve"> attempting higher </w:t>
      </w:r>
      <w:r w:rsidR="003E1351" w:rsidRPr="0092638E">
        <w:rPr>
          <w:rFonts w:ascii="Times New Roman" w:eastAsia="Calibri" w:hAnsi="Times New Roman" w:cs="Times New Roman"/>
          <w:color w:val="000000" w:themeColor="text1"/>
          <w:lang w:val="en-AU"/>
        </w:rPr>
        <w:t xml:space="preserve">throughput </w:t>
      </w:r>
      <w:r w:rsidR="00646779" w:rsidRPr="0092638E">
        <w:rPr>
          <w:rFonts w:ascii="Times New Roman" w:eastAsia="Calibri" w:hAnsi="Times New Roman" w:cs="Times New Roman"/>
          <w:color w:val="000000" w:themeColor="text1"/>
          <w:lang w:val="en-AU"/>
        </w:rPr>
        <w:t xml:space="preserve">carries the </w:t>
      </w:r>
      <w:r w:rsidR="006C1FE7">
        <w:rPr>
          <w:rFonts w:ascii="Times New Roman" w:eastAsia="Calibri" w:hAnsi="Times New Roman" w:cs="Times New Roman"/>
          <w:color w:val="000000" w:themeColor="text1"/>
          <w:lang w:val="en-AU"/>
        </w:rPr>
        <w:t>risk</w:t>
      </w:r>
      <w:r w:rsidR="00646779" w:rsidRPr="0092638E">
        <w:rPr>
          <w:rFonts w:ascii="Times New Roman" w:eastAsia="Calibri" w:hAnsi="Times New Roman" w:cs="Times New Roman"/>
          <w:color w:val="000000" w:themeColor="text1"/>
          <w:lang w:val="en-AU"/>
        </w:rPr>
        <w:t xml:space="preserve"> of a </w:t>
      </w:r>
      <w:r w:rsidR="003E1351" w:rsidRPr="0092638E">
        <w:rPr>
          <w:rFonts w:ascii="Times New Roman" w:eastAsia="Calibri" w:hAnsi="Times New Roman" w:cs="Times New Roman"/>
          <w:color w:val="000000" w:themeColor="text1"/>
          <w:lang w:val="en-AU"/>
        </w:rPr>
        <w:t xml:space="preserve">reduction in accuracy </w:t>
      </w:r>
      <w:r w:rsidR="00646779" w:rsidRPr="0092638E">
        <w:rPr>
          <w:rFonts w:ascii="Times New Roman" w:eastAsia="Calibri" w:hAnsi="Times New Roman" w:cs="Times New Roman"/>
          <w:color w:val="000000" w:themeColor="text1"/>
          <w:lang w:val="en-AU"/>
        </w:rPr>
        <w:t>due to</w:t>
      </w:r>
      <w:r w:rsidR="003E1351" w:rsidRPr="0092638E">
        <w:rPr>
          <w:rFonts w:ascii="Times New Roman" w:eastAsia="Calibri" w:hAnsi="Times New Roman" w:cs="Times New Roman"/>
          <w:color w:val="000000" w:themeColor="text1"/>
          <w:lang w:val="en-AU"/>
        </w:rPr>
        <w:t xml:space="preserve"> fatigue and tedium, the </w:t>
      </w:r>
      <w:r w:rsidR="00F56BEC" w:rsidRPr="0092638E">
        <w:rPr>
          <w:rFonts w:ascii="Times New Roman" w:eastAsia="Calibri" w:hAnsi="Times New Roman" w:cs="Times New Roman"/>
          <w:color w:val="000000" w:themeColor="text1"/>
          <w:lang w:val="en-AU"/>
        </w:rPr>
        <w:t>use of RASP gave results</w:t>
      </w:r>
      <w:r w:rsidR="003E1351"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color w:val="000000" w:themeColor="text1"/>
          <w:lang w:val="en-AU"/>
        </w:rPr>
        <w:t xml:space="preserve">without compromising </w:t>
      </w:r>
      <w:r w:rsidR="006C1FE7">
        <w:rPr>
          <w:rFonts w:ascii="Times New Roman" w:eastAsia="Calibri" w:hAnsi="Times New Roman" w:cs="Times New Roman"/>
          <w:color w:val="000000" w:themeColor="text1"/>
          <w:lang w:val="en-AU"/>
        </w:rPr>
        <w:t xml:space="preserve">the </w:t>
      </w:r>
      <w:r w:rsidR="003E1351" w:rsidRPr="0092638E">
        <w:rPr>
          <w:rFonts w:ascii="Times New Roman" w:eastAsia="Calibri" w:hAnsi="Times New Roman" w:cs="Times New Roman"/>
          <w:color w:val="000000" w:themeColor="text1"/>
          <w:lang w:val="en-AU"/>
        </w:rPr>
        <w:t xml:space="preserve">quality of </w:t>
      </w:r>
      <w:r w:rsidR="006C1FE7">
        <w:rPr>
          <w:rFonts w:ascii="Times New Roman" w:eastAsia="Calibri" w:hAnsi="Times New Roman" w:cs="Times New Roman"/>
          <w:color w:val="000000" w:themeColor="text1"/>
          <w:lang w:val="en-AU"/>
        </w:rPr>
        <w:t xml:space="preserve">the </w:t>
      </w:r>
      <w:r w:rsidR="003E1351" w:rsidRPr="0092638E">
        <w:rPr>
          <w:rFonts w:ascii="Times New Roman" w:eastAsia="Calibri" w:hAnsi="Times New Roman" w:cs="Times New Roman"/>
          <w:color w:val="000000" w:themeColor="text1"/>
          <w:lang w:val="en-AU"/>
        </w:rPr>
        <w:t>measurement</w:t>
      </w:r>
      <w:r w:rsidR="006C1FE7">
        <w:rPr>
          <w:rFonts w:ascii="Times New Roman" w:eastAsia="Calibri" w:hAnsi="Times New Roman" w:cs="Times New Roman"/>
          <w:color w:val="000000" w:themeColor="text1"/>
          <w:lang w:val="en-AU"/>
        </w:rPr>
        <w:t>s</w:t>
      </w:r>
      <w:r w:rsidR="00F56BEC" w:rsidRPr="0092638E">
        <w:rPr>
          <w:rFonts w:ascii="Times New Roman" w:eastAsia="Calibri" w:hAnsi="Times New Roman" w:cs="Times New Roman"/>
          <w:color w:val="000000" w:themeColor="text1"/>
          <w:lang w:val="en-AU"/>
        </w:rPr>
        <w:t>. This</w:t>
      </w:r>
      <w:r w:rsidRPr="0092638E">
        <w:rPr>
          <w:rFonts w:ascii="Times New Roman" w:eastAsia="Calibri" w:hAnsi="Times New Roman" w:cs="Times New Roman"/>
          <w:color w:val="000000" w:themeColor="text1"/>
          <w:lang w:val="en-AU"/>
        </w:rPr>
        <w:t xml:space="preserve"> provid</w:t>
      </w:r>
      <w:r w:rsidR="00F56BEC" w:rsidRPr="0092638E">
        <w:rPr>
          <w:rFonts w:ascii="Times New Roman" w:eastAsia="Calibri" w:hAnsi="Times New Roman" w:cs="Times New Roman"/>
          <w:color w:val="000000" w:themeColor="text1"/>
          <w:lang w:val="en-AU"/>
        </w:rPr>
        <w:t>ed</w:t>
      </w:r>
      <w:r w:rsidRPr="0092638E">
        <w:rPr>
          <w:rFonts w:ascii="Times New Roman" w:eastAsia="Calibri" w:hAnsi="Times New Roman" w:cs="Times New Roman"/>
          <w:color w:val="000000" w:themeColor="text1"/>
          <w:lang w:val="en-AU"/>
        </w:rPr>
        <w:t xml:space="preserve"> a scalable model for routine surveillance</w:t>
      </w:r>
      <w:r w:rsidR="00155DA4">
        <w:rPr>
          <w:rFonts w:ascii="Times New Roman" w:eastAsia="Calibri" w:hAnsi="Times New Roman" w:cs="Times New Roman"/>
          <w:color w:val="000000" w:themeColor="text1"/>
          <w:lang w:val="en-AU"/>
        </w:rPr>
        <w:t>,</w:t>
      </w:r>
      <w:r w:rsidR="007071F5" w:rsidRPr="0092638E">
        <w:rPr>
          <w:rFonts w:ascii="Times New Roman" w:eastAsia="Calibri" w:hAnsi="Times New Roman" w:cs="Times New Roman"/>
          <w:color w:val="000000" w:themeColor="text1"/>
          <w:lang w:val="en-AU"/>
        </w:rPr>
        <w:t xml:space="preserve"> </w:t>
      </w:r>
      <w:r w:rsidR="003E1351" w:rsidRPr="0092638E">
        <w:rPr>
          <w:rFonts w:ascii="Times New Roman" w:eastAsia="Calibri" w:hAnsi="Times New Roman" w:cs="Times New Roman"/>
          <w:color w:val="000000" w:themeColor="text1"/>
          <w:lang w:val="en-AU"/>
        </w:rPr>
        <w:t>involving scrutiny at the herd</w:t>
      </w:r>
      <w:r w:rsidR="004700D3">
        <w:rPr>
          <w:rFonts w:ascii="Times New Roman" w:eastAsia="Calibri" w:hAnsi="Times New Roman" w:cs="Times New Roman"/>
          <w:color w:val="000000" w:themeColor="text1"/>
          <w:lang w:val="en-AU"/>
        </w:rPr>
        <w:t>-</w:t>
      </w:r>
      <w:r w:rsidR="003E1351" w:rsidRPr="0092638E">
        <w:rPr>
          <w:rFonts w:ascii="Times New Roman" w:eastAsia="Calibri" w:hAnsi="Times New Roman" w:cs="Times New Roman"/>
          <w:color w:val="000000" w:themeColor="text1"/>
          <w:lang w:val="en-AU"/>
        </w:rPr>
        <w:t xml:space="preserve">level and where results </w:t>
      </w:r>
      <w:r w:rsidR="00F56BEC" w:rsidRPr="0092638E">
        <w:rPr>
          <w:rFonts w:ascii="Times New Roman" w:eastAsia="Calibri" w:hAnsi="Times New Roman" w:cs="Times New Roman"/>
          <w:color w:val="000000" w:themeColor="text1"/>
          <w:lang w:val="en-AU"/>
        </w:rPr>
        <w:t>were</w:t>
      </w:r>
      <w:r w:rsidR="007071F5" w:rsidRPr="0092638E">
        <w:rPr>
          <w:rFonts w:ascii="Times New Roman" w:eastAsia="Calibri" w:hAnsi="Times New Roman" w:cs="Times New Roman"/>
          <w:color w:val="000000" w:themeColor="text1"/>
          <w:lang w:val="en-AU"/>
        </w:rPr>
        <w:t xml:space="preserve"> deliver</w:t>
      </w:r>
      <w:r w:rsidR="003E1351" w:rsidRPr="0092638E">
        <w:rPr>
          <w:rFonts w:ascii="Times New Roman" w:eastAsia="Calibri" w:hAnsi="Times New Roman" w:cs="Times New Roman"/>
          <w:color w:val="000000" w:themeColor="text1"/>
          <w:lang w:val="en-AU"/>
        </w:rPr>
        <w:t>ed to decision makers</w:t>
      </w:r>
      <w:r w:rsidR="00F56BEC" w:rsidRPr="0092638E">
        <w:rPr>
          <w:rFonts w:ascii="Times New Roman" w:eastAsia="Calibri" w:hAnsi="Times New Roman" w:cs="Times New Roman"/>
          <w:color w:val="000000" w:themeColor="text1"/>
          <w:lang w:val="en-AU"/>
        </w:rPr>
        <w:t xml:space="preserve"> in a </w:t>
      </w:r>
      <w:proofErr w:type="gramStart"/>
      <w:r w:rsidR="00F56BEC" w:rsidRPr="0092638E">
        <w:rPr>
          <w:rFonts w:ascii="Times New Roman" w:eastAsia="Calibri" w:hAnsi="Times New Roman" w:cs="Times New Roman"/>
          <w:color w:val="000000" w:themeColor="text1"/>
          <w:lang w:val="en-AU"/>
        </w:rPr>
        <w:t>more timely</w:t>
      </w:r>
      <w:proofErr w:type="gramEnd"/>
      <w:r w:rsidR="00F56BEC" w:rsidRPr="0092638E">
        <w:rPr>
          <w:rFonts w:ascii="Times New Roman" w:eastAsia="Calibri" w:hAnsi="Times New Roman" w:cs="Times New Roman"/>
          <w:color w:val="000000" w:themeColor="text1"/>
          <w:lang w:val="en-AU"/>
        </w:rPr>
        <w:t xml:space="preserve"> fashion</w:t>
      </w:r>
      <w:r w:rsidR="008A57B1">
        <w:rPr>
          <w:rFonts w:ascii="Times New Roman" w:eastAsia="Calibri" w:hAnsi="Times New Roman" w:cs="Times New Roman"/>
          <w:color w:val="000000" w:themeColor="text1"/>
          <w:lang w:val="en-AU"/>
        </w:rPr>
        <w:t xml:space="preserve"> </w:t>
      </w:r>
      <w:r w:rsidR="008013C8">
        <w:rPr>
          <w:rFonts w:ascii="Times New Roman" w:eastAsia="Calibri" w:hAnsi="Times New Roman" w:cs="Times New Roman"/>
          <w:color w:val="000000" w:themeColor="text1"/>
          <w:lang w:val="en-AU"/>
        </w:rPr>
        <w:t>–</w:t>
      </w:r>
      <w:r w:rsidR="00E3647D">
        <w:rPr>
          <w:rFonts w:ascii="Times New Roman" w:eastAsia="Calibri" w:hAnsi="Times New Roman" w:cs="Times New Roman"/>
          <w:color w:val="000000" w:themeColor="text1"/>
          <w:lang w:val="en-AU"/>
        </w:rPr>
        <w:t xml:space="preserve"> </w:t>
      </w:r>
      <w:r w:rsidR="008013C8">
        <w:rPr>
          <w:rFonts w:ascii="Times New Roman" w:eastAsia="Calibri" w:hAnsi="Times New Roman" w:cs="Times New Roman"/>
          <w:color w:val="000000" w:themeColor="text1"/>
          <w:lang w:val="en-AU"/>
        </w:rPr>
        <w:t>with</w:t>
      </w:r>
      <w:r w:rsidR="008013C8" w:rsidRPr="008013C8">
        <w:rPr>
          <w:rFonts w:ascii="Times New Roman" w:eastAsia="Calibri" w:hAnsi="Times New Roman" w:cs="Times New Roman"/>
          <w:color w:val="000000" w:themeColor="text1"/>
          <w:lang w:val="en-AU"/>
        </w:rPr>
        <w:t xml:space="preserve">in a week, compared to the AMR </w:t>
      </w:r>
      <w:r w:rsidR="008013C8">
        <w:rPr>
          <w:rFonts w:ascii="Times New Roman" w:eastAsia="Calibri" w:hAnsi="Times New Roman" w:cs="Times New Roman"/>
          <w:color w:val="000000" w:themeColor="text1"/>
          <w:lang w:val="en-AU"/>
        </w:rPr>
        <w:t xml:space="preserve">national </w:t>
      </w:r>
      <w:r w:rsidR="008013C8" w:rsidRPr="008013C8">
        <w:rPr>
          <w:rFonts w:ascii="Times New Roman" w:eastAsia="Calibri" w:hAnsi="Times New Roman" w:cs="Times New Roman"/>
          <w:color w:val="000000" w:themeColor="text1"/>
          <w:lang w:val="en-AU"/>
        </w:rPr>
        <w:t>surveillance report, which is typically available after 12</w:t>
      </w:r>
      <w:r w:rsidR="008013C8">
        <w:rPr>
          <w:rFonts w:ascii="Times New Roman" w:eastAsia="Calibri" w:hAnsi="Times New Roman" w:cs="Times New Roman"/>
          <w:color w:val="000000" w:themeColor="text1"/>
          <w:lang w:val="en-AU"/>
        </w:rPr>
        <w:t>-18</w:t>
      </w:r>
      <w:r w:rsidR="008013C8" w:rsidRPr="008013C8">
        <w:rPr>
          <w:rFonts w:ascii="Times New Roman" w:eastAsia="Calibri" w:hAnsi="Times New Roman" w:cs="Times New Roman"/>
          <w:color w:val="000000" w:themeColor="text1"/>
          <w:lang w:val="en-AU"/>
        </w:rPr>
        <w:t xml:space="preserve"> months.</w:t>
      </w:r>
    </w:p>
    <w:p w14:paraId="7A1891E7" w14:textId="77777777" w:rsidR="00F56BEC" w:rsidRPr="0092638E" w:rsidRDefault="00F56BEC" w:rsidP="00262277">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p>
    <w:p w14:paraId="2F18DC25" w14:textId="358A8883" w:rsidR="001F5867" w:rsidRPr="0092638E" w:rsidRDefault="001F5867" w:rsidP="00262277">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r w:rsidRPr="0092638E">
        <w:rPr>
          <w:rFonts w:ascii="Times New Roman" w:eastAsia="Calibri" w:hAnsi="Times New Roman" w:cs="Times New Roman"/>
          <w:color w:val="000000" w:themeColor="text1"/>
          <w:lang w:val="en-AU"/>
        </w:rPr>
        <w:t xml:space="preserve">At the national scale, resistance to first-line antimicrobials registered for use in pigs was frequently detected. Non-wild-type (NW) prevalences reached 77 % for ampicillin and 79 % for tetracycline, whereas resistance </w:t>
      </w:r>
      <w:r w:rsidR="001A2B87">
        <w:rPr>
          <w:rFonts w:ascii="Times New Roman" w:eastAsia="Calibri" w:hAnsi="Times New Roman" w:cs="Times New Roman"/>
          <w:color w:val="000000" w:themeColor="text1"/>
          <w:lang w:val="en-AU"/>
        </w:rPr>
        <w:t xml:space="preserve">remained rare </w:t>
      </w:r>
      <w:r w:rsidRPr="0092638E">
        <w:rPr>
          <w:rFonts w:ascii="Times New Roman" w:eastAsia="Calibri" w:hAnsi="Times New Roman" w:cs="Times New Roman"/>
          <w:color w:val="000000" w:themeColor="text1"/>
          <w:lang w:val="en-AU"/>
        </w:rPr>
        <w:t>to</w:t>
      </w:r>
      <w:r w:rsidR="001A2B87">
        <w:rPr>
          <w:rFonts w:ascii="Times New Roman" w:eastAsia="Calibri" w:hAnsi="Times New Roman" w:cs="Times New Roman"/>
          <w:color w:val="000000" w:themeColor="text1"/>
          <w:lang w:val="en-AU"/>
        </w:rPr>
        <w:t xml:space="preserve"> the</w:t>
      </w:r>
      <w:r w:rsidRPr="0092638E">
        <w:rPr>
          <w:rFonts w:ascii="Times New Roman" w:eastAsia="Calibri" w:hAnsi="Times New Roman" w:cs="Times New Roman"/>
          <w:color w:val="000000" w:themeColor="text1"/>
          <w:lang w:val="en-AU"/>
        </w:rPr>
        <w:t xml:space="preserve"> </w:t>
      </w:r>
      <w:r w:rsidR="005B444D">
        <w:rPr>
          <w:rFonts w:ascii="Times New Roman" w:eastAsia="Calibri" w:hAnsi="Times New Roman" w:cs="Times New Roman"/>
          <w:color w:val="000000" w:themeColor="text1"/>
          <w:lang w:val="en-AU"/>
        </w:rPr>
        <w:t>CIAs</w:t>
      </w:r>
      <w:r w:rsidR="0065325C"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color w:val="000000" w:themeColor="text1"/>
          <w:lang w:val="en-AU"/>
        </w:rPr>
        <w:t xml:space="preserve">ciprofloxacin (0.11 %), third-generation cephalosporins (0.04 %) </w:t>
      </w:r>
      <w:proofErr w:type="spellStart"/>
      <w:r w:rsidR="0055394C" w:rsidRPr="0092638E">
        <w:rPr>
          <w:rFonts w:ascii="Times New Roman" w:eastAsia="Calibri" w:hAnsi="Times New Roman" w:cs="Times New Roman"/>
          <w:color w:val="000000" w:themeColor="text1"/>
          <w:lang w:val="en-AU"/>
        </w:rPr>
        <w:t>carbapensms</w:t>
      </w:r>
      <w:proofErr w:type="spellEnd"/>
      <w:r w:rsidR="0055394C" w:rsidRPr="0092638E">
        <w:rPr>
          <w:rFonts w:ascii="Times New Roman" w:eastAsia="Calibri" w:hAnsi="Times New Roman" w:cs="Times New Roman"/>
          <w:color w:val="000000" w:themeColor="text1"/>
          <w:lang w:val="en-AU"/>
        </w:rPr>
        <w:t xml:space="preserve"> (0%) and </w:t>
      </w:r>
      <w:r w:rsidRPr="0092638E">
        <w:rPr>
          <w:rFonts w:ascii="Times New Roman" w:eastAsia="Calibri" w:hAnsi="Times New Roman" w:cs="Times New Roman"/>
          <w:color w:val="000000" w:themeColor="text1"/>
          <w:lang w:val="en-AU"/>
        </w:rPr>
        <w:t xml:space="preserve">colistin (0 %). These </w:t>
      </w:r>
      <w:r w:rsidR="00346FC0">
        <w:rPr>
          <w:rFonts w:ascii="Times New Roman" w:eastAsia="Calibri" w:hAnsi="Times New Roman" w:cs="Times New Roman"/>
          <w:color w:val="000000" w:themeColor="text1"/>
          <w:lang w:val="en-AU"/>
        </w:rPr>
        <w:t xml:space="preserve">proportions </w:t>
      </w:r>
      <w:r w:rsidR="001F2A77">
        <w:rPr>
          <w:rFonts w:ascii="Times New Roman" w:eastAsia="Calibri" w:hAnsi="Times New Roman" w:cs="Times New Roman"/>
          <w:color w:val="000000" w:themeColor="text1"/>
          <w:lang w:val="en-AU"/>
        </w:rPr>
        <w:t>remained similar to</w:t>
      </w:r>
      <w:r w:rsidRPr="0092638E">
        <w:rPr>
          <w:rFonts w:ascii="Times New Roman" w:eastAsia="Calibri" w:hAnsi="Times New Roman" w:cs="Times New Roman"/>
          <w:color w:val="000000" w:themeColor="text1"/>
          <w:lang w:val="en-AU"/>
        </w:rPr>
        <w:t xml:space="preserve"> those </w:t>
      </w:r>
      <w:r w:rsidR="001F2A77">
        <w:rPr>
          <w:rFonts w:ascii="Times New Roman" w:eastAsia="Calibri" w:hAnsi="Times New Roman" w:cs="Times New Roman"/>
          <w:color w:val="000000" w:themeColor="text1"/>
          <w:lang w:val="en-AU"/>
        </w:rPr>
        <w:t>reported in</w:t>
      </w:r>
      <w:r w:rsidR="001F2A77"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color w:val="000000" w:themeColor="text1"/>
          <w:lang w:val="en-AU"/>
        </w:rPr>
        <w:t xml:space="preserve">the 2015 </w:t>
      </w:r>
      <w:r w:rsidR="002A7C8E" w:rsidRPr="0092638E">
        <w:rPr>
          <w:rFonts w:ascii="Times New Roman" w:eastAsia="Calibri" w:hAnsi="Times New Roman" w:cs="Times New Roman"/>
          <w:color w:val="000000" w:themeColor="text1"/>
          <w:lang w:val="en-AU"/>
        </w:rPr>
        <w:t xml:space="preserve">Australian </w:t>
      </w:r>
      <w:r w:rsidRPr="0092638E">
        <w:rPr>
          <w:rFonts w:ascii="Times New Roman" w:eastAsia="Calibri" w:hAnsi="Times New Roman" w:cs="Times New Roman"/>
          <w:color w:val="000000" w:themeColor="text1"/>
          <w:lang w:val="en-AU"/>
        </w:rPr>
        <w:t xml:space="preserve">survey </w:t>
      </w:r>
      <w:r w:rsidR="00BA3BC7">
        <w:rPr>
          <w:rFonts w:ascii="Times New Roman" w:eastAsia="Calibri" w:hAnsi="Times New Roman" w:cs="Times New Roman"/>
          <w:color w:val="000000" w:themeColor="text1"/>
          <w:lang w:val="en-AU"/>
        </w:rPr>
        <w:fldChar w:fldCharType="begin">
          <w:fldData xml:space="preserve">PEVuZE5vdGU+PENpdGU+PEF1dGhvcj5LaWRzbGV5PC9BdXRob3I+PFllYXI+MjAxODwvWWVhcj48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</w:fldData>
        </w:fldChar>
      </w:r>
      <w:r w:rsidR="00BA3BC7">
        <w:rPr>
          <w:rFonts w:ascii="Times New Roman" w:eastAsia="Calibri" w:hAnsi="Times New Roman" w:cs="Times New Roman"/>
          <w:color w:val="000000" w:themeColor="text1"/>
          <w:lang w:val="en-AU"/>
        </w:rPr>
        <w:instrText xml:space="preserve"> ADDIN EN.CITE </w:instrText>
      </w:r>
      <w:r w:rsidR="00BA3BC7">
        <w:rPr>
          <w:rFonts w:ascii="Times New Roman" w:eastAsia="Calibri" w:hAnsi="Times New Roman" w:cs="Times New Roman"/>
          <w:color w:val="000000" w:themeColor="text1"/>
          <w:lang w:val="en-AU"/>
        </w:rPr>
        <w:fldChar w:fldCharType="begin">
          <w:fldData xml:space="preserve">PEVuZE5vdGU+PENpdGU+PEF1dGhvcj5LaWRzbGV5PC9BdXRob3I+PFllYXI+MjAxODwvWWVhcj48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</w:fldData>
        </w:fldChar>
      </w:r>
      <w:r w:rsidR="00BA3BC7">
        <w:rPr>
          <w:rFonts w:ascii="Times New Roman" w:eastAsia="Calibri" w:hAnsi="Times New Roman" w:cs="Times New Roman"/>
          <w:color w:val="000000" w:themeColor="text1"/>
          <w:lang w:val="en-AU"/>
        </w:rPr>
        <w:instrText xml:space="preserve"> ADDIN EN.CITE.DATA </w:instrText>
      </w:r>
      <w:r w:rsidR="00BA3BC7">
        <w:rPr>
          <w:rFonts w:ascii="Times New Roman" w:eastAsia="Calibri" w:hAnsi="Times New Roman" w:cs="Times New Roman"/>
          <w:color w:val="000000" w:themeColor="text1"/>
          <w:lang w:val="en-AU"/>
        </w:rPr>
      </w:r>
      <w:r w:rsidR="00BA3BC7">
        <w:rPr>
          <w:rFonts w:ascii="Times New Roman" w:eastAsia="Calibri" w:hAnsi="Times New Roman" w:cs="Times New Roman"/>
          <w:color w:val="000000" w:themeColor="text1"/>
          <w:lang w:val="en-AU"/>
        </w:rPr>
        <w:fldChar w:fldCharType="end"/>
      </w:r>
      <w:r w:rsidR="00BA3BC7">
        <w:rPr>
          <w:rFonts w:ascii="Times New Roman" w:eastAsia="Calibri" w:hAnsi="Times New Roman" w:cs="Times New Roman"/>
          <w:color w:val="000000" w:themeColor="text1"/>
          <w:lang w:val="en-AU"/>
        </w:rPr>
      </w:r>
      <w:r w:rsidR="00BA3BC7">
        <w:rPr>
          <w:rFonts w:ascii="Times New Roman" w:eastAsia="Calibri" w:hAnsi="Times New Roman" w:cs="Times New Roman"/>
          <w:color w:val="000000" w:themeColor="text1"/>
          <w:lang w:val="en-AU"/>
        </w:rPr>
        <w:fldChar w:fldCharType="separate"/>
      </w:r>
      <w:r w:rsidR="00BA3BC7">
        <w:rPr>
          <w:rFonts w:ascii="Times New Roman" w:eastAsia="Calibri" w:hAnsi="Times New Roman" w:cs="Times New Roman"/>
          <w:noProof/>
          <w:color w:val="000000" w:themeColor="text1"/>
          <w:lang w:val="en-AU"/>
        </w:rPr>
        <w:t>(Kidsley et al., 2018)</w:t>
      </w:r>
      <w:r w:rsidR="00BA3BC7">
        <w:rPr>
          <w:rFonts w:ascii="Times New Roman" w:eastAsia="Calibri" w:hAnsi="Times New Roman" w:cs="Times New Roman"/>
          <w:color w:val="000000" w:themeColor="text1"/>
          <w:lang w:val="en-AU"/>
        </w:rPr>
        <w:fldChar w:fldCharType="end"/>
      </w:r>
      <w:r w:rsidR="00BA3BC7">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color w:val="000000" w:themeColor="text1"/>
          <w:lang w:val="en-AU"/>
        </w:rPr>
        <w:t>and indicate</w:t>
      </w:r>
      <w:r w:rsidR="00F56BEC" w:rsidRPr="0092638E">
        <w:rPr>
          <w:rFonts w:ascii="Times New Roman" w:eastAsia="Calibri" w:hAnsi="Times New Roman" w:cs="Times New Roman"/>
          <w:color w:val="000000" w:themeColor="text1"/>
          <w:lang w:val="en-AU"/>
        </w:rPr>
        <w:t>d</w:t>
      </w:r>
      <w:r w:rsidRPr="0092638E">
        <w:rPr>
          <w:rFonts w:ascii="Times New Roman" w:eastAsia="Calibri" w:hAnsi="Times New Roman" w:cs="Times New Roman"/>
          <w:color w:val="000000" w:themeColor="text1"/>
          <w:lang w:val="en-AU"/>
        </w:rPr>
        <w:t xml:space="preserve"> </w:t>
      </w:r>
      <w:r w:rsidR="00F56BEC" w:rsidRPr="0092638E">
        <w:rPr>
          <w:rFonts w:ascii="Times New Roman" w:eastAsia="Calibri" w:hAnsi="Times New Roman" w:cs="Times New Roman"/>
          <w:color w:val="000000" w:themeColor="text1"/>
          <w:lang w:val="en-AU"/>
        </w:rPr>
        <w:t xml:space="preserve">there has been </w:t>
      </w:r>
      <w:r w:rsidRPr="0092638E">
        <w:rPr>
          <w:rFonts w:ascii="Times New Roman" w:eastAsia="Calibri" w:hAnsi="Times New Roman" w:cs="Times New Roman"/>
          <w:color w:val="000000" w:themeColor="text1"/>
          <w:lang w:val="en-AU"/>
        </w:rPr>
        <w:t xml:space="preserve">only a modest upward drift in β-lactam and tetracycline resistance over the past decade, with no measurable expansion of CIA resistance. Across all isolates, 24 phenotypic </w:t>
      </w:r>
      <w:r w:rsidR="00524BCB">
        <w:rPr>
          <w:rFonts w:ascii="Times New Roman" w:eastAsia="Calibri" w:hAnsi="Times New Roman" w:cs="Times New Roman"/>
          <w:color w:val="000000" w:themeColor="text1"/>
          <w:lang w:val="en-AU"/>
        </w:rPr>
        <w:t xml:space="preserve">resistance </w:t>
      </w:r>
      <w:r w:rsidRPr="0092638E">
        <w:rPr>
          <w:rFonts w:ascii="Times New Roman" w:eastAsia="Calibri" w:hAnsi="Times New Roman" w:cs="Times New Roman"/>
          <w:color w:val="000000" w:themeColor="text1"/>
          <w:lang w:val="en-AU"/>
        </w:rPr>
        <w:t xml:space="preserve">profiles were identified </w:t>
      </w:r>
      <w:r w:rsidRPr="00A422FB">
        <w:rPr>
          <w:rFonts w:ascii="Times New Roman" w:eastAsia="Calibri" w:hAnsi="Times New Roman" w:cs="Times New Roman"/>
          <w:color w:val="000000" w:themeColor="text1"/>
          <w:lang w:val="en-AU"/>
        </w:rPr>
        <w:t>and 56.9 % of i</w:t>
      </w:r>
      <w:r w:rsidRPr="0092638E">
        <w:rPr>
          <w:rFonts w:ascii="Times New Roman" w:eastAsia="Calibri" w:hAnsi="Times New Roman" w:cs="Times New Roman"/>
          <w:color w:val="000000" w:themeColor="text1"/>
          <w:lang w:val="en-AU"/>
        </w:rPr>
        <w:t xml:space="preserve">solates were MDR, most often to the combination of β-lactams, folate-pathway inhibitors, </w:t>
      </w:r>
      <w:proofErr w:type="spellStart"/>
      <w:r w:rsidRPr="0092638E">
        <w:rPr>
          <w:rFonts w:ascii="Times New Roman" w:eastAsia="Calibri" w:hAnsi="Times New Roman" w:cs="Times New Roman"/>
          <w:color w:val="000000" w:themeColor="text1"/>
          <w:lang w:val="en-AU"/>
        </w:rPr>
        <w:t>phenicols</w:t>
      </w:r>
      <w:proofErr w:type="spellEnd"/>
      <w:r w:rsidRPr="0092638E">
        <w:rPr>
          <w:rFonts w:ascii="Times New Roman" w:eastAsia="Calibri" w:hAnsi="Times New Roman" w:cs="Times New Roman"/>
          <w:color w:val="000000" w:themeColor="text1"/>
          <w:lang w:val="en-AU"/>
        </w:rPr>
        <w:t xml:space="preserve"> and tetracyclines. </w:t>
      </w:r>
      <w:r w:rsidR="00C214D5" w:rsidRPr="00C214D5">
        <w:t xml:space="preserve"> </w:t>
      </w:r>
      <w:r w:rsidR="00C214D5" w:rsidRPr="00C214D5">
        <w:rPr>
          <w:rFonts w:ascii="Times New Roman" w:eastAsia="Calibri" w:hAnsi="Times New Roman" w:cs="Times New Roman"/>
          <w:color w:val="000000" w:themeColor="text1"/>
          <w:lang w:val="en-AU"/>
        </w:rPr>
        <w:t>The MDR phenotypes primarily reflect the antimicrobials that are registered for first-line tr</w:t>
      </w:r>
      <w:r w:rsidR="00C214D5" w:rsidRPr="00807BAF">
        <w:rPr>
          <w:rFonts w:ascii="Times New Roman" w:eastAsia="Calibri" w:hAnsi="Times New Roman" w:cs="Times New Roman"/>
          <w:color w:val="000000" w:themeColor="text1"/>
          <w:lang w:val="en-AU"/>
        </w:rPr>
        <w:t>eatment in Australian pigs</w:t>
      </w:r>
      <w:r w:rsidR="00F72CCB" w:rsidRPr="00807BAF">
        <w:rPr>
          <w:rFonts w:ascii="Times New Roman" w:eastAsia="Calibri" w:hAnsi="Times New Roman" w:cs="Times New Roman"/>
          <w:color w:val="000000" w:themeColor="text1"/>
          <w:lang w:val="en-AU"/>
        </w:rPr>
        <w:t xml:space="preserve"> </w:t>
      </w:r>
      <w:r w:rsidR="008313BC" w:rsidRPr="00807BAF">
        <w:rPr>
          <w:rFonts w:ascii="Times New Roman" w:eastAsia="Calibri" w:hAnsi="Times New Roman" w:cs="Times New Roman"/>
          <w:color w:val="000000" w:themeColor="text1"/>
          <w:lang w:val="en-AU"/>
        </w:rPr>
        <w:fldChar w:fldCharType="begin"/>
      </w:r>
      <w:r w:rsidR="008313BC" w:rsidRPr="00807BAF">
        <w:rPr>
          <w:rFonts w:ascii="Times New Roman" w:eastAsia="Calibri" w:hAnsi="Times New Roman" w:cs="Times New Roman"/>
          <w:color w:val="000000" w:themeColor="text1"/>
          <w:lang w:val="en-AU"/>
        </w:rPr>
        <w:instrText xml:space="preserve"> ADDIN EN.CITE &lt;EndNote&gt;&lt;Cite&gt;&lt;Author&gt;Australian Veterinary Association&lt;/Author&gt;&lt;Year&gt;2018&lt;/Year&gt;&lt;RecNum&gt;258&lt;/RecNum&gt;&lt;DisplayText&gt;(Australian Veterinary Association, 2018)&lt;/DisplayText&gt;&lt;record&gt;&lt;rec-number&gt;258&lt;/rec-number&gt;&lt;foreign-keys&gt;&lt;key app="EN" db-id="dvarxdftyawtete5w9hxe0x1rrddv2wrfdps" timestamp="1749174673"&gt;258&lt;/key&gt;&lt;/foreign-keys&gt;&lt;ref-type name="Report"&gt;27&lt;/ref-type&gt;&lt;contributors&gt;&lt;authors&gt;&lt;author&gt;Australian Veterinary Association,&lt;/author&gt;&lt;/authors&gt;&lt;/contributors&gt;&lt;titles&gt;&lt;title&gt;Antimicrobial Prescribing Guidelines for Pigs&lt;/title&gt;&lt;/titles&gt;&lt;dates&gt;&lt;year&gt;2018&lt;/year&gt;&lt;/dates&gt;&lt;pub-location&gt;Sydney, Australia&lt;/pub-location&gt;&lt;publisher&gt;Australian Veterinary Association&lt;/publisher&gt;&lt;urls&gt;&lt;related-urls&gt;&lt;url&gt;https://www.ava.com.au/siteassets/advocacy-resources/antimicrobial-prescribing-guidelines-for-pigs.pdf&lt;/url&gt;&lt;/related-urls&gt;&lt;/urls&gt;&lt;/record&gt;&lt;/Cite&gt;&lt;/EndNote&gt;</w:instrText>
      </w:r>
      <w:r w:rsidR="008313BC" w:rsidRPr="00807BAF">
        <w:rPr>
          <w:rFonts w:ascii="Times New Roman" w:eastAsia="Calibri" w:hAnsi="Times New Roman" w:cs="Times New Roman"/>
          <w:color w:val="000000" w:themeColor="text1"/>
          <w:lang w:val="en-AU"/>
        </w:rPr>
        <w:fldChar w:fldCharType="separate"/>
      </w:r>
      <w:r w:rsidR="008313BC" w:rsidRPr="00807BAF">
        <w:rPr>
          <w:rFonts w:ascii="Times New Roman" w:eastAsia="Calibri" w:hAnsi="Times New Roman" w:cs="Times New Roman"/>
          <w:noProof/>
          <w:color w:val="000000" w:themeColor="text1"/>
          <w:lang w:val="en-AU"/>
        </w:rPr>
        <w:t>(Australian Veterinary Association, 2018)</w:t>
      </w:r>
      <w:r w:rsidR="008313BC" w:rsidRPr="00807BAF">
        <w:rPr>
          <w:rFonts w:ascii="Times New Roman" w:eastAsia="Calibri" w:hAnsi="Times New Roman" w:cs="Times New Roman"/>
          <w:color w:val="000000" w:themeColor="text1"/>
          <w:lang w:val="en-AU"/>
        </w:rPr>
        <w:fldChar w:fldCharType="end"/>
      </w:r>
      <w:r w:rsidR="00F72CCB" w:rsidRPr="00807BAF">
        <w:rPr>
          <w:rFonts w:ascii="Times New Roman" w:eastAsia="Calibri" w:hAnsi="Times New Roman" w:cs="Times New Roman"/>
          <w:color w:val="000000" w:themeColor="text1"/>
          <w:lang w:val="en-AU"/>
        </w:rPr>
        <w:t xml:space="preserve">. </w:t>
      </w:r>
      <w:r w:rsidR="00B06DA3" w:rsidRPr="00807BAF">
        <w:rPr>
          <w:rFonts w:ascii="Times New Roman" w:eastAsia="Calibri" w:hAnsi="Times New Roman" w:cs="Times New Roman"/>
          <w:color w:val="000000" w:themeColor="text1"/>
          <w:lang w:val="en-AU"/>
        </w:rPr>
        <w:t xml:space="preserve"> </w:t>
      </w:r>
      <w:bookmarkStart w:id="13" w:name="_Hlk200445263"/>
      <w:r w:rsidRPr="00807BAF">
        <w:rPr>
          <w:rFonts w:ascii="Times New Roman" w:eastAsia="Calibri" w:hAnsi="Times New Roman" w:cs="Times New Roman"/>
          <w:color w:val="000000" w:themeColor="text1"/>
          <w:lang w:val="en-AU"/>
        </w:rPr>
        <w:t>Nevertheless, fewer than 0.2 % of</w:t>
      </w:r>
      <w:r w:rsidRPr="0092638E">
        <w:rPr>
          <w:rFonts w:ascii="Times New Roman" w:eastAsia="Calibri" w:hAnsi="Times New Roman" w:cs="Times New Roman"/>
          <w:color w:val="000000" w:themeColor="text1"/>
          <w:lang w:val="en-AU"/>
        </w:rPr>
        <w:t xml:space="preserve"> isolates accrued index weightings driven by resistance to </w:t>
      </w:r>
      <w:r w:rsidR="00807BAF">
        <w:rPr>
          <w:rFonts w:ascii="Times New Roman" w:eastAsia="Calibri" w:hAnsi="Times New Roman" w:cs="Times New Roman"/>
          <w:color w:val="000000" w:themeColor="text1"/>
          <w:lang w:val="en-AU"/>
        </w:rPr>
        <w:t xml:space="preserve">CIAs, demonstrating </w:t>
      </w:r>
      <w:r w:rsidR="00807BAF" w:rsidRPr="00807BAF">
        <w:rPr>
          <w:rFonts w:ascii="Times New Roman" w:eastAsia="Calibri" w:hAnsi="Times New Roman" w:cs="Times New Roman"/>
          <w:color w:val="000000" w:themeColor="text1"/>
        </w:rPr>
        <w:lastRenderedPageBreak/>
        <w:t>effectiveness of Australia’s stringent antimicrobial-stewardship policies and regulatory restrictions on critically important antimicrobials (CIAs</w:t>
      </w:r>
      <w:bookmarkEnd w:id="13"/>
      <w:r w:rsidR="00807BAF">
        <w:rPr>
          <w:rFonts w:ascii="Times New Roman" w:eastAsia="Calibri" w:hAnsi="Times New Roman" w:cs="Times New Roman"/>
          <w:color w:val="000000" w:themeColor="text1"/>
        </w:rPr>
        <w:t xml:space="preserve">). </w:t>
      </w:r>
      <w:r w:rsidR="00807BAF">
        <w:rPr>
          <w:rFonts w:ascii="Times New Roman" w:eastAsia="Calibri" w:hAnsi="Times New Roman" w:cs="Times New Roman"/>
          <w:color w:val="000000" w:themeColor="text1"/>
          <w:lang w:val="en-AU"/>
        </w:rPr>
        <w:t xml:space="preserve"> </w:t>
      </w:r>
    </w:p>
    <w:p w14:paraId="0B71894C" w14:textId="1040ABAE" w:rsidR="004F16FC" w:rsidRPr="0092638E" w:rsidRDefault="00660619" w:rsidP="00262277">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r w:rsidRPr="0092638E">
        <w:rPr>
          <w:rFonts w:ascii="Times New Roman" w:eastAsia="Calibri" w:hAnsi="Times New Roman" w:cs="Times New Roman"/>
          <w:color w:val="000000" w:themeColor="text1"/>
          <w:lang w:val="en-AU"/>
        </w:rPr>
        <w:t>Th</w:t>
      </w:r>
      <w:r w:rsidR="001A2B87">
        <w:rPr>
          <w:rFonts w:ascii="Times New Roman" w:eastAsia="Calibri" w:hAnsi="Times New Roman" w:cs="Times New Roman"/>
          <w:color w:val="000000" w:themeColor="text1"/>
          <w:lang w:val="en-AU"/>
        </w:rPr>
        <w:t>ese</w:t>
      </w:r>
      <w:r w:rsidR="00843614" w:rsidRPr="0092638E">
        <w:rPr>
          <w:rFonts w:ascii="Times New Roman" w:eastAsia="Calibri" w:hAnsi="Times New Roman" w:cs="Times New Roman"/>
          <w:color w:val="000000" w:themeColor="text1"/>
          <w:lang w:val="en-AU"/>
        </w:rPr>
        <w:t xml:space="preserve"> Australia</w:t>
      </w:r>
      <w:r w:rsidRPr="0092638E">
        <w:rPr>
          <w:rFonts w:ascii="Times New Roman" w:eastAsia="Calibri" w:hAnsi="Times New Roman" w:cs="Times New Roman"/>
          <w:color w:val="000000" w:themeColor="text1"/>
          <w:lang w:val="en-AU"/>
        </w:rPr>
        <w:t>n data</w:t>
      </w:r>
      <w:r w:rsidR="00843614" w:rsidRPr="0092638E">
        <w:rPr>
          <w:rFonts w:ascii="Times New Roman" w:eastAsia="Calibri" w:hAnsi="Times New Roman" w:cs="Times New Roman"/>
          <w:color w:val="000000" w:themeColor="text1"/>
          <w:lang w:val="en-AU"/>
        </w:rPr>
        <w:t xml:space="preserve"> occup</w:t>
      </w:r>
      <w:r w:rsidR="001A2B87">
        <w:rPr>
          <w:rFonts w:ascii="Times New Roman" w:eastAsia="Calibri" w:hAnsi="Times New Roman" w:cs="Times New Roman"/>
          <w:color w:val="000000" w:themeColor="text1"/>
          <w:lang w:val="en-AU"/>
        </w:rPr>
        <w:t>y</w:t>
      </w:r>
      <w:r w:rsidR="00843614" w:rsidRPr="0092638E">
        <w:rPr>
          <w:rFonts w:ascii="Times New Roman" w:eastAsia="Calibri" w:hAnsi="Times New Roman" w:cs="Times New Roman"/>
          <w:color w:val="000000" w:themeColor="text1"/>
          <w:lang w:val="en-AU"/>
        </w:rPr>
        <w:t xml:space="preserve"> a unique position among major pork-producing regions. </w:t>
      </w:r>
      <w:r w:rsidR="00B35801" w:rsidRPr="0092638E">
        <w:rPr>
          <w:rFonts w:ascii="Times New Roman" w:eastAsia="Calibri" w:hAnsi="Times New Roman" w:cs="Times New Roman"/>
          <w:color w:val="000000" w:themeColor="text1"/>
          <w:lang w:val="en-AU"/>
        </w:rPr>
        <w:t>On one hand the p</w:t>
      </w:r>
      <w:r w:rsidR="00843614" w:rsidRPr="0092638E">
        <w:rPr>
          <w:rFonts w:ascii="Times New Roman" w:eastAsia="Calibri" w:hAnsi="Times New Roman" w:cs="Times New Roman"/>
          <w:color w:val="000000" w:themeColor="text1"/>
          <w:lang w:val="en-AU"/>
        </w:rPr>
        <w:t xml:space="preserve">revalences of ampicillin and tetracycline resistance </w:t>
      </w:r>
      <w:r w:rsidR="00E07C0C" w:rsidRPr="0092638E">
        <w:rPr>
          <w:rFonts w:ascii="Times New Roman" w:eastAsia="Calibri" w:hAnsi="Times New Roman" w:cs="Times New Roman"/>
          <w:color w:val="000000" w:themeColor="text1"/>
          <w:lang w:val="en-AU"/>
        </w:rPr>
        <w:t xml:space="preserve">in commensal </w:t>
      </w:r>
      <w:r w:rsidR="00E07C0C" w:rsidRPr="0092638E">
        <w:rPr>
          <w:rFonts w:ascii="Times New Roman" w:eastAsia="Calibri" w:hAnsi="Times New Roman" w:cs="Times New Roman"/>
          <w:i/>
          <w:iCs/>
          <w:color w:val="000000" w:themeColor="text1"/>
          <w:lang w:val="en-AU"/>
        </w:rPr>
        <w:t xml:space="preserve">E. coli </w:t>
      </w:r>
      <w:r w:rsidR="00E07C0C" w:rsidRPr="0092638E">
        <w:rPr>
          <w:rFonts w:ascii="Times New Roman" w:eastAsia="Calibri" w:hAnsi="Times New Roman" w:cs="Times New Roman"/>
          <w:color w:val="000000" w:themeColor="text1"/>
          <w:lang w:val="en-AU"/>
        </w:rPr>
        <w:t xml:space="preserve">from pigs </w:t>
      </w:r>
      <w:r w:rsidRPr="0092638E">
        <w:rPr>
          <w:rFonts w:ascii="Times New Roman" w:eastAsia="Calibri" w:hAnsi="Times New Roman" w:cs="Times New Roman"/>
          <w:color w:val="000000" w:themeColor="text1"/>
          <w:lang w:val="en-AU"/>
        </w:rPr>
        <w:t>are in</w:t>
      </w:r>
      <w:r w:rsidR="00843614" w:rsidRPr="0092638E">
        <w:rPr>
          <w:rFonts w:ascii="Times New Roman" w:eastAsia="Calibri" w:hAnsi="Times New Roman" w:cs="Times New Roman"/>
          <w:color w:val="000000" w:themeColor="text1"/>
          <w:lang w:val="en-AU"/>
        </w:rPr>
        <w:t xml:space="preserve"> the upper end of European </w:t>
      </w:r>
      <w:r w:rsidR="00B35801" w:rsidRPr="0092638E">
        <w:rPr>
          <w:rFonts w:ascii="Times New Roman" w:eastAsia="Calibri" w:hAnsi="Times New Roman" w:cs="Times New Roman"/>
          <w:color w:val="000000" w:themeColor="text1"/>
          <w:lang w:val="en-AU"/>
        </w:rPr>
        <w:t>estimates</w:t>
      </w:r>
      <w:r w:rsidR="00F468DB">
        <w:rPr>
          <w:rFonts w:ascii="Times New Roman" w:eastAsia="Calibri" w:hAnsi="Times New Roman" w:cs="Times New Roman"/>
          <w:color w:val="000000" w:themeColor="text1"/>
          <w:lang w:val="en-AU"/>
        </w:rPr>
        <w:t xml:space="preserve"> </w:t>
      </w:r>
      <w:r w:rsidR="006A79F6" w:rsidRPr="004D6476">
        <w:rPr>
          <w:rFonts w:ascii="Times New Roman" w:eastAsia="Calibri" w:hAnsi="Times New Roman" w:cs="Times New Roman"/>
          <w:color w:val="000000" w:themeColor="text1"/>
          <w:lang w:val="en-AU"/>
        </w:rPr>
        <w:fldChar w:fldCharType="begin"/>
      </w:r>
      <w:r w:rsidR="006A79F6" w:rsidRPr="004D6476">
        <w:rPr>
          <w:rFonts w:ascii="Times New Roman" w:eastAsia="Calibri" w:hAnsi="Times New Roman" w:cs="Times New Roman"/>
          <w:color w:val="000000" w:themeColor="text1"/>
          <w:lang w:val="en-AU"/>
        </w:rPr>
        <w:instrText xml:space="preserve"> ADDIN EN.CITE &lt;EndNote&gt;&lt;Cite&gt;&lt;Author&gt;EFSA/ECDC&lt;/Author&gt;&lt;Year&gt;2024&lt;/Year&gt;&lt;RecNum&gt;167&lt;/RecNum&gt;&lt;DisplayText&gt;(EFSA/ECDC, 2024)&lt;/DisplayText&gt;&lt;record&gt;&lt;rec-number&gt;167&lt;/rec-number&gt;&lt;foreign-keys&gt;&lt;key app="EN" db-id="dvarxdftyawtete5w9hxe0x1rrddv2wrfdps" timestamp="1748936909"&gt;167&lt;/key&gt;&lt;/foreign-keys&gt;&lt;ref-type name="Journal Article"&gt;17&lt;/ref-type&gt;&lt;contributors&gt;&lt;authors&gt;&lt;author&gt;EFSA/ECDC,&lt;/author&gt;&lt;/authors&gt;&lt;/contributors&gt;&lt;titles&gt;&lt;title&gt;The European Union summary report on antimicrobial resistance in zoonotic and indicator bacteria from humans, animals and food in 2021/2022&lt;/title&gt;&lt;secondary-title&gt;EFSA Journal&lt;/secondary-title&gt;&lt;alt-title&gt;Efsa J&lt;/alt-title&gt;&lt;/titles&gt;&lt;periodical&gt;&lt;full-title&gt;EFSA Journal&lt;/full-title&gt;&lt;abbr-1&gt;EFSA J.&lt;/abbr-1&gt;&lt;/periodical&gt;&lt;volume&gt;22&lt;/volume&gt;&lt;number&gt;2&lt;/number&gt;&lt;keywords&gt;&lt;keyword&gt;antimicrobial resistance&lt;/keyword&gt;&lt;keyword&gt;esbl&lt;/keyword&gt;&lt;keyword&gt;indicator bacteria&lt;/keyword&gt;&lt;keyword&gt;mrsa&lt;/keyword&gt;&lt;keyword&gt;zoonotic bacteria&lt;/keyword&gt;&lt;keyword&gt;staphylococcus-aureus&lt;/keyword&gt;&lt;keyword&gt;methicillin-resistant&lt;/keyword&gt;&lt;keyword&gt;escherichia-coli&lt;/keyword&gt;&lt;keyword&gt;ribosomal-rna&lt;/keyword&gt;&lt;keyword&gt;oxa-181 carbapenemase&lt;/keyword&gt;&lt;keyword&gt;antibiotic-resistance&lt;/keyword&gt;&lt;keyword&gt;klebsiella-pneumoniae&lt;/keyword&gt;&lt;keyword&gt;beta-lactamases&lt;/keyword&gt;&lt;keyword&gt;1st detection&lt;/keyword&gt;&lt;keyword&gt;salmonella&lt;/keyword&gt;&lt;/keywords&gt;&lt;dates&gt;&lt;year&gt;2024&lt;/year&gt;&lt;/dates&gt;&lt;accession-num&gt;WOS:001179652700009&lt;/accession-num&gt;&lt;urls&gt;&lt;related-urls&gt;&lt;url&gt;https://doi.org/10.2903/j.efsa.2024.8583&lt;/url&gt;&lt;/related-urls&gt;&lt;/urls&gt;&lt;electronic-resource-num&gt;10.2903/j.efsa.2024.8583&lt;/electronic-resource-num&gt;&lt;language&gt;English&lt;/language&gt;&lt;/record&gt;&lt;/Cite&gt;&lt;/EndNote&gt;</w:instrText>
      </w:r>
      <w:r w:rsidR="006A79F6" w:rsidRPr="004D6476">
        <w:rPr>
          <w:rFonts w:ascii="Times New Roman" w:eastAsia="Calibri" w:hAnsi="Times New Roman" w:cs="Times New Roman"/>
          <w:color w:val="000000" w:themeColor="text1"/>
          <w:lang w:val="en-AU"/>
        </w:rPr>
        <w:fldChar w:fldCharType="separate"/>
      </w:r>
      <w:r w:rsidR="006A79F6" w:rsidRPr="004D6476">
        <w:rPr>
          <w:rFonts w:ascii="Times New Roman" w:eastAsia="Calibri" w:hAnsi="Times New Roman" w:cs="Times New Roman"/>
          <w:noProof/>
          <w:color w:val="000000" w:themeColor="text1"/>
          <w:lang w:val="en-AU"/>
        </w:rPr>
        <w:t>(EFSA/ECDC, 2024)</w:t>
      </w:r>
      <w:r w:rsidR="006A79F6" w:rsidRPr="004D6476">
        <w:rPr>
          <w:rFonts w:ascii="Times New Roman" w:eastAsia="Calibri" w:hAnsi="Times New Roman" w:cs="Times New Roman"/>
          <w:color w:val="000000" w:themeColor="text1"/>
          <w:lang w:val="en-AU"/>
        </w:rPr>
        <w:fldChar w:fldCharType="end"/>
      </w:r>
      <w:r w:rsidR="00F56BEC" w:rsidRPr="0092638E">
        <w:rPr>
          <w:rFonts w:ascii="Times New Roman" w:eastAsia="Calibri" w:hAnsi="Times New Roman" w:cs="Times New Roman"/>
          <w:color w:val="000000" w:themeColor="text1"/>
          <w:lang w:val="en-AU"/>
        </w:rPr>
        <w:t>,</w:t>
      </w:r>
      <w:r w:rsidR="00843614" w:rsidRPr="0092638E">
        <w:rPr>
          <w:rFonts w:ascii="Times New Roman" w:eastAsia="Calibri" w:hAnsi="Times New Roman" w:cs="Times New Roman"/>
          <w:color w:val="000000" w:themeColor="text1"/>
          <w:lang w:val="en-AU"/>
        </w:rPr>
        <w:t xml:space="preserve"> and align</w:t>
      </w:r>
      <w:r w:rsidR="00B35801" w:rsidRPr="0092638E">
        <w:rPr>
          <w:rFonts w:ascii="Times New Roman" w:eastAsia="Calibri" w:hAnsi="Times New Roman" w:cs="Times New Roman"/>
          <w:color w:val="000000" w:themeColor="text1"/>
          <w:lang w:val="en-AU"/>
        </w:rPr>
        <w:t xml:space="preserve"> more</w:t>
      </w:r>
      <w:r w:rsidR="00843614" w:rsidRPr="0092638E">
        <w:rPr>
          <w:rFonts w:ascii="Times New Roman" w:eastAsia="Calibri" w:hAnsi="Times New Roman" w:cs="Times New Roman"/>
          <w:color w:val="000000" w:themeColor="text1"/>
          <w:lang w:val="en-AU"/>
        </w:rPr>
        <w:t xml:space="preserve"> with </w:t>
      </w:r>
      <w:r w:rsidR="00B35801" w:rsidRPr="0092638E">
        <w:rPr>
          <w:rFonts w:ascii="Times New Roman" w:eastAsia="Calibri" w:hAnsi="Times New Roman" w:cs="Times New Roman"/>
          <w:color w:val="000000" w:themeColor="text1"/>
          <w:lang w:val="en-AU"/>
        </w:rPr>
        <w:t xml:space="preserve">prevalence data </w:t>
      </w:r>
      <w:r w:rsidR="00B35801" w:rsidRPr="0043220B">
        <w:rPr>
          <w:rFonts w:ascii="Times New Roman" w:eastAsia="Calibri" w:hAnsi="Times New Roman" w:cs="Times New Roman"/>
          <w:color w:val="000000" w:themeColor="text1"/>
          <w:lang w:val="en-AU"/>
        </w:rPr>
        <w:t xml:space="preserve">from </w:t>
      </w:r>
      <w:r w:rsidR="00843614" w:rsidRPr="0043220B">
        <w:rPr>
          <w:rFonts w:ascii="Times New Roman" w:eastAsia="Calibri" w:hAnsi="Times New Roman" w:cs="Times New Roman"/>
          <w:color w:val="000000" w:themeColor="text1"/>
          <w:lang w:val="en-AU"/>
        </w:rPr>
        <w:t>Nort</w:t>
      </w:r>
      <w:r w:rsidR="00B35801" w:rsidRPr="0043220B">
        <w:rPr>
          <w:rFonts w:ascii="Times New Roman" w:eastAsia="Calibri" w:hAnsi="Times New Roman" w:cs="Times New Roman"/>
          <w:color w:val="000000" w:themeColor="text1"/>
          <w:lang w:val="en-AU"/>
        </w:rPr>
        <w:t>h A</w:t>
      </w:r>
      <w:r w:rsidR="00843614" w:rsidRPr="0043220B">
        <w:rPr>
          <w:rFonts w:ascii="Times New Roman" w:eastAsia="Calibri" w:hAnsi="Times New Roman" w:cs="Times New Roman"/>
          <w:color w:val="000000" w:themeColor="text1"/>
          <w:lang w:val="en-AU"/>
        </w:rPr>
        <w:t>meric</w:t>
      </w:r>
      <w:r w:rsidR="00B35801" w:rsidRPr="0043220B">
        <w:rPr>
          <w:rFonts w:ascii="Times New Roman" w:eastAsia="Calibri" w:hAnsi="Times New Roman" w:cs="Times New Roman"/>
          <w:color w:val="000000" w:themeColor="text1"/>
          <w:lang w:val="en-AU"/>
        </w:rPr>
        <w:t>a</w:t>
      </w:r>
      <w:r w:rsidR="00F468DB" w:rsidRPr="0043220B">
        <w:rPr>
          <w:rFonts w:ascii="Times New Roman" w:eastAsia="Calibri" w:hAnsi="Times New Roman" w:cs="Times New Roman"/>
          <w:color w:val="000000" w:themeColor="text1"/>
          <w:lang w:val="en-AU"/>
        </w:rPr>
        <w:t xml:space="preserve"> </w:t>
      </w:r>
      <w:r w:rsidR="0043220B" w:rsidRPr="0043220B">
        <w:rPr>
          <w:rFonts w:ascii="Times New Roman" w:eastAsia="Calibri" w:hAnsi="Times New Roman" w:cs="Times New Roman"/>
          <w:color w:val="000000" w:themeColor="text1"/>
          <w:lang w:val="en-AU"/>
        </w:rPr>
        <w:fldChar w:fldCharType="begin"/>
      </w:r>
      <w:r w:rsidR="0043220B" w:rsidRPr="0043220B">
        <w:rPr>
          <w:rFonts w:ascii="Times New Roman" w:eastAsia="Calibri" w:hAnsi="Times New Roman" w:cs="Times New Roman"/>
          <w:color w:val="000000" w:themeColor="text1"/>
          <w:lang w:val="en-AU"/>
        </w:rPr>
        <w:instrText xml:space="preserve"> ADDIN EN.CITE &lt;EndNote&gt;&lt;Cite&gt;&lt;Author&gt;U.S. Food and Drug Administration&lt;/Author&gt;&lt;Year&gt;2023&lt;/Year&gt;&lt;RecNum&gt;145&lt;/RecNum&gt;&lt;DisplayText&gt;(U.S. Food and Drug Administration, 2023)&lt;/DisplayText&gt;&lt;record&gt;&lt;rec-number&gt;145&lt;/rec-number&gt;&lt;foreign-keys&gt;&lt;key app="EN" db-id="dvarxdftyawtete5w9hxe0x1rrddv2wrfdps" timestamp="1748936909"&gt;145&lt;/key&gt;&lt;/foreign-keys&gt;&lt;ref-type name="Web Page"&gt;12&lt;/ref-type&gt;&lt;contributors&gt;&lt;authors&gt;&lt;author&gt;U.S. Food and Drug Administration,&lt;/author&gt;&lt;/authors&gt;&lt;/contributors&gt;&lt;titles&gt;&lt;title&gt;About NARMS 2023&lt;/title&gt;&lt;/titles&gt;&lt;dates&gt;&lt;year&gt;2023&lt;/year&gt;&lt;/dates&gt;&lt;publisher&gt;U.S. Food and Drug Administration&lt;/publisher&gt;&lt;urls&gt;&lt;related-urls&gt;&lt;url&gt;https://www.fda.gov/animal-veterinary/national-antimicrobial-resistance-monitoring-system/about-narms&lt;/url&gt;&lt;/related-urls&gt;&lt;/urls&gt;&lt;/record&gt;&lt;/Cite&gt;&lt;/EndNote&gt;</w:instrText>
      </w:r>
      <w:r w:rsidR="0043220B" w:rsidRPr="0043220B">
        <w:rPr>
          <w:rFonts w:ascii="Times New Roman" w:eastAsia="Calibri" w:hAnsi="Times New Roman" w:cs="Times New Roman"/>
          <w:color w:val="000000" w:themeColor="text1"/>
          <w:lang w:val="en-AU"/>
        </w:rPr>
        <w:fldChar w:fldCharType="separate"/>
      </w:r>
      <w:r w:rsidR="0043220B" w:rsidRPr="0043220B">
        <w:rPr>
          <w:rFonts w:ascii="Times New Roman" w:eastAsia="Calibri" w:hAnsi="Times New Roman" w:cs="Times New Roman"/>
          <w:noProof/>
          <w:color w:val="000000" w:themeColor="text1"/>
          <w:lang w:val="en-AU"/>
        </w:rPr>
        <w:t>(U.S. Food and Drug Administration, 2023)</w:t>
      </w:r>
      <w:r w:rsidR="0043220B" w:rsidRPr="0043220B">
        <w:rPr>
          <w:rFonts w:ascii="Times New Roman" w:eastAsia="Calibri" w:hAnsi="Times New Roman" w:cs="Times New Roman"/>
          <w:color w:val="000000" w:themeColor="text1"/>
          <w:lang w:val="en-AU"/>
        </w:rPr>
        <w:fldChar w:fldCharType="end"/>
      </w:r>
      <w:r w:rsidR="00843614" w:rsidRPr="0043220B">
        <w:rPr>
          <w:rFonts w:ascii="Times New Roman" w:eastAsia="Calibri" w:hAnsi="Times New Roman" w:cs="Times New Roman"/>
          <w:color w:val="000000" w:themeColor="text1"/>
          <w:lang w:val="en-AU"/>
        </w:rPr>
        <w:t>.</w:t>
      </w:r>
      <w:r w:rsidR="00843614" w:rsidRPr="0092638E">
        <w:rPr>
          <w:rFonts w:ascii="Times New Roman" w:eastAsia="Calibri" w:hAnsi="Times New Roman" w:cs="Times New Roman"/>
          <w:color w:val="000000" w:themeColor="text1"/>
          <w:lang w:val="en-AU"/>
        </w:rPr>
        <w:t xml:space="preserve"> </w:t>
      </w:r>
      <w:r w:rsidR="00832E60">
        <w:rPr>
          <w:rFonts w:ascii="Times New Roman" w:eastAsia="Calibri" w:hAnsi="Times New Roman" w:cs="Times New Roman"/>
          <w:color w:val="000000" w:themeColor="text1"/>
          <w:lang w:val="en-AU"/>
        </w:rPr>
        <w:t>On the other hand</w:t>
      </w:r>
      <w:r w:rsidR="003E1351" w:rsidRPr="0092638E">
        <w:rPr>
          <w:rFonts w:ascii="Times New Roman" w:eastAsia="Calibri" w:hAnsi="Times New Roman" w:cs="Times New Roman"/>
          <w:color w:val="000000" w:themeColor="text1"/>
          <w:lang w:val="en-AU"/>
        </w:rPr>
        <w:t xml:space="preserve">, </w:t>
      </w:r>
      <w:r w:rsidR="00B35801" w:rsidRPr="0092638E">
        <w:rPr>
          <w:rFonts w:ascii="Times New Roman" w:eastAsia="Calibri" w:hAnsi="Times New Roman" w:cs="Times New Roman"/>
          <w:color w:val="000000" w:themeColor="text1"/>
          <w:lang w:val="en-AU"/>
        </w:rPr>
        <w:t xml:space="preserve">resistance to </w:t>
      </w:r>
      <w:r w:rsidR="003E1351" w:rsidRPr="0092638E">
        <w:rPr>
          <w:rFonts w:ascii="Times New Roman" w:eastAsia="Calibri" w:hAnsi="Times New Roman" w:cs="Times New Roman"/>
          <w:color w:val="000000" w:themeColor="text1"/>
          <w:lang w:val="en-AU"/>
        </w:rPr>
        <w:t>CIAs</w:t>
      </w:r>
      <w:r w:rsidR="00A82971" w:rsidRPr="0092638E">
        <w:rPr>
          <w:rFonts w:ascii="Times New Roman" w:eastAsia="Calibri" w:hAnsi="Times New Roman" w:cs="Times New Roman"/>
          <w:color w:val="000000" w:themeColor="text1"/>
          <w:lang w:val="en-AU"/>
        </w:rPr>
        <w:t xml:space="preserve"> </w:t>
      </w:r>
      <w:r w:rsidR="003E1351" w:rsidRPr="0092638E">
        <w:rPr>
          <w:rFonts w:ascii="Times New Roman" w:eastAsia="Calibri" w:hAnsi="Times New Roman" w:cs="Times New Roman"/>
          <w:color w:val="000000" w:themeColor="text1"/>
          <w:lang w:val="en-AU"/>
        </w:rPr>
        <w:t xml:space="preserve">such as </w:t>
      </w:r>
      <w:proofErr w:type="spellStart"/>
      <w:r w:rsidR="006C23F9" w:rsidRPr="0092638E">
        <w:rPr>
          <w:rFonts w:ascii="Times New Roman" w:eastAsia="Calibri" w:hAnsi="Times New Roman" w:cs="Times New Roman"/>
          <w:color w:val="000000" w:themeColor="text1"/>
          <w:lang w:val="en-AU"/>
        </w:rPr>
        <w:t>flu</w:t>
      </w:r>
      <w:r w:rsidR="00C95E91">
        <w:rPr>
          <w:rFonts w:ascii="Times New Roman" w:eastAsia="Calibri" w:hAnsi="Times New Roman" w:cs="Times New Roman"/>
          <w:color w:val="000000" w:themeColor="text1"/>
          <w:lang w:val="en-AU"/>
        </w:rPr>
        <w:t>o</w:t>
      </w:r>
      <w:r w:rsidR="006C23F9" w:rsidRPr="0092638E">
        <w:rPr>
          <w:rFonts w:ascii="Times New Roman" w:eastAsia="Calibri" w:hAnsi="Times New Roman" w:cs="Times New Roman"/>
          <w:color w:val="000000" w:themeColor="text1"/>
          <w:lang w:val="en-AU"/>
        </w:rPr>
        <w:t>roquinalone</w:t>
      </w:r>
      <w:r w:rsidR="00974967">
        <w:rPr>
          <w:rFonts w:ascii="Times New Roman" w:eastAsia="Calibri" w:hAnsi="Times New Roman" w:cs="Times New Roman"/>
          <w:color w:val="000000" w:themeColor="text1"/>
          <w:lang w:val="en-AU"/>
        </w:rPr>
        <w:t>s</w:t>
      </w:r>
      <w:proofErr w:type="spellEnd"/>
      <w:r w:rsidR="00974967">
        <w:rPr>
          <w:rFonts w:ascii="Times New Roman" w:eastAsia="Calibri" w:hAnsi="Times New Roman" w:cs="Times New Roman"/>
          <w:color w:val="000000" w:themeColor="text1"/>
          <w:lang w:val="en-AU"/>
        </w:rPr>
        <w:t xml:space="preserve"> </w:t>
      </w:r>
      <w:r w:rsidR="006C23F9" w:rsidRPr="0092638E">
        <w:rPr>
          <w:rFonts w:ascii="Times New Roman" w:eastAsia="Calibri" w:hAnsi="Times New Roman" w:cs="Times New Roman"/>
          <w:color w:val="000000" w:themeColor="text1"/>
          <w:lang w:val="en-AU"/>
        </w:rPr>
        <w:t>and extended</w:t>
      </w:r>
      <w:r w:rsidR="00C95E91">
        <w:rPr>
          <w:rFonts w:ascii="Times New Roman" w:eastAsia="Calibri" w:hAnsi="Times New Roman" w:cs="Times New Roman"/>
          <w:color w:val="000000" w:themeColor="text1"/>
          <w:lang w:val="en-AU"/>
        </w:rPr>
        <w:t>-</w:t>
      </w:r>
      <w:r w:rsidR="006C23F9" w:rsidRPr="0092638E">
        <w:rPr>
          <w:rFonts w:ascii="Times New Roman" w:eastAsia="Calibri" w:hAnsi="Times New Roman" w:cs="Times New Roman"/>
          <w:color w:val="000000" w:themeColor="text1"/>
          <w:lang w:val="en-AU"/>
        </w:rPr>
        <w:t xml:space="preserve">spectrum cephalosporins </w:t>
      </w:r>
      <w:r w:rsidR="00B35801" w:rsidRPr="0092638E">
        <w:rPr>
          <w:rFonts w:ascii="Times New Roman" w:eastAsia="Calibri" w:hAnsi="Times New Roman" w:cs="Times New Roman"/>
          <w:color w:val="000000" w:themeColor="text1"/>
          <w:lang w:val="en-AU"/>
        </w:rPr>
        <w:t xml:space="preserve">are </w:t>
      </w:r>
      <w:r w:rsidR="003E1351" w:rsidRPr="0092638E">
        <w:rPr>
          <w:rFonts w:ascii="Times New Roman" w:eastAsia="Calibri" w:hAnsi="Times New Roman" w:cs="Times New Roman"/>
          <w:color w:val="000000" w:themeColor="text1"/>
          <w:lang w:val="en-AU"/>
        </w:rPr>
        <w:t>notably rare in comparison</w:t>
      </w:r>
      <w:r w:rsidR="00974967">
        <w:rPr>
          <w:rFonts w:ascii="Times New Roman" w:eastAsia="Calibri" w:hAnsi="Times New Roman" w:cs="Times New Roman"/>
          <w:color w:val="000000" w:themeColor="text1"/>
          <w:lang w:val="en-AU"/>
        </w:rPr>
        <w:t xml:space="preserve">, </w:t>
      </w:r>
      <w:r w:rsidR="001A2B87">
        <w:rPr>
          <w:rFonts w:ascii="Times New Roman" w:eastAsia="Calibri" w:hAnsi="Times New Roman" w:cs="Times New Roman"/>
          <w:color w:val="000000" w:themeColor="text1"/>
          <w:lang w:val="en-AU"/>
        </w:rPr>
        <w:t>of up</w:t>
      </w:r>
      <w:r w:rsidR="00672B4E" w:rsidRPr="00E17064">
        <w:rPr>
          <w:rFonts w:ascii="Times New Roman" w:eastAsia="Calibri" w:hAnsi="Times New Roman" w:cs="Times New Roman"/>
          <w:color w:val="000000" w:themeColor="text1"/>
          <w:lang w:val="en-AU"/>
        </w:rPr>
        <w:t xml:space="preserve"> to </w:t>
      </w:r>
      <w:r w:rsidR="00D05F7E" w:rsidRPr="00E17064">
        <w:rPr>
          <w:rFonts w:ascii="Times New Roman" w:eastAsia="Calibri" w:hAnsi="Times New Roman" w:cs="Times New Roman"/>
          <w:color w:val="000000" w:themeColor="text1"/>
          <w:lang w:val="en-AU"/>
        </w:rPr>
        <w:t>4</w:t>
      </w:r>
      <w:r w:rsidR="0072644F" w:rsidRPr="00E17064">
        <w:rPr>
          <w:rFonts w:ascii="Times New Roman" w:eastAsia="Calibri" w:hAnsi="Times New Roman" w:cs="Times New Roman"/>
          <w:color w:val="000000" w:themeColor="text1"/>
          <w:lang w:val="en-AU"/>
        </w:rPr>
        <w:t>3.9</w:t>
      </w:r>
      <w:r w:rsidR="00B35801" w:rsidRPr="00E17064">
        <w:rPr>
          <w:rFonts w:ascii="Times New Roman" w:eastAsia="Calibri" w:hAnsi="Times New Roman" w:cs="Times New Roman"/>
          <w:color w:val="000000" w:themeColor="text1"/>
          <w:lang w:val="en-AU"/>
        </w:rPr>
        <w:t xml:space="preserve">% and </w:t>
      </w:r>
      <w:r w:rsidR="0072644F" w:rsidRPr="00E17064">
        <w:rPr>
          <w:rFonts w:ascii="Times New Roman" w:eastAsia="Calibri" w:hAnsi="Times New Roman" w:cs="Times New Roman"/>
          <w:color w:val="000000" w:themeColor="text1"/>
          <w:lang w:val="en-AU"/>
        </w:rPr>
        <w:t>up to 12.5</w:t>
      </w:r>
      <w:r w:rsidR="00B35801" w:rsidRPr="00E17064">
        <w:rPr>
          <w:rFonts w:ascii="Times New Roman" w:eastAsia="Calibri" w:hAnsi="Times New Roman" w:cs="Times New Roman"/>
          <w:color w:val="000000" w:themeColor="text1"/>
          <w:lang w:val="en-AU"/>
        </w:rPr>
        <w:t>% respectively</w:t>
      </w:r>
      <w:r w:rsidR="001A2B87">
        <w:rPr>
          <w:rFonts w:ascii="Times New Roman" w:eastAsia="Calibri" w:hAnsi="Times New Roman" w:cs="Times New Roman"/>
          <w:color w:val="000000" w:themeColor="text1"/>
          <w:lang w:val="en-AU"/>
        </w:rPr>
        <w:t xml:space="preserve"> in European pigs</w:t>
      </w:r>
      <w:r w:rsidR="0043220B" w:rsidRPr="00E17064">
        <w:rPr>
          <w:rFonts w:ascii="Times New Roman" w:eastAsia="Calibri" w:hAnsi="Times New Roman" w:cs="Times New Roman"/>
          <w:color w:val="000000" w:themeColor="text1"/>
          <w:lang w:val="en-AU"/>
        </w:rPr>
        <w:t xml:space="preserve"> </w:t>
      </w:r>
      <w:r w:rsidR="00093FA9" w:rsidRPr="00E17064">
        <w:rPr>
          <w:rFonts w:ascii="Times New Roman" w:eastAsia="Calibri" w:hAnsi="Times New Roman" w:cs="Times New Roman"/>
          <w:color w:val="000000" w:themeColor="text1"/>
          <w:lang w:val="en-AU"/>
        </w:rPr>
        <w:fldChar w:fldCharType="begin"/>
      </w:r>
      <w:r w:rsidR="00093FA9" w:rsidRPr="00E17064">
        <w:rPr>
          <w:rFonts w:ascii="Times New Roman" w:eastAsia="Calibri" w:hAnsi="Times New Roman" w:cs="Times New Roman"/>
          <w:color w:val="000000" w:themeColor="text1"/>
          <w:lang w:val="en-AU"/>
        </w:rPr>
        <w:instrText xml:space="preserve"> ADDIN EN.CITE &lt;EndNote&gt;&lt;Cite&gt;&lt;Author&gt;EFSA/ECDC&lt;/Author&gt;&lt;Year&gt;2024&lt;/Year&gt;&lt;RecNum&gt;167&lt;/RecNum&gt;&lt;DisplayText&gt;(EFSA/ECDC, 2024)&lt;/DisplayText&gt;&lt;record&gt;&lt;rec-number&gt;167&lt;/rec-number&gt;&lt;foreign-keys&gt;&lt;key app="EN" db-id="dvarxdftyawtete5w9hxe0x1rrddv2wrfdps" timestamp="1748936909"&gt;167&lt;/key&gt;&lt;/foreign-keys&gt;&lt;ref-type name="Journal Article"&gt;17&lt;/ref-type&gt;&lt;contributors&gt;&lt;authors&gt;&lt;author&gt;EFSA/ECDC,&lt;/author&gt;&lt;/authors&gt;&lt;/contributors&gt;&lt;titles&gt;&lt;title&gt;The European Union summary report on antimicrobial resistance in zoonotic and indicator bacteria from humans, animals and food in 2021/2022&lt;/title&gt;&lt;secondary-title&gt;EFSA Journal&lt;/secondary-title&gt;&lt;alt-title&gt;Efsa J&lt;/alt-title&gt;&lt;/titles&gt;&lt;periodical&gt;&lt;full-title&gt;EFSA Journal&lt;/full-title&gt;&lt;abbr-1&gt;EFSA J.&lt;/abbr-1&gt;&lt;/periodical&gt;&lt;volume&gt;22&lt;/volume&gt;&lt;number&gt;2&lt;/number&gt;&lt;keywords&gt;&lt;keyword&gt;antimicrobial resistance&lt;/keyword&gt;&lt;keyword&gt;esbl&lt;/keyword&gt;&lt;keyword&gt;indicator bacteria&lt;/keyword&gt;&lt;keyword&gt;mrsa&lt;/keyword&gt;&lt;keyword&gt;zoonotic bacteria&lt;/keyword&gt;&lt;keyword&gt;staphylococcus-aureus&lt;/keyword&gt;&lt;keyword&gt;methicillin-resistant&lt;/keyword&gt;&lt;keyword&gt;escherichia-coli&lt;/keyword&gt;&lt;keyword&gt;ribosomal-rna&lt;/keyword&gt;&lt;keyword&gt;oxa-181 carbapenemase&lt;/keyword&gt;&lt;keyword&gt;antibiotic-resistance&lt;/keyword&gt;&lt;keyword&gt;klebsiella-pneumoniae&lt;/keyword&gt;&lt;keyword&gt;beta-lactamases&lt;/keyword&gt;&lt;keyword&gt;1st detection&lt;/keyword&gt;&lt;keyword&gt;salmonella&lt;/keyword&gt;&lt;/keywords&gt;&lt;dates&gt;&lt;year&gt;2024&lt;/year&gt;&lt;/dates&gt;&lt;accession-num&gt;WOS:001179652700009&lt;/accession-num&gt;&lt;urls&gt;&lt;related-urls&gt;&lt;url&gt;https://doi.org/10.2903/j.efsa.2024.8583&lt;/url&gt;&lt;/related-urls&gt;&lt;/urls&gt;&lt;electronic-resource-num&gt;10.2903/j.efsa.2024.8583&lt;/electronic-resource-num&gt;&lt;language&gt;English&lt;/language&gt;&lt;/record&gt;&lt;/Cite&gt;&lt;/EndNote&gt;</w:instrText>
      </w:r>
      <w:r w:rsidR="00093FA9" w:rsidRPr="00E17064">
        <w:rPr>
          <w:rFonts w:ascii="Times New Roman" w:eastAsia="Calibri" w:hAnsi="Times New Roman" w:cs="Times New Roman"/>
          <w:color w:val="000000" w:themeColor="text1"/>
          <w:lang w:val="en-AU"/>
        </w:rPr>
        <w:fldChar w:fldCharType="separate"/>
      </w:r>
      <w:r w:rsidR="00093FA9" w:rsidRPr="00E17064">
        <w:rPr>
          <w:rFonts w:ascii="Times New Roman" w:eastAsia="Calibri" w:hAnsi="Times New Roman" w:cs="Times New Roman"/>
          <w:noProof/>
          <w:color w:val="000000" w:themeColor="text1"/>
          <w:lang w:val="en-AU"/>
        </w:rPr>
        <w:t>(EFSA/ECDC, 2024)</w:t>
      </w:r>
      <w:r w:rsidR="00093FA9" w:rsidRPr="00E17064">
        <w:rPr>
          <w:rFonts w:ascii="Times New Roman" w:eastAsia="Calibri" w:hAnsi="Times New Roman" w:cs="Times New Roman"/>
          <w:color w:val="000000" w:themeColor="text1"/>
          <w:lang w:val="en-AU"/>
        </w:rPr>
        <w:fldChar w:fldCharType="end"/>
      </w:r>
      <w:r w:rsidR="00E63423" w:rsidRPr="00E17064">
        <w:rPr>
          <w:rFonts w:ascii="Times New Roman" w:eastAsia="Calibri" w:hAnsi="Times New Roman" w:cs="Times New Roman"/>
          <w:color w:val="000000" w:themeColor="text1"/>
          <w:lang w:val="en-AU"/>
        </w:rPr>
        <w:t>.</w:t>
      </w:r>
      <w:r w:rsidR="00843614" w:rsidRPr="0092638E">
        <w:rPr>
          <w:rFonts w:ascii="Times New Roman" w:eastAsia="Calibri" w:hAnsi="Times New Roman" w:cs="Times New Roman"/>
          <w:color w:val="000000" w:themeColor="text1"/>
          <w:lang w:val="en-AU"/>
        </w:rPr>
        <w:t xml:space="preserve"> The single cefotaxime-resistant </w:t>
      </w:r>
      <w:r w:rsidR="00561B5B">
        <w:rPr>
          <w:rFonts w:ascii="Times New Roman" w:eastAsia="Calibri" w:hAnsi="Times New Roman" w:cs="Times New Roman"/>
          <w:i/>
          <w:iCs/>
          <w:color w:val="000000" w:themeColor="text1"/>
          <w:lang w:val="en-AU"/>
        </w:rPr>
        <w:t>E</w:t>
      </w:r>
      <w:r w:rsidR="00BB6BF4" w:rsidRPr="0092638E">
        <w:rPr>
          <w:rFonts w:ascii="Times New Roman" w:eastAsia="Calibri" w:hAnsi="Times New Roman" w:cs="Times New Roman"/>
          <w:i/>
          <w:iCs/>
          <w:color w:val="000000" w:themeColor="text1"/>
          <w:lang w:val="en-AU"/>
        </w:rPr>
        <w:t>. coli</w:t>
      </w:r>
      <w:r w:rsidR="00BB6BF4" w:rsidRPr="0092638E">
        <w:rPr>
          <w:rFonts w:ascii="Times New Roman" w:eastAsia="Calibri" w:hAnsi="Times New Roman" w:cs="Times New Roman"/>
          <w:color w:val="000000" w:themeColor="text1"/>
          <w:lang w:val="en-AU"/>
        </w:rPr>
        <w:t xml:space="preserve"> </w:t>
      </w:r>
      <w:r w:rsidR="00843614" w:rsidRPr="0092638E">
        <w:rPr>
          <w:rFonts w:ascii="Times New Roman" w:eastAsia="Calibri" w:hAnsi="Times New Roman" w:cs="Times New Roman"/>
          <w:color w:val="000000" w:themeColor="text1"/>
          <w:lang w:val="en-AU"/>
        </w:rPr>
        <w:t>isolate recovered here equates to a prevalence of 0.04 %, compared with ~5 % across Europe.</w:t>
      </w:r>
      <w:r w:rsidR="00C76207">
        <w:rPr>
          <w:rFonts w:ascii="Times New Roman" w:eastAsia="Calibri" w:hAnsi="Times New Roman" w:cs="Times New Roman"/>
          <w:color w:val="000000" w:themeColor="text1"/>
          <w:lang w:val="en-AU"/>
        </w:rPr>
        <w:t xml:space="preserve"> This is </w:t>
      </w:r>
      <w:proofErr w:type="spellStart"/>
      <w:r w:rsidR="001A2B87">
        <w:rPr>
          <w:rFonts w:ascii="Times New Roman" w:eastAsia="Calibri" w:hAnsi="Times New Roman" w:cs="Times New Roman"/>
          <w:color w:val="000000" w:themeColor="text1"/>
          <w:lang w:val="en-AU"/>
        </w:rPr>
        <w:t>consistant</w:t>
      </w:r>
      <w:proofErr w:type="spellEnd"/>
      <w:r w:rsidR="00C76207">
        <w:rPr>
          <w:rFonts w:ascii="Times New Roman" w:eastAsia="Calibri" w:hAnsi="Times New Roman" w:cs="Times New Roman"/>
          <w:color w:val="000000" w:themeColor="text1"/>
          <w:lang w:val="en-AU"/>
        </w:rPr>
        <w:t xml:space="preserve"> with </w:t>
      </w:r>
      <w:r w:rsidR="00C95E91">
        <w:rPr>
          <w:rFonts w:ascii="Times New Roman" w:eastAsia="Calibri" w:hAnsi="Times New Roman" w:cs="Times New Roman"/>
          <w:color w:val="000000" w:themeColor="text1"/>
          <w:lang w:val="en-AU"/>
        </w:rPr>
        <w:t>previous</w:t>
      </w:r>
      <w:r w:rsidR="00C76207">
        <w:rPr>
          <w:rFonts w:ascii="Times New Roman" w:eastAsia="Calibri" w:hAnsi="Times New Roman" w:cs="Times New Roman"/>
          <w:color w:val="000000" w:themeColor="text1"/>
          <w:lang w:val="en-AU"/>
        </w:rPr>
        <w:t xml:space="preserve"> reports </w:t>
      </w:r>
      <w:r w:rsidR="001A2B87">
        <w:rPr>
          <w:rFonts w:ascii="Times New Roman" w:eastAsia="Calibri" w:hAnsi="Times New Roman" w:cs="Times New Roman"/>
          <w:color w:val="000000" w:themeColor="text1"/>
          <w:lang w:val="en-AU"/>
        </w:rPr>
        <w:t>o</w:t>
      </w:r>
      <w:r w:rsidR="00C76207">
        <w:rPr>
          <w:rFonts w:ascii="Times New Roman" w:eastAsia="Calibri" w:hAnsi="Times New Roman" w:cs="Times New Roman"/>
          <w:color w:val="000000" w:themeColor="text1"/>
          <w:lang w:val="en-AU"/>
        </w:rPr>
        <w:t>n both</w:t>
      </w:r>
      <w:r w:rsidR="00876884">
        <w:rPr>
          <w:rFonts w:ascii="Times New Roman" w:eastAsia="Calibri" w:hAnsi="Times New Roman" w:cs="Times New Roman"/>
          <w:color w:val="000000" w:themeColor="text1"/>
          <w:lang w:val="en-AU"/>
        </w:rPr>
        <w:t xml:space="preserve"> commensal and pathogenic </w:t>
      </w:r>
      <w:r w:rsidR="00876884">
        <w:rPr>
          <w:rFonts w:ascii="Times New Roman" w:eastAsia="Calibri" w:hAnsi="Times New Roman" w:cs="Times New Roman"/>
          <w:i/>
          <w:iCs/>
          <w:color w:val="000000" w:themeColor="text1"/>
          <w:lang w:val="en-AU"/>
        </w:rPr>
        <w:t>E. coli</w:t>
      </w:r>
      <w:r w:rsidR="00BA3BC7">
        <w:rPr>
          <w:rFonts w:ascii="Times New Roman" w:eastAsia="Calibri" w:hAnsi="Times New Roman" w:cs="Times New Roman"/>
          <w:i/>
          <w:iCs/>
          <w:color w:val="000000" w:themeColor="text1"/>
          <w:lang w:val="en-AU"/>
        </w:rPr>
        <w:t xml:space="preserve"> </w:t>
      </w:r>
      <w:r w:rsidR="00BA3BC7">
        <w:rPr>
          <w:rFonts w:ascii="Times New Roman" w:eastAsia="Calibri" w:hAnsi="Times New Roman" w:cs="Times New Roman"/>
          <w:color w:val="000000" w:themeColor="text1"/>
          <w:lang w:val="en-AU"/>
        </w:rPr>
        <w:t xml:space="preserve">and </w:t>
      </w:r>
      <w:r w:rsidR="00BA3BC7">
        <w:rPr>
          <w:rFonts w:ascii="Times New Roman" w:eastAsia="Calibri" w:hAnsi="Times New Roman" w:cs="Times New Roman"/>
          <w:i/>
          <w:iCs/>
          <w:color w:val="000000" w:themeColor="text1"/>
          <w:lang w:val="en-AU"/>
        </w:rPr>
        <w:t xml:space="preserve">Salmonella spp. </w:t>
      </w:r>
      <w:r w:rsidR="00876884">
        <w:rPr>
          <w:rFonts w:ascii="Times New Roman" w:eastAsia="Calibri" w:hAnsi="Times New Roman" w:cs="Times New Roman"/>
          <w:i/>
          <w:iCs/>
          <w:color w:val="000000" w:themeColor="text1"/>
          <w:lang w:val="en-AU"/>
        </w:rPr>
        <w:t xml:space="preserve"> </w:t>
      </w:r>
      <w:r w:rsidR="00876884">
        <w:rPr>
          <w:rFonts w:ascii="Times New Roman" w:eastAsia="Calibri" w:hAnsi="Times New Roman" w:cs="Times New Roman"/>
          <w:color w:val="000000" w:themeColor="text1"/>
          <w:lang w:val="en-AU"/>
        </w:rPr>
        <w:t>from Australian pig</w:t>
      </w:r>
      <w:r w:rsidR="001A2B87">
        <w:rPr>
          <w:rFonts w:ascii="Times New Roman" w:eastAsia="Calibri" w:hAnsi="Times New Roman" w:cs="Times New Roman"/>
          <w:color w:val="000000" w:themeColor="text1"/>
          <w:lang w:val="en-AU"/>
        </w:rPr>
        <w:t>s</w:t>
      </w:r>
      <w:r w:rsidR="00876884">
        <w:rPr>
          <w:rFonts w:ascii="Times New Roman" w:eastAsia="Calibri" w:hAnsi="Times New Roman" w:cs="Times New Roman"/>
          <w:color w:val="000000" w:themeColor="text1"/>
          <w:lang w:val="en-AU"/>
        </w:rPr>
        <w:t>, poultry and beef</w:t>
      </w:r>
      <w:r w:rsidR="00407665">
        <w:rPr>
          <w:rFonts w:ascii="Times New Roman" w:eastAsia="Calibri" w:hAnsi="Times New Roman" w:cs="Times New Roman"/>
          <w:color w:val="000000" w:themeColor="text1"/>
          <w:lang w:val="en-AU"/>
        </w:rPr>
        <w:t xml:space="preserve"> </w:t>
      </w:r>
      <w:r w:rsidR="001A2B87">
        <w:rPr>
          <w:rFonts w:ascii="Times New Roman" w:eastAsia="Calibri" w:hAnsi="Times New Roman" w:cs="Times New Roman"/>
          <w:color w:val="000000" w:themeColor="text1"/>
          <w:lang w:val="en-AU"/>
        </w:rPr>
        <w:t xml:space="preserve">cattle </w:t>
      </w:r>
      <w:r w:rsidR="00407665">
        <w:rPr>
          <w:rFonts w:ascii="Times New Roman" w:eastAsia="Calibri" w:hAnsi="Times New Roman" w:cs="Times New Roman"/>
          <w:color w:val="000000" w:themeColor="text1"/>
          <w:lang w:val="en-AU"/>
        </w:rPr>
        <w:fldChar w:fldCharType="begin">
          <w:fldData xml:space="preserve">PEVuZE5vdGU+PENpdGU+PEF1dGhvcj5BYnJhaGFtPC9BdXRob3I+PFllYXI+MjAyMjwvWWVhcj48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</w:fldData>
        </w:fldChar>
      </w:r>
      <w:r w:rsidR="00407665">
        <w:rPr>
          <w:rFonts w:ascii="Times New Roman" w:eastAsia="Calibri" w:hAnsi="Times New Roman" w:cs="Times New Roman"/>
          <w:color w:val="000000" w:themeColor="text1"/>
          <w:lang w:val="en-AU"/>
        </w:rPr>
        <w:instrText xml:space="preserve"> ADDIN EN.CITE </w:instrText>
      </w:r>
      <w:r w:rsidR="00407665">
        <w:rPr>
          <w:rFonts w:ascii="Times New Roman" w:eastAsia="Calibri" w:hAnsi="Times New Roman" w:cs="Times New Roman"/>
          <w:color w:val="000000" w:themeColor="text1"/>
          <w:lang w:val="en-AU"/>
        </w:rPr>
        <w:fldChar w:fldCharType="begin">
          <w:fldData xml:space="preserve">PEVuZE5vdGU+PENpdGU+PEF1dGhvcj5BYnJhaGFtPC9BdXRob3I+PFllYXI+MjAyMjwvWWVhcj48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</w:fldData>
        </w:fldChar>
      </w:r>
      <w:r w:rsidR="00407665">
        <w:rPr>
          <w:rFonts w:ascii="Times New Roman" w:eastAsia="Calibri" w:hAnsi="Times New Roman" w:cs="Times New Roman"/>
          <w:color w:val="000000" w:themeColor="text1"/>
          <w:lang w:val="en-AU"/>
        </w:rPr>
        <w:instrText xml:space="preserve"> ADDIN EN.CITE.DATA </w:instrText>
      </w:r>
      <w:r w:rsidR="00407665">
        <w:rPr>
          <w:rFonts w:ascii="Times New Roman" w:eastAsia="Calibri" w:hAnsi="Times New Roman" w:cs="Times New Roman"/>
          <w:color w:val="000000" w:themeColor="text1"/>
          <w:lang w:val="en-AU"/>
        </w:rPr>
      </w:r>
      <w:r w:rsidR="00407665">
        <w:rPr>
          <w:rFonts w:ascii="Times New Roman" w:eastAsia="Calibri" w:hAnsi="Times New Roman" w:cs="Times New Roman"/>
          <w:color w:val="000000" w:themeColor="text1"/>
          <w:lang w:val="en-AU"/>
        </w:rPr>
        <w:fldChar w:fldCharType="end"/>
      </w:r>
      <w:r w:rsidR="00407665">
        <w:rPr>
          <w:rFonts w:ascii="Times New Roman" w:eastAsia="Calibri" w:hAnsi="Times New Roman" w:cs="Times New Roman"/>
          <w:color w:val="000000" w:themeColor="text1"/>
          <w:lang w:val="en-AU"/>
        </w:rPr>
      </w:r>
      <w:r w:rsidR="00407665">
        <w:rPr>
          <w:rFonts w:ascii="Times New Roman" w:eastAsia="Calibri" w:hAnsi="Times New Roman" w:cs="Times New Roman"/>
          <w:color w:val="000000" w:themeColor="text1"/>
          <w:lang w:val="en-AU"/>
        </w:rPr>
        <w:fldChar w:fldCharType="separate"/>
      </w:r>
      <w:r w:rsidR="00407665">
        <w:rPr>
          <w:rFonts w:ascii="Times New Roman" w:eastAsia="Calibri" w:hAnsi="Times New Roman" w:cs="Times New Roman"/>
          <w:noProof/>
          <w:color w:val="000000" w:themeColor="text1"/>
          <w:lang w:val="en-AU"/>
        </w:rPr>
        <w:t>(Abraham et al., 2023; Abraham et al., 2022; Abraham et al., 2014; Abraham et al., 2015; Abraham et al., 2019; Barlow et al., 2022; Veltman et al., 2021)</w:t>
      </w:r>
      <w:r w:rsidR="00407665">
        <w:rPr>
          <w:rFonts w:ascii="Times New Roman" w:eastAsia="Calibri" w:hAnsi="Times New Roman" w:cs="Times New Roman"/>
          <w:color w:val="000000" w:themeColor="text1"/>
          <w:lang w:val="en-AU"/>
        </w:rPr>
        <w:fldChar w:fldCharType="end"/>
      </w:r>
      <w:r w:rsidR="00876884">
        <w:rPr>
          <w:rFonts w:ascii="Times New Roman" w:eastAsia="Calibri" w:hAnsi="Times New Roman" w:cs="Times New Roman"/>
          <w:color w:val="000000" w:themeColor="text1"/>
          <w:lang w:val="en-AU"/>
        </w:rPr>
        <w:t xml:space="preserve">. </w:t>
      </w:r>
      <w:r w:rsidR="00843614" w:rsidRPr="0092638E">
        <w:rPr>
          <w:rFonts w:ascii="Times New Roman" w:eastAsia="Calibri" w:hAnsi="Times New Roman" w:cs="Times New Roman"/>
          <w:color w:val="000000" w:themeColor="text1"/>
          <w:lang w:val="en-AU"/>
        </w:rPr>
        <w:t xml:space="preserve"> These contrasts reinforce the benefit of Australia’s long-standing </w:t>
      </w:r>
      <w:r w:rsidR="00E63423" w:rsidRPr="0092638E">
        <w:rPr>
          <w:rFonts w:ascii="Times New Roman" w:eastAsia="Calibri" w:hAnsi="Times New Roman" w:cs="Times New Roman"/>
          <w:color w:val="000000" w:themeColor="text1"/>
          <w:lang w:val="en-AU"/>
        </w:rPr>
        <w:t xml:space="preserve">restriction on the use of </w:t>
      </w:r>
      <w:proofErr w:type="spellStart"/>
      <w:r w:rsidR="00857EF9">
        <w:rPr>
          <w:rFonts w:ascii="Times New Roman" w:eastAsia="Calibri" w:hAnsi="Times New Roman" w:cs="Times New Roman"/>
          <w:color w:val="000000" w:themeColor="text1"/>
          <w:lang w:val="en-AU"/>
        </w:rPr>
        <w:t>fluoroquinalones</w:t>
      </w:r>
      <w:proofErr w:type="spellEnd"/>
      <w:r w:rsidR="00E507C7">
        <w:rPr>
          <w:rFonts w:ascii="Times New Roman" w:eastAsia="Calibri" w:hAnsi="Times New Roman" w:cs="Times New Roman"/>
          <w:color w:val="000000" w:themeColor="text1"/>
          <w:lang w:val="en-AU"/>
        </w:rPr>
        <w:t xml:space="preserve"> </w:t>
      </w:r>
      <w:r w:rsidR="00E63423" w:rsidRPr="0092638E">
        <w:rPr>
          <w:rFonts w:ascii="Times New Roman" w:eastAsia="Calibri" w:hAnsi="Times New Roman" w:cs="Times New Roman"/>
          <w:color w:val="000000" w:themeColor="text1"/>
          <w:lang w:val="en-AU"/>
        </w:rPr>
        <w:t>and strong label constrain</w:t>
      </w:r>
      <w:r w:rsidR="00B35801" w:rsidRPr="0092638E">
        <w:rPr>
          <w:rFonts w:ascii="Times New Roman" w:eastAsia="Calibri" w:hAnsi="Times New Roman" w:cs="Times New Roman"/>
          <w:color w:val="000000" w:themeColor="text1"/>
          <w:lang w:val="en-AU"/>
        </w:rPr>
        <w:t>t</w:t>
      </w:r>
      <w:r w:rsidR="00E63423" w:rsidRPr="0092638E">
        <w:rPr>
          <w:rFonts w:ascii="Times New Roman" w:eastAsia="Calibri" w:hAnsi="Times New Roman" w:cs="Times New Roman"/>
          <w:color w:val="000000" w:themeColor="text1"/>
          <w:lang w:val="en-AU"/>
        </w:rPr>
        <w:t xml:space="preserve">s </w:t>
      </w:r>
      <w:r w:rsidR="00B35801" w:rsidRPr="0092638E">
        <w:rPr>
          <w:rFonts w:ascii="Times New Roman" w:eastAsia="Calibri" w:hAnsi="Times New Roman" w:cs="Times New Roman"/>
          <w:color w:val="000000" w:themeColor="text1"/>
          <w:lang w:val="en-AU"/>
        </w:rPr>
        <w:t>limiting the use of</w:t>
      </w:r>
      <w:r w:rsidR="00E63423" w:rsidRPr="0092638E">
        <w:rPr>
          <w:rFonts w:ascii="Times New Roman" w:eastAsia="Calibri" w:hAnsi="Times New Roman" w:cs="Times New Roman"/>
          <w:color w:val="000000" w:themeColor="text1"/>
          <w:lang w:val="en-AU"/>
        </w:rPr>
        <w:t xml:space="preserve"> </w:t>
      </w:r>
      <w:r w:rsidR="00843614" w:rsidRPr="0092638E">
        <w:rPr>
          <w:rFonts w:ascii="Times New Roman" w:eastAsia="Calibri" w:hAnsi="Times New Roman" w:cs="Times New Roman"/>
          <w:color w:val="000000" w:themeColor="text1"/>
          <w:lang w:val="en-AU"/>
        </w:rPr>
        <w:t xml:space="preserve"> third-generation cephalosporins </w:t>
      </w:r>
      <w:r w:rsidR="00E63423" w:rsidRPr="0092638E">
        <w:rPr>
          <w:rFonts w:ascii="Times New Roman" w:eastAsia="Calibri" w:hAnsi="Times New Roman" w:cs="Times New Roman"/>
          <w:color w:val="000000" w:themeColor="text1"/>
          <w:lang w:val="en-AU"/>
        </w:rPr>
        <w:t>in Australian livestock</w:t>
      </w:r>
      <w:r w:rsidR="0043220B">
        <w:rPr>
          <w:rFonts w:ascii="Times New Roman" w:eastAsia="Calibri" w:hAnsi="Times New Roman" w:cs="Times New Roman"/>
          <w:color w:val="000000" w:themeColor="text1"/>
          <w:lang w:val="en-AU"/>
        </w:rPr>
        <w:t xml:space="preserve"> </w:t>
      </w:r>
      <w:r w:rsidR="0043220B">
        <w:rPr>
          <w:rFonts w:ascii="Times New Roman" w:eastAsia="Calibri" w:hAnsi="Times New Roman" w:cs="Times New Roman"/>
          <w:color w:val="000000" w:themeColor="text1"/>
          <w:lang w:val="en-AU"/>
        </w:rPr>
        <w:fldChar w:fldCharType="begin">
          <w:fldData xml:space="preserve">PEVuZE5vdGU+PENpdGU+PEF1dGhvcj5NdWtlcmppPC9BdXRob3I+PFllYXI+MjAxNzwvWWVhcj48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</w:fldData>
        </w:fldChar>
      </w:r>
      <w:r w:rsidR="0043220B">
        <w:rPr>
          <w:rFonts w:ascii="Times New Roman" w:eastAsia="Calibri" w:hAnsi="Times New Roman" w:cs="Times New Roman"/>
          <w:color w:val="000000" w:themeColor="text1"/>
          <w:lang w:val="en-AU"/>
        </w:rPr>
        <w:instrText xml:space="preserve"> ADDIN EN.CITE </w:instrText>
      </w:r>
      <w:r w:rsidR="0043220B">
        <w:rPr>
          <w:rFonts w:ascii="Times New Roman" w:eastAsia="Calibri" w:hAnsi="Times New Roman" w:cs="Times New Roman"/>
          <w:color w:val="000000" w:themeColor="text1"/>
          <w:lang w:val="en-AU"/>
        </w:rPr>
        <w:fldChar w:fldCharType="begin">
          <w:fldData xml:space="preserve">PEVuZE5vdGU+PENpdGU+PEF1dGhvcj5NdWtlcmppPC9BdXRob3I+PFllYXI+MjAxNzwvWWVhcj48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</w:fldData>
        </w:fldChar>
      </w:r>
      <w:r w:rsidR="0043220B">
        <w:rPr>
          <w:rFonts w:ascii="Times New Roman" w:eastAsia="Calibri" w:hAnsi="Times New Roman" w:cs="Times New Roman"/>
          <w:color w:val="000000" w:themeColor="text1"/>
          <w:lang w:val="en-AU"/>
        </w:rPr>
        <w:instrText xml:space="preserve"> ADDIN EN.CITE.DATA </w:instrText>
      </w:r>
      <w:r w:rsidR="0043220B">
        <w:rPr>
          <w:rFonts w:ascii="Times New Roman" w:eastAsia="Calibri" w:hAnsi="Times New Roman" w:cs="Times New Roman"/>
          <w:color w:val="000000" w:themeColor="text1"/>
          <w:lang w:val="en-AU"/>
        </w:rPr>
      </w:r>
      <w:r w:rsidR="0043220B">
        <w:rPr>
          <w:rFonts w:ascii="Times New Roman" w:eastAsia="Calibri" w:hAnsi="Times New Roman" w:cs="Times New Roman"/>
          <w:color w:val="000000" w:themeColor="text1"/>
          <w:lang w:val="en-AU"/>
        </w:rPr>
        <w:fldChar w:fldCharType="end"/>
      </w:r>
      <w:r w:rsidR="0043220B">
        <w:rPr>
          <w:rFonts w:ascii="Times New Roman" w:eastAsia="Calibri" w:hAnsi="Times New Roman" w:cs="Times New Roman"/>
          <w:color w:val="000000" w:themeColor="text1"/>
          <w:lang w:val="en-AU"/>
        </w:rPr>
      </w:r>
      <w:r w:rsidR="0043220B">
        <w:rPr>
          <w:rFonts w:ascii="Times New Roman" w:eastAsia="Calibri" w:hAnsi="Times New Roman" w:cs="Times New Roman"/>
          <w:color w:val="000000" w:themeColor="text1"/>
          <w:lang w:val="en-AU"/>
        </w:rPr>
        <w:fldChar w:fldCharType="separate"/>
      </w:r>
      <w:r w:rsidR="0043220B">
        <w:rPr>
          <w:rFonts w:ascii="Times New Roman" w:eastAsia="Calibri" w:hAnsi="Times New Roman" w:cs="Times New Roman"/>
          <w:noProof/>
          <w:color w:val="000000" w:themeColor="text1"/>
          <w:lang w:val="en-AU"/>
        </w:rPr>
        <w:t>(Cheng et al., 2012; Mukerji et al., 2017)</w:t>
      </w:r>
      <w:r w:rsidR="0043220B">
        <w:rPr>
          <w:rFonts w:ascii="Times New Roman" w:eastAsia="Calibri" w:hAnsi="Times New Roman" w:cs="Times New Roman"/>
          <w:color w:val="000000" w:themeColor="text1"/>
          <w:lang w:val="en-AU"/>
        </w:rPr>
        <w:fldChar w:fldCharType="end"/>
      </w:r>
      <w:r w:rsidR="00E63423" w:rsidRPr="0092638E">
        <w:rPr>
          <w:rFonts w:ascii="Times New Roman" w:eastAsia="Calibri" w:hAnsi="Times New Roman" w:cs="Times New Roman"/>
          <w:color w:val="000000" w:themeColor="text1"/>
          <w:lang w:val="en-AU"/>
        </w:rPr>
        <w:t xml:space="preserve">. </w:t>
      </w:r>
    </w:p>
    <w:p w14:paraId="67C23A93" w14:textId="77777777" w:rsidR="001F5867" w:rsidRPr="0092638E" w:rsidRDefault="001F5867" w:rsidP="00262277">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p>
    <w:p w14:paraId="34929E6B" w14:textId="54785C68" w:rsidR="009B2EF2" w:rsidRPr="0092638E" w:rsidRDefault="00B6228F" w:rsidP="00262277">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r w:rsidRPr="0092638E">
        <w:rPr>
          <w:rFonts w:ascii="Times New Roman" w:eastAsia="Calibri" w:hAnsi="Times New Roman" w:cs="Times New Roman"/>
          <w:color w:val="000000" w:themeColor="text1"/>
          <w:lang w:val="en-AU"/>
        </w:rPr>
        <w:t>Intensive herd</w:t>
      </w:r>
      <w:r w:rsidR="004700D3">
        <w:rPr>
          <w:rFonts w:ascii="Times New Roman" w:eastAsia="Calibri" w:hAnsi="Times New Roman" w:cs="Times New Roman"/>
          <w:color w:val="000000" w:themeColor="text1"/>
          <w:lang w:val="en-AU"/>
        </w:rPr>
        <w:t>-</w:t>
      </w:r>
      <w:r w:rsidRPr="0092638E">
        <w:rPr>
          <w:rFonts w:ascii="Times New Roman" w:eastAsia="Calibri" w:hAnsi="Times New Roman" w:cs="Times New Roman"/>
          <w:color w:val="000000" w:themeColor="text1"/>
          <w:lang w:val="en-AU"/>
        </w:rPr>
        <w:t>level</w:t>
      </w:r>
      <w:r w:rsidR="001F5867" w:rsidRPr="0092638E">
        <w:rPr>
          <w:rFonts w:ascii="Times New Roman" w:eastAsia="Calibri" w:hAnsi="Times New Roman" w:cs="Times New Roman"/>
          <w:color w:val="000000" w:themeColor="text1"/>
          <w:lang w:val="en-AU"/>
        </w:rPr>
        <w:t xml:space="preserve"> subsampling</w:t>
      </w:r>
      <w:r w:rsidR="004235B9" w:rsidRPr="0092638E">
        <w:rPr>
          <w:rFonts w:ascii="Times New Roman" w:eastAsia="Calibri" w:hAnsi="Times New Roman" w:cs="Times New Roman"/>
          <w:color w:val="000000" w:themeColor="text1"/>
          <w:lang w:val="en-AU"/>
        </w:rPr>
        <w:t xml:space="preserve"> (</w:t>
      </w:r>
      <w:r w:rsidR="007927F7" w:rsidRPr="0092638E">
        <w:rPr>
          <w:rFonts w:ascii="Times New Roman" w:eastAsia="Calibri" w:hAnsi="Times New Roman" w:cs="Times New Roman"/>
          <w:color w:val="000000" w:themeColor="text1"/>
          <w:lang w:val="en-AU"/>
        </w:rPr>
        <w:t xml:space="preserve">average of </w:t>
      </w:r>
      <w:r w:rsidR="00926CDC" w:rsidRPr="0092638E">
        <w:rPr>
          <w:rFonts w:ascii="Times New Roman" w:eastAsia="Calibri" w:hAnsi="Times New Roman" w:cs="Times New Roman"/>
          <w:color w:val="000000" w:themeColor="text1"/>
          <w:lang w:val="en-AU"/>
        </w:rPr>
        <w:t>93 colonies</w:t>
      </w:r>
      <w:r w:rsidR="007927F7" w:rsidRPr="0092638E">
        <w:rPr>
          <w:rFonts w:ascii="Times New Roman" w:eastAsia="Calibri" w:hAnsi="Times New Roman" w:cs="Times New Roman"/>
          <w:color w:val="000000" w:themeColor="text1"/>
          <w:lang w:val="en-AU"/>
        </w:rPr>
        <w:t xml:space="preserve"> per </w:t>
      </w:r>
      <w:r w:rsidR="00926CDC" w:rsidRPr="0092638E">
        <w:rPr>
          <w:rFonts w:ascii="Times New Roman" w:eastAsia="Calibri" w:hAnsi="Times New Roman" w:cs="Times New Roman"/>
          <w:color w:val="000000" w:themeColor="text1"/>
          <w:lang w:val="en-AU"/>
        </w:rPr>
        <w:t>farm)</w:t>
      </w:r>
      <w:r w:rsidR="001F5867" w:rsidRPr="0092638E">
        <w:rPr>
          <w:rFonts w:ascii="Times New Roman" w:eastAsia="Calibri" w:hAnsi="Times New Roman" w:cs="Times New Roman"/>
          <w:color w:val="000000" w:themeColor="text1"/>
          <w:lang w:val="en-AU"/>
        </w:rPr>
        <w:t xml:space="preserve"> also exposed pronounced herd-to-herd variation</w:t>
      </w:r>
      <w:r w:rsidR="007927F7" w:rsidRPr="0092638E">
        <w:rPr>
          <w:rFonts w:ascii="Times New Roman" w:eastAsia="Calibri" w:hAnsi="Times New Roman" w:cs="Times New Roman"/>
          <w:color w:val="000000" w:themeColor="text1"/>
          <w:lang w:val="en-AU"/>
        </w:rPr>
        <w:t xml:space="preserve"> for resistance to some antimicrobials</w:t>
      </w:r>
      <w:r w:rsidR="001F5867" w:rsidRPr="0092638E">
        <w:rPr>
          <w:rFonts w:ascii="Times New Roman" w:eastAsia="Calibri" w:hAnsi="Times New Roman" w:cs="Times New Roman"/>
          <w:color w:val="000000" w:themeColor="text1"/>
          <w:lang w:val="en-AU"/>
        </w:rPr>
        <w:t>. The herd AMR index</w:t>
      </w:r>
      <w:r w:rsidR="007927F7" w:rsidRPr="0092638E">
        <w:rPr>
          <w:rFonts w:ascii="Times New Roman" w:eastAsia="Calibri" w:hAnsi="Times New Roman" w:cs="Times New Roman"/>
          <w:color w:val="000000" w:themeColor="text1"/>
          <w:lang w:val="en-AU"/>
        </w:rPr>
        <w:t>, encapsulating resistance information from every antimicrobial in the test panel weighted by its importance rating,</w:t>
      </w:r>
      <w:r w:rsidR="001F5867" w:rsidRPr="0092638E">
        <w:rPr>
          <w:rFonts w:ascii="Times New Roman" w:eastAsia="Calibri" w:hAnsi="Times New Roman" w:cs="Times New Roman"/>
          <w:color w:val="000000" w:themeColor="text1"/>
          <w:lang w:val="en-AU"/>
        </w:rPr>
        <w:t xml:space="preserve"> </w:t>
      </w:r>
      <w:r w:rsidR="001F5867" w:rsidRPr="00A86656">
        <w:rPr>
          <w:rFonts w:ascii="Times New Roman" w:eastAsia="Calibri" w:hAnsi="Times New Roman" w:cs="Times New Roman"/>
          <w:color w:val="000000" w:themeColor="text1"/>
          <w:lang w:val="en-AU"/>
        </w:rPr>
        <w:t>ranged from 1.5</w:t>
      </w:r>
      <w:r w:rsidR="00A86CF1" w:rsidRPr="00A86656">
        <w:rPr>
          <w:rFonts w:ascii="Times New Roman" w:eastAsia="Calibri" w:hAnsi="Times New Roman" w:cs="Times New Roman"/>
          <w:color w:val="000000" w:themeColor="text1"/>
          <w:lang w:val="en-AU"/>
        </w:rPr>
        <w:t>1</w:t>
      </w:r>
      <w:r w:rsidR="001F5867" w:rsidRPr="00A86656">
        <w:rPr>
          <w:rFonts w:ascii="Times New Roman" w:eastAsia="Calibri" w:hAnsi="Times New Roman" w:cs="Times New Roman"/>
          <w:color w:val="000000" w:themeColor="text1"/>
          <w:lang w:val="en-AU"/>
        </w:rPr>
        <w:t xml:space="preserve"> to 5.</w:t>
      </w:r>
      <w:r w:rsidR="00A86CF1" w:rsidRPr="00A86656">
        <w:rPr>
          <w:rFonts w:ascii="Times New Roman" w:eastAsia="Calibri" w:hAnsi="Times New Roman" w:cs="Times New Roman"/>
          <w:color w:val="000000" w:themeColor="text1"/>
          <w:lang w:val="en-AU"/>
        </w:rPr>
        <w:t>76</w:t>
      </w:r>
      <w:r w:rsidR="001F5867" w:rsidRPr="00A86656">
        <w:rPr>
          <w:rFonts w:ascii="Times New Roman" w:eastAsia="Calibri" w:hAnsi="Times New Roman" w:cs="Times New Roman"/>
          <w:color w:val="000000" w:themeColor="text1"/>
          <w:lang w:val="en-AU"/>
        </w:rPr>
        <w:t xml:space="preserve"> (median 3.</w:t>
      </w:r>
      <w:r w:rsidR="00A86CF1" w:rsidRPr="00A86656">
        <w:rPr>
          <w:rFonts w:ascii="Times New Roman" w:eastAsia="Calibri" w:hAnsi="Times New Roman" w:cs="Times New Roman"/>
          <w:color w:val="000000" w:themeColor="text1"/>
          <w:lang w:val="en-AU"/>
        </w:rPr>
        <w:t>20</w:t>
      </w:r>
      <w:r w:rsidR="001F5867" w:rsidRPr="00A86656">
        <w:rPr>
          <w:rFonts w:ascii="Times New Roman" w:eastAsia="Calibri" w:hAnsi="Times New Roman" w:cs="Times New Roman"/>
          <w:color w:val="000000" w:themeColor="text1"/>
          <w:lang w:val="en-AU"/>
        </w:rPr>
        <w:t xml:space="preserve">). </w:t>
      </w:r>
      <w:bookmarkStart w:id="14" w:name="_Hlk200445491"/>
      <w:r w:rsidR="001F5867" w:rsidRPr="00A86656">
        <w:rPr>
          <w:rFonts w:ascii="Times New Roman" w:eastAsia="Calibri" w:hAnsi="Times New Roman" w:cs="Times New Roman"/>
          <w:color w:val="000000" w:themeColor="text1"/>
          <w:lang w:val="en-AU"/>
        </w:rPr>
        <w:t>Herds</w:t>
      </w:r>
      <w:r w:rsidR="001F5867" w:rsidRPr="0092638E">
        <w:rPr>
          <w:rFonts w:ascii="Times New Roman" w:eastAsia="Calibri" w:hAnsi="Times New Roman" w:cs="Times New Roman"/>
          <w:color w:val="000000" w:themeColor="text1"/>
          <w:lang w:val="en-AU"/>
        </w:rPr>
        <w:t xml:space="preserve"> at the lower end were dominated by fully susceptible isolates or isolates resistant only to low-importance drugs, whereas herds with higher index values contained increasing proportions of MDR isolates</w:t>
      </w:r>
      <w:bookmarkEnd w:id="14"/>
      <w:r w:rsidR="00A12A8F">
        <w:rPr>
          <w:rFonts w:ascii="Times New Roman" w:eastAsia="Calibri" w:hAnsi="Times New Roman" w:cs="Times New Roman"/>
          <w:color w:val="000000" w:themeColor="text1"/>
          <w:lang w:val="en-AU"/>
        </w:rPr>
        <w:t xml:space="preserve">. </w:t>
      </w:r>
      <w:r w:rsidR="001F5867" w:rsidRPr="0092638E">
        <w:rPr>
          <w:rFonts w:ascii="Times New Roman" w:eastAsia="Calibri" w:hAnsi="Times New Roman" w:cs="Times New Roman"/>
          <w:color w:val="000000" w:themeColor="text1"/>
          <w:lang w:val="en-AU"/>
        </w:rPr>
        <w:t xml:space="preserve">For low-importance drugs, resistance varied </w:t>
      </w:r>
      <w:r w:rsidR="007927F7" w:rsidRPr="0092638E">
        <w:rPr>
          <w:rFonts w:ascii="Times New Roman" w:eastAsia="Calibri" w:hAnsi="Times New Roman" w:cs="Times New Roman"/>
          <w:color w:val="000000" w:themeColor="text1"/>
          <w:lang w:val="en-AU"/>
        </w:rPr>
        <w:t>substantially</w:t>
      </w:r>
      <w:r w:rsidR="001F5867" w:rsidRPr="0092638E">
        <w:rPr>
          <w:rFonts w:ascii="Times New Roman" w:eastAsia="Calibri" w:hAnsi="Times New Roman" w:cs="Times New Roman"/>
          <w:color w:val="000000" w:themeColor="text1"/>
          <w:lang w:val="en-AU"/>
        </w:rPr>
        <w:t xml:space="preserve"> between herd</w:t>
      </w:r>
      <w:r w:rsidR="007927F7" w:rsidRPr="0092638E">
        <w:rPr>
          <w:rFonts w:ascii="Times New Roman" w:eastAsia="Calibri" w:hAnsi="Times New Roman" w:cs="Times New Roman"/>
          <w:color w:val="000000" w:themeColor="text1"/>
          <w:lang w:val="en-AU"/>
        </w:rPr>
        <w:t>s. F</w:t>
      </w:r>
      <w:r w:rsidR="001F5867" w:rsidRPr="0092638E">
        <w:rPr>
          <w:rFonts w:ascii="Times New Roman" w:eastAsia="Calibri" w:hAnsi="Times New Roman" w:cs="Times New Roman"/>
          <w:color w:val="000000" w:themeColor="text1"/>
          <w:lang w:val="en-AU"/>
        </w:rPr>
        <w:t xml:space="preserve">or example, </w:t>
      </w:r>
      <w:r w:rsidR="007927F7" w:rsidRPr="0092638E">
        <w:rPr>
          <w:rFonts w:ascii="Times New Roman" w:eastAsia="Calibri" w:hAnsi="Times New Roman" w:cs="Times New Roman"/>
          <w:color w:val="000000" w:themeColor="text1"/>
          <w:lang w:val="en-AU"/>
        </w:rPr>
        <w:t xml:space="preserve">the range of resistance for </w:t>
      </w:r>
      <w:r w:rsidR="001F5867" w:rsidRPr="0092638E">
        <w:rPr>
          <w:rFonts w:ascii="Times New Roman" w:eastAsia="Calibri" w:hAnsi="Times New Roman" w:cs="Times New Roman"/>
          <w:color w:val="000000" w:themeColor="text1"/>
          <w:lang w:val="en-AU"/>
        </w:rPr>
        <w:t xml:space="preserve">ampicillin </w:t>
      </w:r>
      <w:r w:rsidR="007927F7" w:rsidRPr="0092638E">
        <w:rPr>
          <w:rFonts w:ascii="Times New Roman" w:eastAsia="Calibri" w:hAnsi="Times New Roman" w:cs="Times New Roman"/>
          <w:color w:val="000000" w:themeColor="text1"/>
          <w:lang w:val="en-AU"/>
        </w:rPr>
        <w:t xml:space="preserve">and tetracycline was </w:t>
      </w:r>
      <w:r w:rsidR="001F5867" w:rsidRPr="0092638E">
        <w:rPr>
          <w:rFonts w:ascii="Times New Roman" w:eastAsia="Calibri" w:hAnsi="Times New Roman" w:cs="Times New Roman"/>
          <w:color w:val="000000" w:themeColor="text1"/>
          <w:lang w:val="en-AU"/>
        </w:rPr>
        <w:t>11.8–100 % and 45.7–100 %</w:t>
      </w:r>
      <w:r w:rsidR="007927F7" w:rsidRPr="0092638E">
        <w:rPr>
          <w:rFonts w:ascii="Times New Roman" w:eastAsia="Calibri" w:hAnsi="Times New Roman" w:cs="Times New Roman"/>
          <w:color w:val="000000" w:themeColor="text1"/>
          <w:lang w:val="en-AU"/>
        </w:rPr>
        <w:t xml:space="preserve"> respectively</w:t>
      </w:r>
      <w:r w:rsidR="001F5867" w:rsidRPr="0092638E">
        <w:rPr>
          <w:rFonts w:ascii="Times New Roman" w:eastAsia="Calibri" w:hAnsi="Times New Roman" w:cs="Times New Roman"/>
          <w:color w:val="000000" w:themeColor="text1"/>
          <w:lang w:val="en-AU"/>
        </w:rPr>
        <w:t xml:space="preserve">. Medium-importance agents such as apramycin (0–48.3 %) and gentamicin (0–30.0 %) showed narrower ranges, and </w:t>
      </w:r>
      <w:r w:rsidR="00372E6E" w:rsidRPr="0092638E">
        <w:rPr>
          <w:rFonts w:ascii="Times New Roman" w:eastAsia="Calibri" w:hAnsi="Times New Roman" w:cs="Times New Roman"/>
          <w:color w:val="000000" w:themeColor="text1"/>
          <w:lang w:val="en-AU"/>
        </w:rPr>
        <w:t xml:space="preserve">resistance to </w:t>
      </w:r>
      <w:r w:rsidR="001F5867" w:rsidRPr="0092638E">
        <w:rPr>
          <w:rFonts w:ascii="Times New Roman" w:eastAsia="Calibri" w:hAnsi="Times New Roman" w:cs="Times New Roman"/>
          <w:color w:val="000000" w:themeColor="text1"/>
          <w:lang w:val="en-AU"/>
        </w:rPr>
        <w:t xml:space="preserve">CIAs displayed virtually </w:t>
      </w:r>
      <w:r w:rsidR="007927F7" w:rsidRPr="0092638E">
        <w:rPr>
          <w:rFonts w:ascii="Times New Roman" w:eastAsia="Calibri" w:hAnsi="Times New Roman" w:cs="Times New Roman"/>
          <w:color w:val="000000" w:themeColor="text1"/>
          <w:lang w:val="en-AU"/>
        </w:rPr>
        <w:t>no variability owing to virtual absence</w:t>
      </w:r>
      <w:r w:rsidR="00372E6E" w:rsidRPr="0092638E">
        <w:rPr>
          <w:rFonts w:ascii="Times New Roman" w:eastAsia="Calibri" w:hAnsi="Times New Roman" w:cs="Times New Roman"/>
          <w:color w:val="000000" w:themeColor="text1"/>
          <w:lang w:val="en-AU"/>
        </w:rPr>
        <w:t xml:space="preserve"> -</w:t>
      </w:r>
      <w:r w:rsidR="007927F7" w:rsidRPr="0092638E">
        <w:rPr>
          <w:rFonts w:ascii="Times New Roman" w:eastAsia="Calibri" w:hAnsi="Times New Roman" w:cs="Times New Roman"/>
          <w:color w:val="000000" w:themeColor="text1"/>
          <w:lang w:val="en-AU"/>
        </w:rPr>
        <w:t xml:space="preserve"> </w:t>
      </w:r>
      <w:r w:rsidR="001F5867" w:rsidRPr="0092638E">
        <w:rPr>
          <w:rFonts w:ascii="Times New Roman" w:eastAsia="Calibri" w:hAnsi="Times New Roman" w:cs="Times New Roman"/>
          <w:color w:val="000000" w:themeColor="text1"/>
          <w:lang w:val="en-AU"/>
        </w:rPr>
        <w:t xml:space="preserve">single isolates </w:t>
      </w:r>
      <w:r w:rsidR="007927F7" w:rsidRPr="0092638E">
        <w:rPr>
          <w:rFonts w:ascii="Times New Roman" w:eastAsia="Calibri" w:hAnsi="Times New Roman" w:cs="Times New Roman"/>
          <w:color w:val="000000" w:themeColor="text1"/>
          <w:lang w:val="en-AU"/>
        </w:rPr>
        <w:t xml:space="preserve">were detected </w:t>
      </w:r>
      <w:r w:rsidR="001F5867" w:rsidRPr="0092638E">
        <w:rPr>
          <w:rFonts w:ascii="Times New Roman" w:eastAsia="Calibri" w:hAnsi="Times New Roman" w:cs="Times New Roman"/>
          <w:color w:val="000000" w:themeColor="text1"/>
          <w:lang w:val="en-AU"/>
        </w:rPr>
        <w:t xml:space="preserve">in just a </w:t>
      </w:r>
      <w:r w:rsidR="007927F7" w:rsidRPr="0092638E">
        <w:rPr>
          <w:rFonts w:ascii="Times New Roman" w:eastAsia="Calibri" w:hAnsi="Times New Roman" w:cs="Times New Roman"/>
          <w:color w:val="000000" w:themeColor="text1"/>
          <w:lang w:val="en-AU"/>
        </w:rPr>
        <w:t>few</w:t>
      </w:r>
      <w:r w:rsidR="001F5867" w:rsidRPr="0092638E">
        <w:rPr>
          <w:rFonts w:ascii="Times New Roman" w:eastAsia="Calibri" w:hAnsi="Times New Roman" w:cs="Times New Roman"/>
          <w:color w:val="000000" w:themeColor="text1"/>
          <w:lang w:val="en-AU"/>
        </w:rPr>
        <w:t xml:space="preserve"> herds. Hierarchical clustering</w:t>
      </w:r>
      <w:r w:rsidR="007927F7" w:rsidRPr="0092638E">
        <w:rPr>
          <w:rFonts w:ascii="Times New Roman" w:eastAsia="Calibri" w:hAnsi="Times New Roman" w:cs="Times New Roman"/>
          <w:color w:val="000000" w:themeColor="text1"/>
          <w:lang w:val="en-AU"/>
        </w:rPr>
        <w:t xml:space="preserve"> provide</w:t>
      </w:r>
      <w:r w:rsidR="00F56BEC" w:rsidRPr="0092638E">
        <w:rPr>
          <w:rFonts w:ascii="Times New Roman" w:eastAsia="Calibri" w:hAnsi="Times New Roman" w:cs="Times New Roman"/>
          <w:color w:val="000000" w:themeColor="text1"/>
          <w:lang w:val="en-AU"/>
        </w:rPr>
        <w:t>d</w:t>
      </w:r>
      <w:r w:rsidR="007927F7" w:rsidRPr="0092638E">
        <w:rPr>
          <w:rFonts w:ascii="Times New Roman" w:eastAsia="Calibri" w:hAnsi="Times New Roman" w:cs="Times New Roman"/>
          <w:color w:val="000000" w:themeColor="text1"/>
          <w:lang w:val="en-AU"/>
        </w:rPr>
        <w:t xml:space="preserve"> a method of ranking herds independent of the herd AMR index, and due to good agreement between the two, supports reliance on the latter </w:t>
      </w:r>
      <w:r w:rsidR="00F700F7" w:rsidRPr="0092638E">
        <w:rPr>
          <w:rFonts w:ascii="Times New Roman" w:eastAsia="Calibri" w:hAnsi="Times New Roman" w:cs="Times New Roman"/>
          <w:color w:val="000000" w:themeColor="text1"/>
          <w:lang w:val="en-AU"/>
        </w:rPr>
        <w:t>as a</w:t>
      </w:r>
      <w:r w:rsidR="007927F7" w:rsidRPr="0092638E">
        <w:rPr>
          <w:rFonts w:ascii="Times New Roman" w:eastAsia="Calibri" w:hAnsi="Times New Roman" w:cs="Times New Roman"/>
          <w:color w:val="000000" w:themeColor="text1"/>
          <w:lang w:val="en-AU"/>
        </w:rPr>
        <w:t xml:space="preserve"> </w:t>
      </w:r>
      <w:r w:rsidR="001F5867" w:rsidRPr="0092638E">
        <w:rPr>
          <w:rFonts w:ascii="Times New Roman" w:eastAsia="Calibri" w:hAnsi="Times New Roman" w:cs="Times New Roman"/>
          <w:color w:val="000000" w:themeColor="text1"/>
          <w:lang w:val="en-AU"/>
        </w:rPr>
        <w:t xml:space="preserve">summary of complex phenotypic </w:t>
      </w:r>
      <w:r w:rsidR="0079309C">
        <w:rPr>
          <w:rFonts w:ascii="Times New Roman" w:eastAsia="Calibri" w:hAnsi="Times New Roman" w:cs="Times New Roman"/>
          <w:color w:val="000000" w:themeColor="text1"/>
          <w:lang w:val="en-AU"/>
        </w:rPr>
        <w:t xml:space="preserve">resistance </w:t>
      </w:r>
      <w:r w:rsidR="001F5867" w:rsidRPr="0092638E">
        <w:rPr>
          <w:rFonts w:ascii="Times New Roman" w:eastAsia="Calibri" w:hAnsi="Times New Roman" w:cs="Times New Roman"/>
          <w:color w:val="000000" w:themeColor="text1"/>
          <w:lang w:val="en-AU"/>
        </w:rPr>
        <w:t>data.</w:t>
      </w:r>
      <w:r w:rsidR="006A48DA" w:rsidRPr="0092638E">
        <w:rPr>
          <w:rFonts w:ascii="Times New Roman" w:eastAsia="Calibri" w:hAnsi="Times New Roman" w:cs="Times New Roman"/>
          <w:color w:val="000000" w:themeColor="text1"/>
          <w:lang w:val="en-AU"/>
        </w:rPr>
        <w:t xml:space="preserve"> </w:t>
      </w:r>
    </w:p>
    <w:p w14:paraId="4AC93189" w14:textId="4B9F68F3" w:rsidR="001F5867" w:rsidRPr="0092638E" w:rsidRDefault="009B2EF2" w:rsidP="00262277">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r w:rsidRPr="0043220B">
        <w:rPr>
          <w:rFonts w:ascii="Times New Roman" w:eastAsia="Calibri" w:hAnsi="Times New Roman" w:cs="Times New Roman"/>
          <w:color w:val="000000" w:themeColor="text1"/>
          <w:lang w:val="en-AU"/>
        </w:rPr>
        <w:lastRenderedPageBreak/>
        <w:t>The composite AMR index offe</w:t>
      </w:r>
      <w:r w:rsidRPr="0092638E">
        <w:rPr>
          <w:rFonts w:ascii="Times New Roman" w:eastAsia="Calibri" w:hAnsi="Times New Roman" w:cs="Times New Roman"/>
          <w:color w:val="000000" w:themeColor="text1"/>
          <w:lang w:val="en-AU"/>
        </w:rPr>
        <w:t>r</w:t>
      </w:r>
      <w:r w:rsidR="00F56BEC" w:rsidRPr="0092638E">
        <w:rPr>
          <w:rFonts w:ascii="Times New Roman" w:eastAsia="Calibri" w:hAnsi="Times New Roman" w:cs="Times New Roman"/>
          <w:color w:val="000000" w:themeColor="text1"/>
          <w:lang w:val="en-AU"/>
        </w:rPr>
        <w:t>ed</w:t>
      </w:r>
      <w:r w:rsidRPr="0092638E">
        <w:rPr>
          <w:rFonts w:ascii="Times New Roman" w:eastAsia="Calibri" w:hAnsi="Times New Roman" w:cs="Times New Roman"/>
          <w:color w:val="000000" w:themeColor="text1"/>
          <w:lang w:val="en-AU"/>
        </w:rPr>
        <w:t xml:space="preserve"> a concise, scalable </w:t>
      </w:r>
      <w:r w:rsidR="00A12A8F">
        <w:rPr>
          <w:rFonts w:ascii="Times New Roman" w:eastAsia="Calibri" w:hAnsi="Times New Roman" w:cs="Times New Roman"/>
          <w:color w:val="000000" w:themeColor="text1"/>
          <w:lang w:val="en-AU"/>
        </w:rPr>
        <w:t>metric</w:t>
      </w:r>
      <w:r w:rsidRPr="0092638E">
        <w:rPr>
          <w:rFonts w:ascii="Times New Roman" w:eastAsia="Calibri" w:hAnsi="Times New Roman" w:cs="Times New Roman"/>
          <w:color w:val="000000" w:themeColor="text1"/>
          <w:lang w:val="en-AU"/>
        </w:rPr>
        <w:t xml:space="preserve"> of antimicrobial-resistance pressure—from individual animals to the national herd—by collapsing complex phenotypic </w:t>
      </w:r>
      <w:r w:rsidR="0071151B">
        <w:rPr>
          <w:rFonts w:ascii="Times New Roman" w:eastAsia="Calibri" w:hAnsi="Times New Roman" w:cs="Times New Roman"/>
          <w:color w:val="000000" w:themeColor="text1"/>
          <w:lang w:val="en-AU"/>
        </w:rPr>
        <w:t xml:space="preserve">resistance </w:t>
      </w:r>
      <w:r w:rsidRPr="0092638E">
        <w:rPr>
          <w:rFonts w:ascii="Times New Roman" w:eastAsia="Calibri" w:hAnsi="Times New Roman" w:cs="Times New Roman"/>
          <w:color w:val="000000" w:themeColor="text1"/>
          <w:lang w:val="en-AU"/>
        </w:rPr>
        <w:t xml:space="preserve">data into a single score that diverse stakeholders can use to benchmark performance and track stewardship progress. </w:t>
      </w:r>
      <w:r w:rsidR="001A2B87">
        <w:rPr>
          <w:rFonts w:ascii="Times New Roman" w:eastAsia="Calibri" w:hAnsi="Times New Roman" w:cs="Times New Roman"/>
          <w:color w:val="000000" w:themeColor="text1"/>
          <w:lang w:val="en-AU"/>
        </w:rPr>
        <w:t xml:space="preserve">The index’s </w:t>
      </w:r>
      <w:r w:rsidRPr="0092638E">
        <w:rPr>
          <w:rFonts w:ascii="Times New Roman" w:eastAsia="Calibri" w:hAnsi="Times New Roman" w:cs="Times New Roman"/>
          <w:color w:val="000000" w:themeColor="text1"/>
          <w:lang w:val="en-AU"/>
        </w:rPr>
        <w:t xml:space="preserve">four-tier weighting assigns greatest influence </w:t>
      </w:r>
      <w:proofErr w:type="gramStart"/>
      <w:r w:rsidRPr="0092638E">
        <w:rPr>
          <w:rFonts w:ascii="Times New Roman" w:eastAsia="Calibri" w:hAnsi="Times New Roman" w:cs="Times New Roman"/>
          <w:color w:val="000000" w:themeColor="text1"/>
          <w:lang w:val="en-AU"/>
        </w:rPr>
        <w:t>to</w:t>
      </w:r>
      <w:proofErr w:type="gramEnd"/>
      <w:r w:rsidRPr="0092638E">
        <w:rPr>
          <w:rFonts w:ascii="Times New Roman" w:eastAsia="Calibri" w:hAnsi="Times New Roman" w:cs="Times New Roman"/>
          <w:color w:val="000000" w:themeColor="text1"/>
          <w:lang w:val="en-AU"/>
        </w:rPr>
        <w:t xml:space="preserve"> CIAs, so even small shifts in high-priority resistance are immediately apparent, while agents of lower public-health concern contribute proportionally less</w:t>
      </w:r>
      <w:r w:rsidR="00327F1D">
        <w:rPr>
          <w:rFonts w:ascii="Times New Roman" w:eastAsia="Calibri" w:hAnsi="Times New Roman" w:cs="Times New Roman"/>
          <w:color w:val="000000" w:themeColor="text1"/>
          <w:lang w:val="en-AU"/>
        </w:rPr>
        <w:t>;</w:t>
      </w:r>
      <w:r w:rsidRPr="0092638E">
        <w:rPr>
          <w:rFonts w:ascii="Times New Roman" w:eastAsia="Calibri" w:hAnsi="Times New Roman" w:cs="Times New Roman"/>
          <w:color w:val="000000" w:themeColor="text1"/>
          <w:lang w:val="en-AU"/>
        </w:rPr>
        <w:t xml:space="preserve"> this makes the index sensitive enough to prompt rapid investigation yet rewarding when CIA resistance falls. Calculated as the mean of all isolate scores on a farm, the index yields an anonymous, farm-specific “resistance </w:t>
      </w:r>
      <w:r w:rsidR="00372E6E" w:rsidRPr="0092638E">
        <w:rPr>
          <w:rFonts w:ascii="Times New Roman" w:eastAsia="Calibri" w:hAnsi="Times New Roman" w:cs="Times New Roman"/>
          <w:color w:val="000000" w:themeColor="text1"/>
          <w:lang w:val="en-AU"/>
        </w:rPr>
        <w:t>rating</w:t>
      </w:r>
      <w:r w:rsidRPr="0092638E">
        <w:rPr>
          <w:rFonts w:ascii="Times New Roman" w:eastAsia="Calibri" w:hAnsi="Times New Roman" w:cs="Times New Roman"/>
          <w:color w:val="000000" w:themeColor="text1"/>
          <w:lang w:val="en-AU"/>
        </w:rPr>
        <w:t xml:space="preserve">” that can be compared across operations and over time to identify outliers, </w:t>
      </w:r>
      <w:r w:rsidR="00372E6E" w:rsidRPr="0092638E">
        <w:rPr>
          <w:rFonts w:ascii="Times New Roman" w:eastAsia="Calibri" w:hAnsi="Times New Roman" w:cs="Times New Roman"/>
          <w:color w:val="000000" w:themeColor="text1"/>
          <w:lang w:val="en-AU"/>
        </w:rPr>
        <w:t>demonstrate</w:t>
      </w:r>
      <w:r w:rsidRPr="0092638E">
        <w:rPr>
          <w:rFonts w:ascii="Times New Roman" w:eastAsia="Calibri" w:hAnsi="Times New Roman" w:cs="Times New Roman"/>
          <w:color w:val="000000" w:themeColor="text1"/>
          <w:lang w:val="en-AU"/>
        </w:rPr>
        <w:t xml:space="preserve"> the impact of interventions such as vaccination or reduced antimicrobial use, and aggregate seamlessly into regional or national surveillance metrics. Coded identifiers</w:t>
      </w:r>
      <w:r w:rsidR="00372E6E" w:rsidRPr="0092638E">
        <w:rPr>
          <w:rFonts w:ascii="Times New Roman" w:eastAsia="Calibri" w:hAnsi="Times New Roman" w:cs="Times New Roman"/>
          <w:color w:val="000000" w:themeColor="text1"/>
          <w:lang w:val="en-AU"/>
        </w:rPr>
        <w:t xml:space="preserve"> of herds</w:t>
      </w:r>
      <w:r w:rsidRPr="0092638E">
        <w:rPr>
          <w:rFonts w:ascii="Times New Roman" w:eastAsia="Calibri" w:hAnsi="Times New Roman" w:cs="Times New Roman"/>
          <w:color w:val="000000" w:themeColor="text1"/>
          <w:lang w:val="en-AU"/>
        </w:rPr>
        <w:t xml:space="preserve"> managed by an independent custodian preserve confidentiality, which lowers barriers to participation and encourages producers to share data</w:t>
      </w:r>
      <w:r w:rsidR="00327F1D">
        <w:rPr>
          <w:rFonts w:ascii="Times New Roman" w:eastAsia="Calibri" w:hAnsi="Times New Roman" w:cs="Times New Roman"/>
          <w:color w:val="000000" w:themeColor="text1"/>
          <w:lang w:val="en-AU"/>
        </w:rPr>
        <w:t>;</w:t>
      </w:r>
      <w:r w:rsidRPr="0092638E">
        <w:rPr>
          <w:rFonts w:ascii="Times New Roman" w:eastAsia="Calibri" w:hAnsi="Times New Roman" w:cs="Times New Roman"/>
          <w:color w:val="000000" w:themeColor="text1"/>
          <w:lang w:val="en-AU"/>
        </w:rPr>
        <w:t xml:space="preserve"> simultaneously, it enables veterinarians to collaborate across farms, exchange best-practice insights, and coordinate targeted stewardship initiatives without exposing</w:t>
      </w:r>
      <w:r w:rsidR="00F56BEC" w:rsidRPr="0092638E">
        <w:rPr>
          <w:rFonts w:ascii="Times New Roman" w:eastAsia="Calibri" w:hAnsi="Times New Roman" w:cs="Times New Roman"/>
          <w:color w:val="000000" w:themeColor="text1"/>
          <w:lang w:val="en-AU"/>
        </w:rPr>
        <w:t xml:space="preserve"> the identity of</w:t>
      </w:r>
      <w:r w:rsidRPr="0092638E">
        <w:rPr>
          <w:rFonts w:ascii="Times New Roman" w:eastAsia="Calibri" w:hAnsi="Times New Roman" w:cs="Times New Roman"/>
          <w:color w:val="000000" w:themeColor="text1"/>
          <w:lang w:val="en-AU"/>
        </w:rPr>
        <w:t xml:space="preserve"> individual enterprises</w:t>
      </w:r>
      <w:r w:rsidR="00D56F4D">
        <w:rPr>
          <w:rFonts w:ascii="Times New Roman" w:eastAsia="Calibri" w:hAnsi="Times New Roman" w:cs="Times New Roman"/>
          <w:color w:val="000000" w:themeColor="text1"/>
          <w:lang w:val="en-AU"/>
        </w:rPr>
        <w:t xml:space="preserve"> </w:t>
      </w:r>
      <w:r w:rsidR="00D56F4D">
        <w:rPr>
          <w:rFonts w:ascii="Times New Roman" w:eastAsia="Calibri" w:hAnsi="Times New Roman" w:cs="Times New Roman"/>
          <w:color w:val="000000" w:themeColor="text1"/>
          <w:lang w:val="en-AU"/>
        </w:rPr>
        <w:fldChar w:fldCharType="begin">
          <w:fldData xml:space="preserve">PEVuZE5vdGU+PENpdGU+PEF1dGhvcj52YW4gUGFuaHVpczwvQXV0aG9yPjxZZWFyPjIwMTQ8L1ll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</w:fldData>
        </w:fldChar>
      </w:r>
      <w:r w:rsidR="00393CEF">
        <w:rPr>
          <w:rFonts w:ascii="Times New Roman" w:eastAsia="Calibri" w:hAnsi="Times New Roman" w:cs="Times New Roman"/>
          <w:color w:val="000000" w:themeColor="text1"/>
          <w:lang w:val="en-AU"/>
        </w:rPr>
        <w:instrText xml:space="preserve"> ADDIN EN.CITE </w:instrText>
      </w:r>
      <w:r w:rsidR="00393CEF">
        <w:rPr>
          <w:rFonts w:ascii="Times New Roman" w:eastAsia="Calibri" w:hAnsi="Times New Roman" w:cs="Times New Roman"/>
          <w:color w:val="000000" w:themeColor="text1"/>
          <w:lang w:val="en-AU"/>
        </w:rPr>
        <w:fldChar w:fldCharType="begin">
          <w:fldData xml:space="preserve">PEVuZE5vdGU+PENpdGU+PEF1dGhvcj52YW4gUGFuaHVpczwvQXV0aG9yPjxZZWFyPjIwMTQ8L1ll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</w:fldData>
        </w:fldChar>
      </w:r>
      <w:r w:rsidR="00393CEF">
        <w:rPr>
          <w:rFonts w:ascii="Times New Roman" w:eastAsia="Calibri" w:hAnsi="Times New Roman" w:cs="Times New Roman"/>
          <w:color w:val="000000" w:themeColor="text1"/>
          <w:lang w:val="en-AU"/>
        </w:rPr>
        <w:instrText xml:space="preserve"> ADDIN EN.CITE.DATA </w:instrText>
      </w:r>
      <w:r w:rsidR="00393CEF">
        <w:rPr>
          <w:rFonts w:ascii="Times New Roman" w:eastAsia="Calibri" w:hAnsi="Times New Roman" w:cs="Times New Roman"/>
          <w:color w:val="000000" w:themeColor="text1"/>
          <w:lang w:val="en-AU"/>
        </w:rPr>
      </w:r>
      <w:r w:rsidR="00393CEF">
        <w:rPr>
          <w:rFonts w:ascii="Times New Roman" w:eastAsia="Calibri" w:hAnsi="Times New Roman" w:cs="Times New Roman"/>
          <w:color w:val="000000" w:themeColor="text1"/>
          <w:lang w:val="en-AU"/>
        </w:rPr>
        <w:fldChar w:fldCharType="end"/>
      </w:r>
      <w:r w:rsidR="00D56F4D">
        <w:rPr>
          <w:rFonts w:ascii="Times New Roman" w:eastAsia="Calibri" w:hAnsi="Times New Roman" w:cs="Times New Roman"/>
          <w:color w:val="000000" w:themeColor="text1"/>
          <w:lang w:val="en-AU"/>
        </w:rPr>
      </w:r>
      <w:r w:rsidR="00D56F4D">
        <w:rPr>
          <w:rFonts w:ascii="Times New Roman" w:eastAsia="Calibri" w:hAnsi="Times New Roman" w:cs="Times New Roman"/>
          <w:color w:val="000000" w:themeColor="text1"/>
          <w:lang w:val="en-AU"/>
        </w:rPr>
        <w:fldChar w:fldCharType="separate"/>
      </w:r>
      <w:r w:rsidR="00393CEF">
        <w:rPr>
          <w:rFonts w:ascii="Times New Roman" w:eastAsia="Calibri" w:hAnsi="Times New Roman" w:cs="Times New Roman"/>
          <w:noProof/>
          <w:color w:val="000000" w:themeColor="text1"/>
          <w:lang w:val="en-AU"/>
        </w:rPr>
        <w:t>(Arnold et al., 2024; van Panhuis et al., 2014)</w:t>
      </w:r>
      <w:r w:rsidR="00D56F4D">
        <w:rPr>
          <w:rFonts w:ascii="Times New Roman" w:eastAsia="Calibri" w:hAnsi="Times New Roman" w:cs="Times New Roman"/>
          <w:color w:val="000000" w:themeColor="text1"/>
          <w:lang w:val="en-AU"/>
        </w:rPr>
        <w:fldChar w:fldCharType="end"/>
      </w:r>
      <w:r w:rsidRPr="0092638E">
        <w:rPr>
          <w:rFonts w:ascii="Times New Roman" w:eastAsia="Calibri" w:hAnsi="Times New Roman" w:cs="Times New Roman"/>
          <w:color w:val="000000" w:themeColor="text1"/>
          <w:lang w:val="en-AU"/>
        </w:rPr>
        <w:t>. Together</w:t>
      </w:r>
      <w:r w:rsidR="00EF7F40">
        <w:rPr>
          <w:rFonts w:ascii="Times New Roman" w:eastAsia="Calibri" w:hAnsi="Times New Roman" w:cs="Times New Roman"/>
          <w:color w:val="000000" w:themeColor="text1"/>
          <w:lang w:val="en-AU"/>
        </w:rPr>
        <w:t>,</w:t>
      </w:r>
      <w:r w:rsidRPr="0092638E">
        <w:rPr>
          <w:rFonts w:ascii="Times New Roman" w:eastAsia="Calibri" w:hAnsi="Times New Roman" w:cs="Times New Roman"/>
          <w:color w:val="000000" w:themeColor="text1"/>
          <w:lang w:val="en-AU"/>
        </w:rPr>
        <w:t xml:space="preserve"> these features make the AMR index a practical metric that bridges laboratory results and on-farm decisions, underpins evidence-based policy, and provides a transparent means to demonstrate tangible reductions in resistance.</w:t>
      </w:r>
    </w:p>
    <w:p w14:paraId="1CB0097B" w14:textId="67322D62" w:rsidR="001F5867" w:rsidRPr="0092638E" w:rsidRDefault="0035742E" w:rsidP="00262277">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bookmarkStart w:id="15" w:name="_Hlk200445502"/>
      <w:r w:rsidRPr="0035742E">
        <w:rPr>
          <w:rFonts w:ascii="Times New Roman" w:eastAsia="Calibri" w:hAnsi="Times New Roman" w:cs="Times New Roman"/>
          <w:color w:val="000000" w:themeColor="text1"/>
          <w:lang w:val="en-AU"/>
        </w:rPr>
        <w:t>To explore the molecular basis of resistance to critically important antimicrobials and multi-class resistance (≥5 classes</w:t>
      </w:r>
      <w:r w:rsidRPr="00B20831">
        <w:rPr>
          <w:rFonts w:ascii="Times New Roman" w:eastAsia="Calibri" w:hAnsi="Times New Roman" w:cs="Times New Roman"/>
          <w:color w:val="000000" w:themeColor="text1"/>
          <w:lang w:val="en-AU"/>
        </w:rPr>
        <w:t>), 2</w:t>
      </w:r>
      <w:r w:rsidR="00B20831" w:rsidRPr="00B20831">
        <w:rPr>
          <w:rFonts w:ascii="Times New Roman" w:eastAsia="Calibri" w:hAnsi="Times New Roman" w:cs="Times New Roman"/>
          <w:color w:val="000000" w:themeColor="text1"/>
          <w:lang w:val="en-AU"/>
        </w:rPr>
        <w:t>1</w:t>
      </w:r>
      <w:r w:rsidRPr="00B20831">
        <w:rPr>
          <w:rFonts w:ascii="Times New Roman" w:eastAsia="Calibri" w:hAnsi="Times New Roman" w:cs="Times New Roman"/>
          <w:color w:val="000000" w:themeColor="text1"/>
          <w:lang w:val="en-AU"/>
        </w:rPr>
        <w:t xml:space="preserve"> isolates were</w:t>
      </w:r>
      <w:r w:rsidRPr="0035742E">
        <w:rPr>
          <w:rFonts w:ascii="Times New Roman" w:eastAsia="Calibri" w:hAnsi="Times New Roman" w:cs="Times New Roman"/>
          <w:color w:val="000000" w:themeColor="text1"/>
          <w:lang w:val="en-AU"/>
        </w:rPr>
        <w:t xml:space="preserve"> sequenced.</w:t>
      </w:r>
      <w:r>
        <w:rPr>
          <w:rFonts w:ascii="Times New Roman" w:eastAsia="Calibri" w:hAnsi="Times New Roman" w:cs="Times New Roman"/>
          <w:color w:val="000000" w:themeColor="text1"/>
          <w:lang w:val="en-AU"/>
        </w:rPr>
        <w:t xml:space="preserve"> </w:t>
      </w:r>
      <w:bookmarkEnd w:id="15"/>
      <w:r w:rsidR="001F5867" w:rsidRPr="0092638E">
        <w:rPr>
          <w:rFonts w:ascii="Times New Roman" w:eastAsia="Calibri" w:hAnsi="Times New Roman" w:cs="Times New Roman"/>
          <w:color w:val="000000" w:themeColor="text1"/>
          <w:lang w:val="en-AU"/>
        </w:rPr>
        <w:t xml:space="preserve">All three quinolone-resistant isolates were </w:t>
      </w:r>
      <w:r w:rsidR="001F5867" w:rsidRPr="00C95E91">
        <w:rPr>
          <w:rFonts w:ascii="Times New Roman" w:eastAsia="Calibri" w:hAnsi="Times New Roman" w:cs="Times New Roman"/>
          <w:color w:val="000000" w:themeColor="text1"/>
          <w:lang w:val="en-AU"/>
        </w:rPr>
        <w:t xml:space="preserve">included: two carried plasmid-mediated </w:t>
      </w:r>
      <w:r w:rsidR="001F5867" w:rsidRPr="00C95E91">
        <w:rPr>
          <w:rFonts w:ascii="Times New Roman" w:eastAsia="Calibri" w:hAnsi="Times New Roman" w:cs="Times New Roman"/>
          <w:i/>
          <w:iCs/>
          <w:color w:val="000000" w:themeColor="text1"/>
          <w:lang w:val="en-AU"/>
        </w:rPr>
        <w:t>qnrS1</w:t>
      </w:r>
      <w:r w:rsidR="001F5867" w:rsidRPr="00C95E91">
        <w:rPr>
          <w:rFonts w:ascii="Times New Roman" w:eastAsia="Calibri" w:hAnsi="Times New Roman" w:cs="Times New Roman"/>
          <w:color w:val="000000" w:themeColor="text1"/>
          <w:lang w:val="en-AU"/>
        </w:rPr>
        <w:t xml:space="preserve"> and one of these possessed </w:t>
      </w:r>
      <w:proofErr w:type="spellStart"/>
      <w:r w:rsidR="001F5867" w:rsidRPr="00C95E91">
        <w:rPr>
          <w:rFonts w:ascii="Times New Roman" w:eastAsia="Calibri" w:hAnsi="Times New Roman" w:cs="Times New Roman"/>
          <w:i/>
          <w:iCs/>
          <w:color w:val="000000" w:themeColor="text1"/>
          <w:lang w:val="en-AU"/>
        </w:rPr>
        <w:t>oqxA</w:t>
      </w:r>
      <w:proofErr w:type="spellEnd"/>
      <w:r w:rsidR="001F5867" w:rsidRPr="00C95E91">
        <w:rPr>
          <w:rFonts w:ascii="Times New Roman" w:eastAsia="Calibri" w:hAnsi="Times New Roman" w:cs="Times New Roman"/>
          <w:i/>
          <w:iCs/>
          <w:color w:val="000000" w:themeColor="text1"/>
          <w:lang w:val="en-AU"/>
        </w:rPr>
        <w:t>/</w:t>
      </w:r>
      <w:proofErr w:type="spellStart"/>
      <w:r w:rsidR="001F5867" w:rsidRPr="00C95E91">
        <w:rPr>
          <w:rFonts w:ascii="Times New Roman" w:eastAsia="Calibri" w:hAnsi="Times New Roman" w:cs="Times New Roman"/>
          <w:i/>
          <w:iCs/>
          <w:color w:val="000000" w:themeColor="text1"/>
          <w:lang w:val="en-AU"/>
        </w:rPr>
        <w:t>oqxB</w:t>
      </w:r>
      <w:proofErr w:type="spellEnd"/>
      <w:r w:rsidR="00327F1D" w:rsidRPr="00C95E91">
        <w:rPr>
          <w:rFonts w:ascii="Times New Roman" w:eastAsia="Calibri" w:hAnsi="Times New Roman" w:cs="Times New Roman"/>
          <w:i/>
          <w:iCs/>
          <w:color w:val="000000" w:themeColor="text1"/>
          <w:lang w:val="en-AU"/>
        </w:rPr>
        <w:t>;</w:t>
      </w:r>
      <w:r w:rsidR="001F5867" w:rsidRPr="00C95E91">
        <w:rPr>
          <w:rFonts w:ascii="Times New Roman" w:eastAsia="Calibri" w:hAnsi="Times New Roman" w:cs="Times New Roman"/>
          <w:color w:val="000000" w:themeColor="text1"/>
          <w:lang w:val="en-AU"/>
        </w:rPr>
        <w:t xml:space="preserve"> the third displayed canonical chromosomal mutations in </w:t>
      </w:r>
      <w:proofErr w:type="spellStart"/>
      <w:r w:rsidR="001F5867" w:rsidRPr="00C95E91">
        <w:rPr>
          <w:rFonts w:ascii="Times New Roman" w:eastAsia="Calibri" w:hAnsi="Times New Roman" w:cs="Times New Roman"/>
          <w:i/>
          <w:iCs/>
          <w:color w:val="000000" w:themeColor="text1"/>
          <w:lang w:val="en-AU"/>
        </w:rPr>
        <w:t>gyrA</w:t>
      </w:r>
      <w:proofErr w:type="spellEnd"/>
      <w:r w:rsidR="001F5867" w:rsidRPr="00C95E91">
        <w:rPr>
          <w:rFonts w:ascii="Times New Roman" w:eastAsia="Calibri" w:hAnsi="Times New Roman" w:cs="Times New Roman"/>
          <w:i/>
          <w:iCs/>
          <w:color w:val="000000" w:themeColor="text1"/>
          <w:lang w:val="en-AU"/>
        </w:rPr>
        <w:t xml:space="preserve">, </w:t>
      </w:r>
      <w:proofErr w:type="spellStart"/>
      <w:r w:rsidR="001F5867" w:rsidRPr="00C95E91">
        <w:rPr>
          <w:rFonts w:ascii="Times New Roman" w:eastAsia="Calibri" w:hAnsi="Times New Roman" w:cs="Times New Roman"/>
          <w:i/>
          <w:iCs/>
          <w:color w:val="000000" w:themeColor="text1"/>
          <w:lang w:val="en-AU"/>
        </w:rPr>
        <w:t>parC</w:t>
      </w:r>
      <w:proofErr w:type="spellEnd"/>
      <w:r w:rsidR="001F5867" w:rsidRPr="00C95E91">
        <w:rPr>
          <w:rFonts w:ascii="Times New Roman" w:eastAsia="Calibri" w:hAnsi="Times New Roman" w:cs="Times New Roman"/>
          <w:color w:val="000000" w:themeColor="text1"/>
          <w:lang w:val="en-AU"/>
        </w:rPr>
        <w:t xml:space="preserve"> and </w:t>
      </w:r>
      <w:proofErr w:type="spellStart"/>
      <w:r w:rsidR="001F5867" w:rsidRPr="00C95E91">
        <w:rPr>
          <w:rFonts w:ascii="Times New Roman" w:eastAsia="Calibri" w:hAnsi="Times New Roman" w:cs="Times New Roman"/>
          <w:i/>
          <w:iCs/>
          <w:color w:val="000000" w:themeColor="text1"/>
          <w:lang w:val="en-AU"/>
        </w:rPr>
        <w:t>parE</w:t>
      </w:r>
      <w:proofErr w:type="spellEnd"/>
      <w:r w:rsidR="001F5867" w:rsidRPr="00C95E91">
        <w:rPr>
          <w:rFonts w:ascii="Times New Roman" w:eastAsia="Calibri" w:hAnsi="Times New Roman" w:cs="Times New Roman"/>
          <w:i/>
          <w:iCs/>
          <w:color w:val="000000" w:themeColor="text1"/>
          <w:lang w:val="en-AU"/>
        </w:rPr>
        <w:t xml:space="preserve">. </w:t>
      </w:r>
      <w:r w:rsidR="001F5867" w:rsidRPr="00C95E91">
        <w:rPr>
          <w:rFonts w:ascii="Times New Roman" w:eastAsia="Calibri" w:hAnsi="Times New Roman" w:cs="Times New Roman"/>
          <w:color w:val="000000" w:themeColor="text1"/>
          <w:lang w:val="en-AU"/>
        </w:rPr>
        <w:t xml:space="preserve">The single cefotaxime-resistant isolate harboured no recognised β-lactamase genes, suggesting either a novel mechanism or a false-positive phenotype. Sixteen meropenem NW isolates contained no </w:t>
      </w:r>
      <w:proofErr w:type="spellStart"/>
      <w:r w:rsidR="001F5867" w:rsidRPr="00C95E91">
        <w:rPr>
          <w:rFonts w:ascii="Times New Roman" w:eastAsia="Calibri" w:hAnsi="Times New Roman" w:cs="Times New Roman"/>
          <w:color w:val="000000" w:themeColor="text1"/>
          <w:lang w:val="en-AU"/>
        </w:rPr>
        <w:t>carbapenemase</w:t>
      </w:r>
      <w:proofErr w:type="spellEnd"/>
      <w:r w:rsidR="001F5867" w:rsidRPr="00C95E91">
        <w:rPr>
          <w:rFonts w:ascii="Times New Roman" w:eastAsia="Calibri" w:hAnsi="Times New Roman" w:cs="Times New Roman"/>
          <w:color w:val="000000" w:themeColor="text1"/>
          <w:lang w:val="en-AU"/>
        </w:rPr>
        <w:t xml:space="preserve"> determinants, indicating that their elevated MICs likely reflect</w:t>
      </w:r>
      <w:r w:rsidR="00F56BEC" w:rsidRPr="00C95E91">
        <w:rPr>
          <w:rFonts w:ascii="Times New Roman" w:eastAsia="Calibri" w:hAnsi="Times New Roman" w:cs="Times New Roman"/>
          <w:color w:val="000000" w:themeColor="text1"/>
          <w:lang w:val="en-AU"/>
        </w:rPr>
        <w:t>ed</w:t>
      </w:r>
      <w:r w:rsidR="001F5867" w:rsidRPr="00C95E91">
        <w:rPr>
          <w:rFonts w:ascii="Times New Roman" w:eastAsia="Calibri" w:hAnsi="Times New Roman" w:cs="Times New Roman"/>
          <w:color w:val="000000" w:themeColor="text1"/>
          <w:lang w:val="en-AU"/>
        </w:rPr>
        <w:t xml:space="preserve"> assay drift </w:t>
      </w:r>
      <w:r w:rsidR="0026711A" w:rsidRPr="00C95E91">
        <w:rPr>
          <w:rFonts w:ascii="Times New Roman" w:eastAsia="Calibri" w:hAnsi="Times New Roman" w:cs="Times New Roman"/>
          <w:color w:val="000000" w:themeColor="text1"/>
          <w:lang w:val="en-AU"/>
        </w:rPr>
        <w:fldChar w:fldCharType="begin"/>
      </w:r>
      <w:r w:rsidR="0026711A" w:rsidRPr="00C95E91">
        <w:rPr>
          <w:rFonts w:ascii="Times New Roman" w:eastAsia="Calibri" w:hAnsi="Times New Roman" w:cs="Times New Roman"/>
          <w:color w:val="000000" w:themeColor="text1"/>
          <w:lang w:val="en-AU"/>
        </w:rPr>
        <w:instrText xml:space="preserve"> ADDIN EN.CITE &lt;EndNote&gt;&lt;Cite&gt;&lt;Author&gt;Clinical and Laboratory Standards Institute&lt;/Author&gt;&lt;Year&gt;2020&lt;/Year&gt;&lt;RecNum&gt;230&lt;/RecNum&gt;&lt;DisplayText&gt;(Clinical and Laboratory Standards Institute, 2020)&lt;/DisplayText&gt;&lt;record&gt;&lt;rec-number&gt;230&lt;/rec-number&gt;&lt;foreign-keys&gt;&lt;key app="EN" db-id="dvarxdftyawtete5w9hxe0x1rrddv2wrfdps" timestamp="1749007366"&gt;230&lt;/key&gt;&lt;/foreign-keys&gt;&lt;ref-type name="Report"&gt;27&lt;/ref-type&gt;&lt;contributors&gt;&lt;authors&gt;&lt;author&gt;Clinical and Laboratory Standards Institute,&lt;/author&gt;&lt;/authors&gt;&lt;tertiary-authors&gt;&lt;author&gt;Clinical and Laboratory Standards Institute&lt;/author&gt;&lt;/tertiary-authors&gt;&lt;/contributors&gt;&lt;titles&gt;&lt;title&gt;Performance Standards for Antimicrobial Susceptibility Testing&lt;/title&gt;&lt;/titles&gt;&lt;edition&gt;M100&lt;/edition&gt;&lt;dates&gt;&lt;year&gt;2020&lt;/year&gt;&lt;/dates&gt;&lt;pub-location&gt;Wayne, PA&lt;/pub-location&gt;&lt;urls&gt;&lt;related-urls&gt;&lt;url&gt;https://www.nih.org.pk/wp-content/uploads/2021/02/CLSI-2020.pdf&lt;/url&gt;&lt;/related-urls&gt;&lt;/urls&gt;&lt;/record&gt;&lt;/Cite&gt;&lt;/EndNote&gt;</w:instrText>
      </w:r>
      <w:r w:rsidR="0026711A" w:rsidRPr="00C95E91">
        <w:rPr>
          <w:rFonts w:ascii="Times New Roman" w:eastAsia="Calibri" w:hAnsi="Times New Roman" w:cs="Times New Roman"/>
          <w:color w:val="000000" w:themeColor="text1"/>
          <w:lang w:val="en-AU"/>
        </w:rPr>
        <w:fldChar w:fldCharType="separate"/>
      </w:r>
      <w:r w:rsidR="0026711A" w:rsidRPr="00C95E91">
        <w:rPr>
          <w:rFonts w:ascii="Times New Roman" w:eastAsia="Calibri" w:hAnsi="Times New Roman" w:cs="Times New Roman"/>
          <w:noProof/>
          <w:color w:val="000000" w:themeColor="text1"/>
          <w:lang w:val="en-AU"/>
        </w:rPr>
        <w:t>(Clinical and Laboratory Standards Institute, 2020)</w:t>
      </w:r>
      <w:r w:rsidR="0026711A" w:rsidRPr="00C95E91">
        <w:rPr>
          <w:rFonts w:ascii="Times New Roman" w:eastAsia="Calibri" w:hAnsi="Times New Roman" w:cs="Times New Roman"/>
          <w:color w:val="000000" w:themeColor="text1"/>
          <w:lang w:val="en-AU"/>
        </w:rPr>
        <w:fldChar w:fldCharType="end"/>
      </w:r>
      <w:r w:rsidR="00B63129" w:rsidRPr="00C95E91">
        <w:rPr>
          <w:rFonts w:ascii="Times New Roman" w:eastAsia="Calibri" w:hAnsi="Times New Roman" w:cs="Times New Roman"/>
          <w:color w:val="000000" w:themeColor="text1"/>
          <w:lang w:val="en-AU"/>
        </w:rPr>
        <w:t xml:space="preserve"> </w:t>
      </w:r>
      <w:r w:rsidR="001F5867" w:rsidRPr="00C95E91">
        <w:rPr>
          <w:rFonts w:ascii="Times New Roman" w:eastAsia="Calibri" w:hAnsi="Times New Roman" w:cs="Times New Roman"/>
          <w:color w:val="000000" w:themeColor="text1"/>
          <w:lang w:val="en-AU"/>
        </w:rPr>
        <w:t>rather than genuine carbapenem resistance. Although limited in scope, these genomic data illustrate</w:t>
      </w:r>
      <w:r w:rsidR="001F5867" w:rsidRPr="0092638E">
        <w:rPr>
          <w:rFonts w:ascii="Times New Roman" w:eastAsia="Calibri" w:hAnsi="Times New Roman" w:cs="Times New Roman"/>
          <w:color w:val="000000" w:themeColor="text1"/>
          <w:lang w:val="en-AU"/>
        </w:rPr>
        <w:t xml:space="preserve"> that the rare CIA-resistant events detected </w:t>
      </w:r>
      <w:r w:rsidR="00B93647" w:rsidRPr="0092638E">
        <w:rPr>
          <w:rFonts w:ascii="Times New Roman" w:eastAsia="Calibri" w:hAnsi="Times New Roman" w:cs="Times New Roman"/>
          <w:color w:val="000000" w:themeColor="text1"/>
          <w:lang w:val="en-AU"/>
        </w:rPr>
        <w:t xml:space="preserve">were globally </w:t>
      </w:r>
      <w:r w:rsidR="001A2B87">
        <w:rPr>
          <w:rFonts w:ascii="Times New Roman" w:eastAsia="Calibri" w:hAnsi="Times New Roman" w:cs="Times New Roman"/>
          <w:color w:val="000000" w:themeColor="text1"/>
          <w:lang w:val="en-AU"/>
        </w:rPr>
        <w:t>disseminated</w:t>
      </w:r>
      <w:r w:rsidR="00B93647" w:rsidRPr="0092638E">
        <w:rPr>
          <w:rFonts w:ascii="Times New Roman" w:eastAsia="Calibri" w:hAnsi="Times New Roman" w:cs="Times New Roman"/>
          <w:color w:val="000000" w:themeColor="text1"/>
          <w:lang w:val="en-AU"/>
        </w:rPr>
        <w:t xml:space="preserve"> </w:t>
      </w:r>
      <w:proofErr w:type="spellStart"/>
      <w:r w:rsidR="00B93647" w:rsidRPr="0092638E">
        <w:rPr>
          <w:rFonts w:ascii="Times New Roman" w:eastAsia="Calibri" w:hAnsi="Times New Roman" w:cs="Times New Roman"/>
          <w:color w:val="000000" w:themeColor="text1"/>
          <w:lang w:val="en-AU"/>
        </w:rPr>
        <w:t>fluroquinlone</w:t>
      </w:r>
      <w:proofErr w:type="spellEnd"/>
      <w:r w:rsidR="00B93647" w:rsidRPr="0092638E">
        <w:rPr>
          <w:rFonts w:ascii="Times New Roman" w:eastAsia="Calibri" w:hAnsi="Times New Roman" w:cs="Times New Roman"/>
          <w:color w:val="000000" w:themeColor="text1"/>
          <w:lang w:val="en-AU"/>
        </w:rPr>
        <w:t xml:space="preserve"> -resistant clones such as </w:t>
      </w:r>
      <w:r w:rsidR="00B93647" w:rsidRPr="00CC2AC8">
        <w:rPr>
          <w:rFonts w:ascii="Times New Roman" w:eastAsia="Calibri" w:hAnsi="Times New Roman" w:cs="Times New Roman"/>
          <w:color w:val="000000" w:themeColor="text1"/>
          <w:lang w:val="en-AU"/>
        </w:rPr>
        <w:t>ST744</w:t>
      </w:r>
      <w:r w:rsidR="008910DC" w:rsidRPr="00CC2AC8">
        <w:rPr>
          <w:rFonts w:ascii="Times New Roman" w:eastAsia="Calibri" w:hAnsi="Times New Roman" w:cs="Times New Roman"/>
          <w:color w:val="000000" w:themeColor="text1"/>
          <w:lang w:val="en-AU"/>
        </w:rPr>
        <w:t xml:space="preserve"> </w:t>
      </w:r>
      <w:r w:rsidR="008F0D32" w:rsidRPr="00FE45F9">
        <w:rPr>
          <w:rFonts w:ascii="Times New Roman" w:eastAsia="Calibri" w:hAnsi="Times New Roman" w:cs="Times New Roman"/>
          <w:color w:val="000000" w:themeColor="text1"/>
          <w:lang w:val="en-AU"/>
        </w:rPr>
        <w:fldChar w:fldCharType="begin">
          <w:fldData xml:space="preserve">PEVuZE5vdGU+PENpdGU+PEF1dGhvcj5Cb2VobWVyPC9BdXRob3I+PFllYXI+MjAxODwvWWVhcj48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</w:fldData>
        </w:fldChar>
      </w:r>
      <w:r w:rsidR="0043220B">
        <w:rPr>
          <w:rFonts w:ascii="Times New Roman" w:eastAsia="Calibri" w:hAnsi="Times New Roman" w:cs="Times New Roman"/>
          <w:color w:val="000000" w:themeColor="text1"/>
          <w:lang w:val="en-AU"/>
        </w:rPr>
        <w:instrText xml:space="preserve"> ADDIN EN.CITE </w:instrText>
      </w:r>
      <w:r w:rsidR="0043220B">
        <w:rPr>
          <w:rFonts w:ascii="Times New Roman" w:eastAsia="Calibri" w:hAnsi="Times New Roman" w:cs="Times New Roman"/>
          <w:color w:val="000000" w:themeColor="text1"/>
          <w:lang w:val="en-AU"/>
        </w:rPr>
        <w:fldChar w:fldCharType="begin">
          <w:fldData xml:space="preserve">PEVuZE5vdGU+PENpdGU+PEF1dGhvcj5Cb2VobWVyPC9BdXRob3I+PFllYXI+MjAxODwvWWVhcj48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</w:fldData>
        </w:fldChar>
      </w:r>
      <w:r w:rsidR="0043220B">
        <w:rPr>
          <w:rFonts w:ascii="Times New Roman" w:eastAsia="Calibri" w:hAnsi="Times New Roman" w:cs="Times New Roman"/>
          <w:color w:val="000000" w:themeColor="text1"/>
          <w:lang w:val="en-AU"/>
        </w:rPr>
        <w:instrText xml:space="preserve"> ADDIN EN.CITE.DATA </w:instrText>
      </w:r>
      <w:r w:rsidR="0043220B">
        <w:rPr>
          <w:rFonts w:ascii="Times New Roman" w:eastAsia="Calibri" w:hAnsi="Times New Roman" w:cs="Times New Roman"/>
          <w:color w:val="000000" w:themeColor="text1"/>
          <w:lang w:val="en-AU"/>
        </w:rPr>
      </w:r>
      <w:r w:rsidR="0043220B">
        <w:rPr>
          <w:rFonts w:ascii="Times New Roman" w:eastAsia="Calibri" w:hAnsi="Times New Roman" w:cs="Times New Roman"/>
          <w:color w:val="000000" w:themeColor="text1"/>
          <w:lang w:val="en-AU"/>
        </w:rPr>
        <w:fldChar w:fldCharType="end"/>
      </w:r>
      <w:r w:rsidR="008F0D32" w:rsidRPr="00FE45F9">
        <w:rPr>
          <w:rFonts w:ascii="Times New Roman" w:eastAsia="Calibri" w:hAnsi="Times New Roman" w:cs="Times New Roman"/>
          <w:color w:val="000000" w:themeColor="text1"/>
          <w:lang w:val="en-AU"/>
        </w:rPr>
      </w:r>
      <w:r w:rsidR="008F0D32" w:rsidRPr="00FE45F9">
        <w:rPr>
          <w:rFonts w:ascii="Times New Roman" w:eastAsia="Calibri" w:hAnsi="Times New Roman" w:cs="Times New Roman"/>
          <w:color w:val="000000" w:themeColor="text1"/>
          <w:lang w:val="en-AU"/>
        </w:rPr>
        <w:fldChar w:fldCharType="separate"/>
      </w:r>
      <w:r w:rsidR="0043220B">
        <w:rPr>
          <w:rFonts w:ascii="Times New Roman" w:eastAsia="Calibri" w:hAnsi="Times New Roman" w:cs="Times New Roman"/>
          <w:noProof/>
          <w:color w:val="000000" w:themeColor="text1"/>
          <w:lang w:val="en-AU"/>
        </w:rPr>
        <w:t>(Abraham et al., 2015; Boehmer et al., 2018; Fuga et al., 2022; Laird et al., 2022; Maciuca et al., 2019; Oteo et al., 2018)</w:t>
      </w:r>
      <w:r w:rsidR="008F0D32" w:rsidRPr="00FE45F9">
        <w:rPr>
          <w:rFonts w:ascii="Times New Roman" w:eastAsia="Calibri" w:hAnsi="Times New Roman" w:cs="Times New Roman"/>
          <w:color w:val="000000" w:themeColor="text1"/>
          <w:lang w:val="en-AU"/>
        </w:rPr>
        <w:fldChar w:fldCharType="end"/>
      </w:r>
      <w:r w:rsidR="00F631AA" w:rsidRPr="00CC2AC8">
        <w:rPr>
          <w:rFonts w:ascii="Times New Roman" w:eastAsia="Calibri" w:hAnsi="Times New Roman" w:cs="Times New Roman"/>
          <w:color w:val="000000" w:themeColor="text1"/>
          <w:lang w:val="en-AU"/>
        </w:rPr>
        <w:t xml:space="preserve"> </w:t>
      </w:r>
      <w:r w:rsidR="008910DC" w:rsidRPr="00CC2AC8">
        <w:rPr>
          <w:rFonts w:ascii="Times New Roman" w:eastAsia="Calibri" w:hAnsi="Times New Roman" w:cs="Times New Roman"/>
          <w:color w:val="000000" w:themeColor="text1"/>
          <w:lang w:val="en-AU"/>
        </w:rPr>
        <w:t>and broad host range ST10</w:t>
      </w:r>
      <w:r w:rsidR="001F5867" w:rsidRPr="00CC2AC8">
        <w:rPr>
          <w:rFonts w:ascii="Times New Roman" w:eastAsia="Calibri" w:hAnsi="Times New Roman" w:cs="Times New Roman"/>
          <w:color w:val="000000" w:themeColor="text1"/>
          <w:lang w:val="en-AU"/>
        </w:rPr>
        <w:t xml:space="preserve"> </w:t>
      </w:r>
      <w:r w:rsidR="005E0CDB" w:rsidRPr="00FE45F9">
        <w:rPr>
          <w:rFonts w:ascii="Times New Roman" w:eastAsia="Calibri" w:hAnsi="Times New Roman" w:cs="Times New Roman"/>
          <w:color w:val="000000" w:themeColor="text1"/>
          <w:lang w:val="en-AU"/>
        </w:rPr>
        <w:fldChar w:fldCharType="begin"/>
      </w:r>
      <w:r w:rsidR="005E0CDB" w:rsidRPr="00FE45F9">
        <w:rPr>
          <w:rFonts w:ascii="Times New Roman" w:eastAsia="Calibri" w:hAnsi="Times New Roman" w:cs="Times New Roman"/>
          <w:color w:val="000000" w:themeColor="text1"/>
          <w:lang w:val="en-AU"/>
        </w:rPr>
        <w:instrText xml:space="preserve"> ADDIN EN.CITE &lt;EndNote&gt;&lt;Cite&gt;&lt;Author&gt;Fuga&lt;/Author&gt;&lt;Year&gt;2022&lt;/Year&gt;&lt;RecNum&gt;250&lt;/RecNum&gt;&lt;DisplayText&gt;(Fuga et al., 2022)&lt;/DisplayText&gt;&lt;record&gt;&lt;rec-number&gt;250&lt;/rec-number&gt;&lt;foreign-keys&gt;&lt;key app="EN" db-id="dvarxdftyawtete5w9hxe0x1rrddv2wrfdps" timestamp="1749093736"&gt;250&lt;/key&gt;&lt;/foreign-keys&gt;&lt;ref-type name="Journal Article"&gt;17&lt;/ref-type&gt;&lt;contributors&gt;&lt;authors&gt;&lt;author&gt;Fuga, Bruna&lt;/author&gt;&lt;author&gt;Sellera Fábio, P.&lt;/author&gt;&lt;author&gt;Cerdeira, Louise&lt;/author&gt;&lt;author&gt;Esposito, Fernanda&lt;/author&gt;&lt;author&gt;Cardoso, Brenda&lt;/author&gt;&lt;author&gt;Fontana, Herrison&lt;/author&gt;&lt;author&gt;Moura, Quézia&lt;/author&gt;&lt;author&gt;Cardenas-Arias, Adriana&lt;/author&gt;&lt;author&gt;Sano, Elder&lt;/author&gt;&lt;author&gt;Ribas Rosineide, M.&lt;/author&gt;&lt;author&gt;Carvalho Albalúcia, C.&lt;/author&gt;&lt;author&gt;Tognim Maria Cristina, B.&lt;/author&gt;&lt;author&gt;de Morais Marcia Maria, C.&lt;/author&gt;&lt;author&gt;Quaresma Ana Judith, P. G.&lt;/author&gt;&lt;author&gt;Santana Ângela, Patrícia&lt;/author&gt;&lt;author&gt;Reis Joice, N.&lt;/author&gt;&lt;author&gt;Pilonetto, Marcelo&lt;/author&gt;&lt;author&gt;Vespero Eliana, Carolina&lt;/author&gt;&lt;author&gt;Bonelli Raquel, R.&lt;/author&gt;&lt;author&gt;Cerqueira Aloysio, M. F.&lt;/author&gt;&lt;author&gt;Sincero Thaís, C. M.&lt;/author&gt;&lt;author&gt;Lincopan, Nilton&lt;/author&gt;&lt;/authors&gt;&lt;/contributors&gt;&lt;titles&gt;&lt;title&gt;WHO Critical Priority Escherichia coli as One Health Challenge for a Post-Pandemic Scenario: Genomic Surveillance and Analysis of Current Trends in Brazil&lt;/title&gt;&lt;secondary-title&gt;Microbiology Spectrum&lt;/secondary-title&gt;&lt;/titles&gt;&lt;periodical&gt;&lt;full-title&gt;Microbiology Spectrum&lt;/full-title&gt;&lt;abbr-1&gt;Microbiol. Spectr.&lt;/abbr-1&gt;&lt;/periodical&gt;&lt;pages&gt;e01256-21&lt;/pages&gt;&lt;volume&gt;10&lt;/volume&gt;&lt;number&gt;2&lt;/number&gt;&lt;dates&gt;&lt;year&gt;2022&lt;/year&gt;&lt;/dates&gt;&lt;publisher&gt;American Society for Microbiology&lt;/publisher&gt;&lt;urls&gt;&lt;related-urls&gt;&lt;url&gt;https://doi.org/10.1128/spectrum.01256-21&lt;/url&gt;&lt;/related-urls&gt;&lt;/urls&gt;&lt;electronic-resource-num&gt;10.1128/spectrum.01256-21&lt;/electronic-resource-num&gt;&lt;access-date&gt;2025/06/04&lt;/access-date&gt;&lt;/record&gt;&lt;/Cite&gt;&lt;/EndNote&gt;</w:instrText>
      </w:r>
      <w:r w:rsidR="005E0CDB" w:rsidRPr="00FE45F9">
        <w:rPr>
          <w:rFonts w:ascii="Times New Roman" w:eastAsia="Calibri" w:hAnsi="Times New Roman" w:cs="Times New Roman"/>
          <w:color w:val="000000" w:themeColor="text1"/>
          <w:lang w:val="en-AU"/>
        </w:rPr>
        <w:fldChar w:fldCharType="separate"/>
      </w:r>
      <w:r w:rsidR="005E0CDB" w:rsidRPr="00FE45F9">
        <w:rPr>
          <w:rFonts w:ascii="Times New Roman" w:eastAsia="Calibri" w:hAnsi="Times New Roman" w:cs="Times New Roman"/>
          <w:noProof/>
          <w:color w:val="000000" w:themeColor="text1"/>
          <w:lang w:val="en-AU"/>
        </w:rPr>
        <w:t>(Fuga et al., 2022)</w:t>
      </w:r>
      <w:r w:rsidR="005E0CDB" w:rsidRPr="00FE45F9">
        <w:rPr>
          <w:rFonts w:ascii="Times New Roman" w:eastAsia="Calibri" w:hAnsi="Times New Roman" w:cs="Times New Roman"/>
          <w:color w:val="000000" w:themeColor="text1"/>
          <w:lang w:val="en-AU"/>
        </w:rPr>
        <w:fldChar w:fldCharType="end"/>
      </w:r>
      <w:r w:rsidR="00F631AA" w:rsidRPr="00CC2AC8">
        <w:rPr>
          <w:rFonts w:ascii="Times New Roman" w:eastAsia="Calibri" w:hAnsi="Times New Roman" w:cs="Times New Roman"/>
          <w:color w:val="000000" w:themeColor="text1"/>
          <w:lang w:val="en-AU"/>
        </w:rPr>
        <w:t xml:space="preserve"> </w:t>
      </w:r>
      <w:r w:rsidR="001F5867" w:rsidRPr="00CC2AC8">
        <w:rPr>
          <w:rFonts w:ascii="Times New Roman" w:eastAsia="Calibri" w:hAnsi="Times New Roman" w:cs="Times New Roman"/>
          <w:color w:val="000000" w:themeColor="text1"/>
          <w:lang w:val="en-AU"/>
        </w:rPr>
        <w:t>highli</w:t>
      </w:r>
      <w:r w:rsidR="008910DC" w:rsidRPr="00CC2AC8">
        <w:rPr>
          <w:rFonts w:ascii="Times New Roman" w:eastAsia="Calibri" w:hAnsi="Times New Roman" w:cs="Times New Roman"/>
          <w:color w:val="000000" w:themeColor="text1"/>
          <w:lang w:val="en-AU"/>
        </w:rPr>
        <w:t>ghting</w:t>
      </w:r>
      <w:r w:rsidR="001F5867" w:rsidRPr="0092638E">
        <w:rPr>
          <w:rFonts w:ascii="Times New Roman" w:eastAsia="Calibri" w:hAnsi="Times New Roman" w:cs="Times New Roman"/>
          <w:color w:val="000000" w:themeColor="text1"/>
          <w:lang w:val="en-AU"/>
        </w:rPr>
        <w:t xml:space="preserve"> the value of targeted sequencing for confirmation and source-tracking.</w:t>
      </w:r>
    </w:p>
    <w:p w14:paraId="2868649D" w14:textId="430C8D3E" w:rsidR="001F5867" w:rsidRPr="0092638E" w:rsidRDefault="001F5867" w:rsidP="00262277">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r w:rsidRPr="0092638E">
        <w:rPr>
          <w:rFonts w:ascii="Times New Roman" w:eastAsia="Calibri" w:hAnsi="Times New Roman" w:cs="Times New Roman"/>
          <w:color w:val="000000" w:themeColor="text1"/>
          <w:lang w:val="en-AU"/>
        </w:rPr>
        <w:lastRenderedPageBreak/>
        <w:t>Four stewardship implications follow</w:t>
      </w:r>
      <w:r w:rsidR="00F700F7" w:rsidRPr="0092638E">
        <w:rPr>
          <w:rFonts w:ascii="Times New Roman" w:eastAsia="Calibri" w:hAnsi="Times New Roman" w:cs="Times New Roman"/>
          <w:color w:val="000000" w:themeColor="text1"/>
          <w:lang w:val="en-AU"/>
        </w:rPr>
        <w:t xml:space="preserve"> from this work</w:t>
      </w:r>
      <w:r w:rsidRPr="0092638E">
        <w:rPr>
          <w:rFonts w:ascii="Times New Roman" w:eastAsia="Calibri" w:hAnsi="Times New Roman" w:cs="Times New Roman"/>
          <w:color w:val="000000" w:themeColor="text1"/>
          <w:lang w:val="en-AU"/>
        </w:rPr>
        <w:t>. First, intensive subsampling provides an early-warning margin that single-colony designs cannot match</w:t>
      </w:r>
      <w:r w:rsidR="00F9070B" w:rsidRPr="0092638E">
        <w:rPr>
          <w:rFonts w:ascii="Times New Roman" w:eastAsia="Calibri" w:hAnsi="Times New Roman" w:cs="Times New Roman"/>
          <w:color w:val="000000" w:themeColor="text1"/>
          <w:lang w:val="en-AU"/>
        </w:rPr>
        <w:t xml:space="preserve"> and provide</w:t>
      </w:r>
      <w:r w:rsidR="001A2B87">
        <w:rPr>
          <w:rFonts w:ascii="Times New Roman" w:eastAsia="Calibri" w:hAnsi="Times New Roman" w:cs="Times New Roman"/>
          <w:color w:val="000000" w:themeColor="text1"/>
          <w:lang w:val="en-AU"/>
        </w:rPr>
        <w:t>s</w:t>
      </w:r>
      <w:r w:rsidR="00F9070B" w:rsidRPr="0092638E">
        <w:rPr>
          <w:rFonts w:ascii="Times New Roman" w:eastAsia="Calibri" w:hAnsi="Times New Roman" w:cs="Times New Roman"/>
          <w:color w:val="000000" w:themeColor="text1"/>
          <w:lang w:val="en-AU"/>
        </w:rPr>
        <w:t xml:space="preserve"> comprehensive herd</w:t>
      </w:r>
      <w:r w:rsidR="004700D3">
        <w:rPr>
          <w:rFonts w:ascii="Times New Roman" w:eastAsia="Calibri" w:hAnsi="Times New Roman" w:cs="Times New Roman"/>
          <w:color w:val="000000" w:themeColor="text1"/>
          <w:lang w:val="en-AU"/>
        </w:rPr>
        <w:t>-</w:t>
      </w:r>
      <w:r w:rsidR="00F9070B" w:rsidRPr="0092638E">
        <w:rPr>
          <w:rFonts w:ascii="Times New Roman" w:eastAsia="Calibri" w:hAnsi="Times New Roman" w:cs="Times New Roman"/>
          <w:color w:val="000000" w:themeColor="text1"/>
          <w:lang w:val="en-AU"/>
        </w:rPr>
        <w:t>level monitoring of AMR</w:t>
      </w:r>
      <w:r w:rsidR="001A2B87">
        <w:rPr>
          <w:rFonts w:ascii="Times New Roman" w:eastAsia="Calibri" w:hAnsi="Times New Roman" w:cs="Times New Roman"/>
          <w:color w:val="000000" w:themeColor="text1"/>
          <w:lang w:val="en-AU"/>
        </w:rPr>
        <w:t>.</w:t>
      </w:r>
      <w:r w:rsidRPr="0092638E">
        <w:rPr>
          <w:rFonts w:ascii="Times New Roman" w:eastAsia="Calibri" w:hAnsi="Times New Roman" w:cs="Times New Roman"/>
          <w:color w:val="000000" w:themeColor="text1"/>
          <w:lang w:val="en-AU"/>
        </w:rPr>
        <w:t xml:space="preserve"> </w:t>
      </w:r>
      <w:r w:rsidR="00FE7C45" w:rsidRPr="0092638E">
        <w:rPr>
          <w:rFonts w:ascii="Times New Roman" w:eastAsia="Calibri" w:hAnsi="Times New Roman" w:cs="Times New Roman"/>
          <w:color w:val="000000" w:themeColor="text1"/>
          <w:lang w:val="en-AU"/>
        </w:rPr>
        <w:t xml:space="preserve">Second, resistance to first-line antimicrobials—most notably β-lactams and tetracyclines—has become the dominant selective pressure on </w:t>
      </w:r>
      <w:r w:rsidR="00FE7C45" w:rsidRPr="00260CA3">
        <w:rPr>
          <w:rFonts w:ascii="Times New Roman" w:eastAsia="Calibri" w:hAnsi="Times New Roman" w:cs="Times New Roman"/>
          <w:i/>
          <w:iCs/>
          <w:color w:val="000000" w:themeColor="text1"/>
          <w:lang w:val="en-AU"/>
        </w:rPr>
        <w:t>E</w:t>
      </w:r>
      <w:r w:rsidR="00F56BEC" w:rsidRPr="0092638E">
        <w:rPr>
          <w:rFonts w:ascii="Times New Roman" w:eastAsia="Calibri" w:hAnsi="Times New Roman" w:cs="Times New Roman"/>
          <w:i/>
          <w:iCs/>
          <w:color w:val="000000" w:themeColor="text1"/>
          <w:lang w:val="en-AU"/>
        </w:rPr>
        <w:t>.</w:t>
      </w:r>
      <w:r w:rsidR="00FE7C45" w:rsidRPr="00260CA3">
        <w:rPr>
          <w:rFonts w:ascii="Times New Roman" w:eastAsia="Calibri" w:hAnsi="Times New Roman" w:cs="Times New Roman"/>
          <w:i/>
          <w:iCs/>
          <w:color w:val="000000" w:themeColor="text1"/>
          <w:lang w:val="en-AU"/>
        </w:rPr>
        <w:t xml:space="preserve"> coli</w:t>
      </w:r>
      <w:r w:rsidR="00FE7C45" w:rsidRPr="0092638E">
        <w:rPr>
          <w:rFonts w:ascii="Times New Roman" w:eastAsia="Calibri" w:hAnsi="Times New Roman" w:cs="Times New Roman"/>
          <w:color w:val="000000" w:themeColor="text1"/>
          <w:lang w:val="en-AU"/>
        </w:rPr>
        <w:t xml:space="preserve"> and likely on other commensal and pathogenic bacteria in Australian </w:t>
      </w:r>
      <w:r w:rsidR="00FE7C45" w:rsidRPr="00C95E91">
        <w:rPr>
          <w:rFonts w:ascii="Times New Roman" w:eastAsia="Calibri" w:hAnsi="Times New Roman" w:cs="Times New Roman"/>
          <w:color w:val="000000" w:themeColor="text1"/>
          <w:lang w:val="en-AU"/>
        </w:rPr>
        <w:t>pigs</w:t>
      </w:r>
      <w:r w:rsidR="00DF03ED" w:rsidRPr="00C95E91">
        <w:rPr>
          <w:rFonts w:ascii="Times New Roman" w:eastAsia="Calibri" w:hAnsi="Times New Roman" w:cs="Times New Roman"/>
          <w:color w:val="000000" w:themeColor="text1"/>
          <w:lang w:val="en-AU"/>
        </w:rPr>
        <w:t xml:space="preserve"> </w:t>
      </w:r>
      <w:r w:rsidR="00C95E91">
        <w:rPr>
          <w:rFonts w:ascii="Times New Roman" w:eastAsia="Calibri" w:hAnsi="Times New Roman" w:cs="Times New Roman"/>
          <w:color w:val="000000" w:themeColor="text1"/>
          <w:lang w:val="en-AU"/>
        </w:rPr>
        <w:fldChar w:fldCharType="begin"/>
      </w:r>
      <w:r w:rsidR="00C95E91">
        <w:rPr>
          <w:rFonts w:ascii="Times New Roman" w:eastAsia="Calibri" w:hAnsi="Times New Roman" w:cs="Times New Roman"/>
          <w:color w:val="000000" w:themeColor="text1"/>
          <w:lang w:val="en-AU"/>
        </w:rPr>
        <w:instrText xml:space="preserve"> ADDIN EN.CITE &lt;EndNote&gt;&lt;Cite&gt;&lt;Author&gt;Australian Veterinary Association&lt;/Author&gt;&lt;Year&gt;2018&lt;/Year&gt;&lt;RecNum&gt;258&lt;/RecNum&gt;&lt;DisplayText&gt;(Australian Veterinary Association, 2018)&lt;/DisplayText&gt;&lt;record&gt;&lt;rec-number&gt;258&lt;/rec-number&gt;&lt;foreign-keys&gt;&lt;key app="EN" db-id="dvarxdftyawtete5w9hxe0x1rrddv2wrfdps" timestamp="1749174673"&gt;258&lt;/key&gt;&lt;/foreign-keys&gt;&lt;ref-type name="Report"&gt;27&lt;/ref-type&gt;&lt;contributors&gt;&lt;authors&gt;&lt;author&gt;Australian Veterinary Association,&lt;/author&gt;&lt;/authors&gt;&lt;/contributors&gt;&lt;titles&gt;&lt;title&gt;Antimicrobial Prescribing Guidelines for Pigs&lt;/title&gt;&lt;/titles&gt;&lt;dates&gt;&lt;year&gt;2018&lt;/year&gt;&lt;/dates&gt;&lt;pub-location&gt;Sydney, Australia&lt;/pub-location&gt;&lt;publisher&gt;Australian Veterinary Association&lt;/publisher&gt;&lt;urls&gt;&lt;related-urls&gt;&lt;url&gt;https://www.ava.com.au/siteassets/advocacy-resources/antimicrobial-prescribing-guidelines-for-pigs.pdf&lt;/url&gt;&lt;/related-urls&gt;&lt;/urls&gt;&lt;/record&gt;&lt;/Cite&gt;&lt;/EndNote&gt;</w:instrText>
      </w:r>
      <w:r w:rsidR="00C95E91">
        <w:rPr>
          <w:rFonts w:ascii="Times New Roman" w:eastAsia="Calibri" w:hAnsi="Times New Roman" w:cs="Times New Roman"/>
          <w:color w:val="000000" w:themeColor="text1"/>
          <w:lang w:val="en-AU"/>
        </w:rPr>
        <w:fldChar w:fldCharType="separate"/>
      </w:r>
      <w:r w:rsidR="00C95E91">
        <w:rPr>
          <w:rFonts w:ascii="Times New Roman" w:eastAsia="Calibri" w:hAnsi="Times New Roman" w:cs="Times New Roman"/>
          <w:noProof/>
          <w:color w:val="000000" w:themeColor="text1"/>
          <w:lang w:val="en-AU"/>
        </w:rPr>
        <w:t>(Australian Veterinary Association, 2018)</w:t>
      </w:r>
      <w:r w:rsidR="00C95E91">
        <w:rPr>
          <w:rFonts w:ascii="Times New Roman" w:eastAsia="Calibri" w:hAnsi="Times New Roman" w:cs="Times New Roman"/>
          <w:color w:val="000000" w:themeColor="text1"/>
          <w:lang w:val="en-AU"/>
        </w:rPr>
        <w:fldChar w:fldCharType="end"/>
      </w:r>
      <w:r w:rsidR="00FE7C45" w:rsidRPr="00C95E91">
        <w:rPr>
          <w:rFonts w:ascii="Times New Roman" w:eastAsia="Calibri" w:hAnsi="Times New Roman" w:cs="Times New Roman"/>
          <w:color w:val="000000" w:themeColor="text1"/>
          <w:lang w:val="en-AU"/>
        </w:rPr>
        <w:t>.</w:t>
      </w:r>
      <w:r w:rsidR="00FE7C45" w:rsidRPr="0092638E">
        <w:rPr>
          <w:rFonts w:ascii="Times New Roman" w:eastAsia="Calibri" w:hAnsi="Times New Roman" w:cs="Times New Roman"/>
          <w:color w:val="000000" w:themeColor="text1"/>
          <w:lang w:val="en-AU"/>
        </w:rPr>
        <w:t xml:space="preserve"> In the absence of alternative tools such as vaccines against common </w:t>
      </w:r>
      <w:proofErr w:type="spellStart"/>
      <w:r w:rsidR="001A2B87">
        <w:rPr>
          <w:rFonts w:ascii="Times New Roman" w:eastAsia="Calibri" w:hAnsi="Times New Roman" w:cs="Times New Roman"/>
          <w:color w:val="000000" w:themeColor="text1"/>
          <w:lang w:val="en-AU"/>
        </w:rPr>
        <w:t>procine</w:t>
      </w:r>
      <w:proofErr w:type="spellEnd"/>
      <w:r w:rsidR="001A2B87">
        <w:rPr>
          <w:rFonts w:ascii="Times New Roman" w:eastAsia="Calibri" w:hAnsi="Times New Roman" w:cs="Times New Roman"/>
          <w:color w:val="000000" w:themeColor="text1"/>
          <w:lang w:val="en-AU"/>
        </w:rPr>
        <w:t xml:space="preserve"> bacterial </w:t>
      </w:r>
      <w:r w:rsidR="00FE7C45" w:rsidRPr="0092638E">
        <w:rPr>
          <w:rFonts w:ascii="Times New Roman" w:eastAsia="Calibri" w:hAnsi="Times New Roman" w:cs="Times New Roman"/>
          <w:color w:val="000000" w:themeColor="text1"/>
          <w:lang w:val="en-AU"/>
        </w:rPr>
        <w:t xml:space="preserve">pathogens (e.g. </w:t>
      </w:r>
      <w:r w:rsidR="00FE7C45" w:rsidRPr="00260CA3">
        <w:rPr>
          <w:rFonts w:ascii="Times New Roman" w:eastAsia="Calibri" w:hAnsi="Times New Roman" w:cs="Times New Roman"/>
          <w:i/>
          <w:iCs/>
          <w:color w:val="000000" w:themeColor="text1"/>
          <w:lang w:val="en-AU"/>
        </w:rPr>
        <w:t>Actinobacillus pleuropneumoniae</w:t>
      </w:r>
      <w:r w:rsidR="00FE7C45" w:rsidRPr="0092638E">
        <w:rPr>
          <w:rFonts w:ascii="Times New Roman" w:eastAsia="Calibri" w:hAnsi="Times New Roman" w:cs="Times New Roman"/>
          <w:color w:val="000000" w:themeColor="text1"/>
          <w:lang w:val="en-AU"/>
        </w:rPr>
        <w:t xml:space="preserve">, </w:t>
      </w:r>
      <w:r w:rsidR="00FE7C45" w:rsidRPr="00260CA3">
        <w:rPr>
          <w:rFonts w:ascii="Times New Roman" w:eastAsia="Calibri" w:hAnsi="Times New Roman" w:cs="Times New Roman"/>
          <w:i/>
          <w:iCs/>
          <w:color w:val="000000" w:themeColor="text1"/>
          <w:lang w:val="en-AU"/>
        </w:rPr>
        <w:t>Streptococcus suis</w:t>
      </w:r>
      <w:r w:rsidR="00FE7C45" w:rsidRPr="0092638E">
        <w:rPr>
          <w:rFonts w:ascii="Times New Roman" w:eastAsia="Calibri" w:hAnsi="Times New Roman" w:cs="Times New Roman"/>
          <w:color w:val="000000" w:themeColor="text1"/>
          <w:lang w:val="en-AU"/>
        </w:rPr>
        <w:t xml:space="preserve">, enterotoxigenic </w:t>
      </w:r>
      <w:r w:rsidR="00FE7C45" w:rsidRPr="00260CA3">
        <w:rPr>
          <w:rFonts w:ascii="Times New Roman" w:eastAsia="Calibri" w:hAnsi="Times New Roman" w:cs="Times New Roman"/>
          <w:i/>
          <w:iCs/>
          <w:color w:val="000000" w:themeColor="text1"/>
          <w:lang w:val="en-AU"/>
        </w:rPr>
        <w:t>E</w:t>
      </w:r>
      <w:r w:rsidR="00F56BEC" w:rsidRPr="00260CA3">
        <w:rPr>
          <w:rFonts w:ascii="Times New Roman" w:eastAsia="Calibri" w:hAnsi="Times New Roman" w:cs="Times New Roman"/>
          <w:i/>
          <w:iCs/>
          <w:color w:val="000000" w:themeColor="text1"/>
          <w:lang w:val="en-AU"/>
        </w:rPr>
        <w:t>.</w:t>
      </w:r>
      <w:r w:rsidR="00FE7C45" w:rsidRPr="00260CA3">
        <w:rPr>
          <w:rFonts w:ascii="Times New Roman" w:eastAsia="Calibri" w:hAnsi="Times New Roman" w:cs="Times New Roman"/>
          <w:i/>
          <w:iCs/>
          <w:color w:val="000000" w:themeColor="text1"/>
          <w:lang w:val="en-AU"/>
        </w:rPr>
        <w:t xml:space="preserve"> coli</w:t>
      </w:r>
      <w:r w:rsidR="00FE7C45" w:rsidRPr="0092638E">
        <w:rPr>
          <w:rFonts w:ascii="Times New Roman" w:eastAsia="Calibri" w:hAnsi="Times New Roman" w:cs="Times New Roman"/>
          <w:color w:val="000000" w:themeColor="text1"/>
          <w:lang w:val="en-AU"/>
        </w:rPr>
        <w:t xml:space="preserve">, </w:t>
      </w:r>
      <w:r w:rsidR="00FE7C45" w:rsidRPr="00260CA3">
        <w:rPr>
          <w:rFonts w:ascii="Times New Roman" w:eastAsia="Calibri" w:hAnsi="Times New Roman" w:cs="Times New Roman"/>
          <w:i/>
          <w:iCs/>
          <w:color w:val="000000" w:themeColor="text1"/>
          <w:lang w:val="en-AU"/>
        </w:rPr>
        <w:t>Mycoplasma hyopneumoniae</w:t>
      </w:r>
      <w:r w:rsidR="00FE7C45" w:rsidRPr="0092638E">
        <w:rPr>
          <w:rFonts w:ascii="Times New Roman" w:eastAsia="Calibri" w:hAnsi="Times New Roman" w:cs="Times New Roman"/>
          <w:color w:val="000000" w:themeColor="text1"/>
          <w:lang w:val="en-AU"/>
        </w:rPr>
        <w:t xml:space="preserve"> and </w:t>
      </w:r>
      <w:r w:rsidR="00FE7C45" w:rsidRPr="00260CA3">
        <w:rPr>
          <w:rFonts w:ascii="Times New Roman" w:eastAsia="Calibri" w:hAnsi="Times New Roman" w:cs="Times New Roman"/>
          <w:i/>
          <w:iCs/>
          <w:color w:val="000000" w:themeColor="text1"/>
          <w:lang w:val="en-AU"/>
        </w:rPr>
        <w:t>Brachyspira hyodysenteriae</w:t>
      </w:r>
      <w:r w:rsidR="00FE7C45" w:rsidRPr="0092638E">
        <w:rPr>
          <w:rFonts w:ascii="Times New Roman" w:eastAsia="Calibri" w:hAnsi="Times New Roman" w:cs="Times New Roman"/>
          <w:color w:val="000000" w:themeColor="text1"/>
          <w:lang w:val="en-AU"/>
        </w:rPr>
        <w:t xml:space="preserve">), </w:t>
      </w:r>
      <w:r w:rsidR="00017860" w:rsidRPr="0092638E">
        <w:rPr>
          <w:rFonts w:ascii="Times New Roman" w:eastAsia="Calibri" w:hAnsi="Times New Roman" w:cs="Times New Roman"/>
          <w:color w:val="000000" w:themeColor="text1"/>
          <w:lang w:val="en-AU"/>
        </w:rPr>
        <w:t xml:space="preserve">it is unlikely </w:t>
      </w:r>
      <w:r w:rsidR="00F56BEC" w:rsidRPr="0092638E">
        <w:rPr>
          <w:rFonts w:ascii="Times New Roman" w:eastAsia="Calibri" w:hAnsi="Times New Roman" w:cs="Times New Roman"/>
          <w:color w:val="000000" w:themeColor="text1"/>
          <w:lang w:val="en-AU"/>
        </w:rPr>
        <w:t xml:space="preserve">that </w:t>
      </w:r>
      <w:r w:rsidR="00017860" w:rsidRPr="0092638E">
        <w:rPr>
          <w:rFonts w:ascii="Times New Roman" w:eastAsia="Calibri" w:hAnsi="Times New Roman" w:cs="Times New Roman"/>
          <w:color w:val="000000" w:themeColor="text1"/>
          <w:lang w:val="en-AU"/>
        </w:rPr>
        <w:t xml:space="preserve">there will be </w:t>
      </w:r>
      <w:r w:rsidR="00FE7C45" w:rsidRPr="0092638E">
        <w:rPr>
          <w:rFonts w:ascii="Times New Roman" w:eastAsia="Calibri" w:hAnsi="Times New Roman" w:cs="Times New Roman"/>
          <w:color w:val="000000" w:themeColor="text1"/>
          <w:lang w:val="en-AU"/>
        </w:rPr>
        <w:t xml:space="preserve">substantial reductions in </w:t>
      </w:r>
      <w:r w:rsidR="00017860" w:rsidRPr="0092638E">
        <w:rPr>
          <w:rFonts w:ascii="Times New Roman" w:eastAsia="Calibri" w:hAnsi="Times New Roman" w:cs="Times New Roman"/>
          <w:color w:val="000000" w:themeColor="text1"/>
          <w:lang w:val="en-AU"/>
        </w:rPr>
        <w:t xml:space="preserve">selection for resistance to </w:t>
      </w:r>
      <w:r w:rsidR="00FE7C45" w:rsidRPr="0092638E">
        <w:rPr>
          <w:rFonts w:ascii="Times New Roman" w:eastAsia="Calibri" w:hAnsi="Times New Roman" w:cs="Times New Roman"/>
          <w:color w:val="000000" w:themeColor="text1"/>
          <w:lang w:val="en-AU"/>
        </w:rPr>
        <w:t>first-line antimicrobial</w:t>
      </w:r>
      <w:r w:rsidR="00017860" w:rsidRPr="0092638E">
        <w:rPr>
          <w:rFonts w:ascii="Times New Roman" w:eastAsia="Calibri" w:hAnsi="Times New Roman" w:cs="Times New Roman"/>
          <w:color w:val="000000" w:themeColor="text1"/>
          <w:lang w:val="en-AU"/>
        </w:rPr>
        <w:t>s</w:t>
      </w:r>
      <w:r w:rsidR="007B56E9" w:rsidRPr="0092638E">
        <w:rPr>
          <w:rFonts w:ascii="Times New Roman" w:eastAsia="Calibri" w:hAnsi="Times New Roman" w:cs="Times New Roman"/>
          <w:color w:val="000000" w:themeColor="text1"/>
          <w:lang w:val="en-AU"/>
        </w:rPr>
        <w:t>.</w:t>
      </w:r>
      <w:r w:rsidRPr="0092638E">
        <w:rPr>
          <w:rFonts w:ascii="Times New Roman" w:eastAsia="Calibri" w:hAnsi="Times New Roman" w:cs="Times New Roman"/>
          <w:color w:val="000000" w:themeColor="text1"/>
          <w:lang w:val="en-AU"/>
        </w:rPr>
        <w:t xml:space="preserve"> Third, sustained </w:t>
      </w:r>
      <w:r w:rsidR="002D50C6" w:rsidRPr="0092638E">
        <w:rPr>
          <w:rFonts w:ascii="Times New Roman" w:eastAsia="Calibri" w:hAnsi="Times New Roman" w:cs="Times New Roman"/>
          <w:color w:val="000000" w:themeColor="text1"/>
          <w:lang w:val="en-AU"/>
        </w:rPr>
        <w:t>restriction on</w:t>
      </w:r>
      <w:r w:rsidR="00E62C09" w:rsidRPr="0092638E">
        <w:rPr>
          <w:rFonts w:ascii="Times New Roman" w:eastAsia="Calibri" w:hAnsi="Times New Roman" w:cs="Times New Roman"/>
          <w:color w:val="000000" w:themeColor="text1"/>
          <w:lang w:val="en-AU"/>
        </w:rPr>
        <w:t xml:space="preserve"> the use of</w:t>
      </w:r>
      <w:r w:rsidR="002D50C6"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color w:val="000000" w:themeColor="text1"/>
          <w:lang w:val="en-AU"/>
        </w:rPr>
        <w:t>CIA</w:t>
      </w:r>
      <w:r w:rsidR="00E62C09" w:rsidRPr="0092638E">
        <w:rPr>
          <w:rFonts w:ascii="Times New Roman" w:eastAsia="Calibri" w:hAnsi="Times New Roman" w:cs="Times New Roman"/>
          <w:color w:val="000000" w:themeColor="text1"/>
          <w:lang w:val="en-AU"/>
        </w:rPr>
        <w:t>s</w:t>
      </w:r>
      <w:r w:rsidRPr="0092638E">
        <w:rPr>
          <w:rFonts w:ascii="Times New Roman" w:eastAsia="Calibri" w:hAnsi="Times New Roman" w:cs="Times New Roman"/>
          <w:color w:val="000000" w:themeColor="text1"/>
          <w:lang w:val="en-AU"/>
        </w:rPr>
        <w:t xml:space="preserve">, together with high-resolution monitoring, continue to protect </w:t>
      </w:r>
      <w:r w:rsidR="00F56BEC" w:rsidRPr="0092638E">
        <w:rPr>
          <w:rFonts w:ascii="Times New Roman" w:eastAsia="Calibri" w:hAnsi="Times New Roman" w:cs="Times New Roman"/>
          <w:color w:val="000000" w:themeColor="text1"/>
          <w:lang w:val="en-AU"/>
        </w:rPr>
        <w:t xml:space="preserve">the effectiveness of </w:t>
      </w:r>
      <w:r w:rsidRPr="0092638E">
        <w:rPr>
          <w:rFonts w:ascii="Times New Roman" w:eastAsia="Calibri" w:hAnsi="Times New Roman" w:cs="Times New Roman"/>
          <w:color w:val="000000" w:themeColor="text1"/>
          <w:lang w:val="en-AU"/>
        </w:rPr>
        <w:t>anti</w:t>
      </w:r>
      <w:r w:rsidR="00BA2D80" w:rsidRPr="0092638E">
        <w:rPr>
          <w:rFonts w:ascii="Times New Roman" w:eastAsia="Calibri" w:hAnsi="Times New Roman" w:cs="Times New Roman"/>
          <w:color w:val="000000" w:themeColor="text1"/>
          <w:lang w:val="en-AU"/>
        </w:rPr>
        <w:t>microbials that are</w:t>
      </w:r>
      <w:r w:rsidRPr="0092638E">
        <w:rPr>
          <w:rFonts w:ascii="Times New Roman" w:eastAsia="Calibri" w:hAnsi="Times New Roman" w:cs="Times New Roman"/>
          <w:color w:val="000000" w:themeColor="text1"/>
          <w:lang w:val="en-AU"/>
        </w:rPr>
        <w:t xml:space="preserve"> critical to </w:t>
      </w:r>
      <w:r w:rsidR="00BA2D80" w:rsidRPr="0092638E">
        <w:rPr>
          <w:rFonts w:ascii="Times New Roman" w:eastAsia="Calibri" w:hAnsi="Times New Roman" w:cs="Times New Roman"/>
          <w:color w:val="000000" w:themeColor="text1"/>
          <w:lang w:val="en-AU"/>
        </w:rPr>
        <w:t xml:space="preserve">maintaining </w:t>
      </w:r>
      <w:r w:rsidRPr="0092638E">
        <w:rPr>
          <w:rFonts w:ascii="Times New Roman" w:eastAsia="Calibri" w:hAnsi="Times New Roman" w:cs="Times New Roman"/>
          <w:color w:val="000000" w:themeColor="text1"/>
          <w:lang w:val="en-AU"/>
        </w:rPr>
        <w:t xml:space="preserve">human health. Fourth, the herd AMR index translates detailed laboratory outputs into a single value </w:t>
      </w:r>
      <w:r w:rsidR="00BA2D80" w:rsidRPr="0092638E">
        <w:rPr>
          <w:rFonts w:ascii="Times New Roman" w:eastAsia="Calibri" w:hAnsi="Times New Roman" w:cs="Times New Roman"/>
          <w:color w:val="000000" w:themeColor="text1"/>
          <w:lang w:val="en-AU"/>
        </w:rPr>
        <w:t xml:space="preserve">that is </w:t>
      </w:r>
      <w:r w:rsidRPr="0092638E">
        <w:rPr>
          <w:rFonts w:ascii="Times New Roman" w:eastAsia="Calibri" w:hAnsi="Times New Roman" w:cs="Times New Roman"/>
          <w:color w:val="000000" w:themeColor="text1"/>
          <w:lang w:val="en-AU"/>
        </w:rPr>
        <w:t>readily understood by producers, prescribers and regulators, facilitating benchmarking and risk-based interventions.</w:t>
      </w:r>
    </w:p>
    <w:p w14:paraId="47E8A5F7" w14:textId="77777777" w:rsidR="001F5867" w:rsidRPr="0092638E" w:rsidRDefault="001F5867" w:rsidP="00262277">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p>
    <w:p w14:paraId="4333C0C8" w14:textId="0D57EF9D" w:rsidR="001F5867" w:rsidRPr="0092638E" w:rsidRDefault="00846C50" w:rsidP="00262277">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r>
        <w:rPr>
          <w:rFonts w:ascii="Times New Roman" w:eastAsia="Calibri" w:hAnsi="Times New Roman" w:cs="Times New Roman"/>
          <w:color w:val="000000" w:themeColor="text1"/>
          <w:lang w:val="en-AU"/>
        </w:rPr>
        <w:t xml:space="preserve">There are several limitations to this study. </w:t>
      </w:r>
      <w:r w:rsidR="001F5867" w:rsidRPr="0092638E">
        <w:rPr>
          <w:rFonts w:ascii="Times New Roman" w:eastAsia="Calibri" w:hAnsi="Times New Roman" w:cs="Times New Roman"/>
          <w:color w:val="000000" w:themeColor="text1"/>
          <w:lang w:val="en-AU"/>
        </w:rPr>
        <w:t xml:space="preserve"> </w:t>
      </w:r>
      <w:r w:rsidR="0069623F">
        <w:rPr>
          <w:rFonts w:ascii="Times New Roman" w:eastAsia="Calibri" w:hAnsi="Times New Roman" w:cs="Times New Roman"/>
          <w:color w:val="000000" w:themeColor="text1"/>
          <w:lang w:val="en-AU"/>
        </w:rPr>
        <w:t>Firstly, this study</w:t>
      </w:r>
      <w:r>
        <w:rPr>
          <w:rFonts w:ascii="Times New Roman" w:eastAsia="Calibri" w:hAnsi="Times New Roman" w:cs="Times New Roman"/>
          <w:color w:val="000000" w:themeColor="text1"/>
          <w:lang w:val="en-AU"/>
        </w:rPr>
        <w:t xml:space="preserve"> </w:t>
      </w:r>
      <w:r w:rsidR="001F5867" w:rsidRPr="0092638E">
        <w:rPr>
          <w:rFonts w:ascii="Times New Roman" w:eastAsia="Calibri" w:hAnsi="Times New Roman" w:cs="Times New Roman"/>
          <w:color w:val="000000" w:themeColor="text1"/>
          <w:lang w:val="en-AU"/>
        </w:rPr>
        <w:t xml:space="preserve">offers a cross-sectional snapshot restricted to finisher pigs and therefore cannot resolve </w:t>
      </w:r>
      <w:r w:rsidR="00F56BEC" w:rsidRPr="0092638E">
        <w:rPr>
          <w:rFonts w:ascii="Times New Roman" w:eastAsia="Calibri" w:hAnsi="Times New Roman" w:cs="Times New Roman"/>
          <w:color w:val="000000" w:themeColor="text1"/>
          <w:lang w:val="en-AU"/>
        </w:rPr>
        <w:t xml:space="preserve">potential </w:t>
      </w:r>
      <w:r w:rsidR="001F5867" w:rsidRPr="0092638E">
        <w:rPr>
          <w:rFonts w:ascii="Times New Roman" w:eastAsia="Calibri" w:hAnsi="Times New Roman" w:cs="Times New Roman"/>
          <w:color w:val="000000" w:themeColor="text1"/>
          <w:lang w:val="en-AU"/>
        </w:rPr>
        <w:t xml:space="preserve">seasonal or age-related trends. </w:t>
      </w:r>
      <w:r w:rsidR="0069623F">
        <w:rPr>
          <w:rFonts w:ascii="Times New Roman" w:eastAsia="Calibri" w:hAnsi="Times New Roman" w:cs="Times New Roman"/>
          <w:color w:val="000000" w:themeColor="text1"/>
          <w:lang w:val="en-AU"/>
        </w:rPr>
        <w:t xml:space="preserve">Secondly, </w:t>
      </w:r>
      <w:r w:rsidR="00563927" w:rsidRPr="0092638E">
        <w:rPr>
          <w:rFonts w:ascii="Times New Roman" w:eastAsia="Calibri" w:hAnsi="Times New Roman" w:cs="Times New Roman"/>
          <w:color w:val="000000" w:themeColor="text1"/>
          <w:lang w:val="en-AU"/>
        </w:rPr>
        <w:t xml:space="preserve">commensal </w:t>
      </w:r>
      <w:r w:rsidR="00563927" w:rsidRPr="0092638E">
        <w:rPr>
          <w:rFonts w:ascii="Times New Roman" w:eastAsia="Calibri" w:hAnsi="Times New Roman" w:cs="Times New Roman"/>
          <w:i/>
          <w:iCs/>
          <w:color w:val="000000" w:themeColor="text1"/>
          <w:lang w:val="en-AU"/>
        </w:rPr>
        <w:t>E. coli</w:t>
      </w:r>
      <w:r w:rsidR="00563927" w:rsidRPr="0092638E">
        <w:rPr>
          <w:rFonts w:ascii="Times New Roman" w:eastAsia="Calibri" w:hAnsi="Times New Roman" w:cs="Times New Roman"/>
          <w:color w:val="000000" w:themeColor="text1"/>
          <w:lang w:val="en-AU"/>
        </w:rPr>
        <w:t xml:space="preserve"> </w:t>
      </w:r>
      <w:r w:rsidR="0069623F">
        <w:rPr>
          <w:rFonts w:ascii="Times New Roman" w:eastAsia="Calibri" w:hAnsi="Times New Roman" w:cs="Times New Roman"/>
          <w:color w:val="000000" w:themeColor="text1"/>
          <w:lang w:val="en-AU"/>
        </w:rPr>
        <w:t xml:space="preserve">in this work </w:t>
      </w:r>
      <w:r w:rsidR="00563927" w:rsidRPr="0092638E">
        <w:rPr>
          <w:rFonts w:ascii="Times New Roman" w:eastAsia="Calibri" w:hAnsi="Times New Roman" w:cs="Times New Roman"/>
          <w:color w:val="000000" w:themeColor="text1"/>
          <w:lang w:val="en-AU"/>
        </w:rPr>
        <w:t xml:space="preserve">were isolated with the standard, </w:t>
      </w:r>
      <w:r w:rsidR="001F73D6">
        <w:rPr>
          <w:rFonts w:ascii="Times New Roman" w:eastAsia="Calibri" w:hAnsi="Times New Roman" w:cs="Times New Roman"/>
          <w:i/>
          <w:iCs/>
          <w:color w:val="000000" w:themeColor="text1"/>
          <w:lang w:val="en-AU"/>
        </w:rPr>
        <w:t xml:space="preserve">E. coli </w:t>
      </w:r>
      <w:r w:rsidR="00563927" w:rsidRPr="001F73D6">
        <w:rPr>
          <w:rFonts w:ascii="Times New Roman" w:eastAsia="Calibri" w:hAnsi="Times New Roman" w:cs="Times New Roman"/>
          <w:color w:val="000000" w:themeColor="text1"/>
          <w:lang w:val="en-AU"/>
        </w:rPr>
        <w:t xml:space="preserve">selective </w:t>
      </w:r>
      <w:r w:rsidR="00563927" w:rsidRPr="0092638E">
        <w:rPr>
          <w:rFonts w:ascii="Times New Roman" w:eastAsia="Calibri" w:hAnsi="Times New Roman" w:cs="Times New Roman"/>
          <w:color w:val="000000" w:themeColor="text1"/>
          <w:lang w:val="en-AU"/>
        </w:rPr>
        <w:t xml:space="preserve">agar commonly </w:t>
      </w:r>
      <w:r w:rsidR="00017860" w:rsidRPr="0092638E">
        <w:rPr>
          <w:rFonts w:ascii="Times New Roman" w:eastAsia="Calibri" w:hAnsi="Times New Roman" w:cs="Times New Roman"/>
          <w:color w:val="000000" w:themeColor="text1"/>
          <w:lang w:val="en-AU"/>
        </w:rPr>
        <w:t xml:space="preserve">included in national and </w:t>
      </w:r>
      <w:r w:rsidR="00563927" w:rsidRPr="0092638E">
        <w:rPr>
          <w:rFonts w:ascii="Times New Roman" w:eastAsia="Calibri" w:hAnsi="Times New Roman" w:cs="Times New Roman"/>
          <w:color w:val="000000" w:themeColor="text1"/>
          <w:lang w:val="en-AU"/>
        </w:rPr>
        <w:t xml:space="preserve">international </w:t>
      </w:r>
      <w:r w:rsidR="00017860" w:rsidRPr="0092638E">
        <w:rPr>
          <w:rFonts w:ascii="Times New Roman" w:eastAsia="Calibri" w:hAnsi="Times New Roman" w:cs="Times New Roman"/>
          <w:color w:val="000000" w:themeColor="text1"/>
          <w:lang w:val="en-AU"/>
        </w:rPr>
        <w:t xml:space="preserve">guidelines on </w:t>
      </w:r>
      <w:r w:rsidR="00563927" w:rsidRPr="0092638E">
        <w:rPr>
          <w:rFonts w:ascii="Times New Roman" w:eastAsia="Calibri" w:hAnsi="Times New Roman" w:cs="Times New Roman"/>
          <w:color w:val="000000" w:themeColor="text1"/>
          <w:lang w:val="en-AU"/>
        </w:rPr>
        <w:t xml:space="preserve">AMR surveillance. This approach neither measures bacterial </w:t>
      </w:r>
      <w:r w:rsidR="00E32C80" w:rsidRPr="0092638E">
        <w:rPr>
          <w:rFonts w:ascii="Times New Roman" w:eastAsia="Calibri" w:hAnsi="Times New Roman" w:cs="Times New Roman"/>
          <w:color w:val="000000" w:themeColor="text1"/>
          <w:lang w:val="en-AU"/>
        </w:rPr>
        <w:t>concentration</w:t>
      </w:r>
      <w:r w:rsidR="00563927" w:rsidRPr="0092638E">
        <w:rPr>
          <w:rFonts w:ascii="Times New Roman" w:eastAsia="Calibri" w:hAnsi="Times New Roman" w:cs="Times New Roman"/>
          <w:color w:val="000000" w:themeColor="text1"/>
          <w:lang w:val="en-AU"/>
        </w:rPr>
        <w:t xml:space="preserve"> nor </w:t>
      </w:r>
      <w:r w:rsidR="00F56BEC" w:rsidRPr="0092638E">
        <w:rPr>
          <w:rFonts w:ascii="Times New Roman" w:eastAsia="Calibri" w:hAnsi="Times New Roman" w:cs="Times New Roman"/>
          <w:color w:val="000000" w:themeColor="text1"/>
          <w:lang w:val="en-AU"/>
        </w:rPr>
        <w:t xml:space="preserve">does it </w:t>
      </w:r>
      <w:r w:rsidR="00563927" w:rsidRPr="0092638E">
        <w:rPr>
          <w:rFonts w:ascii="Times New Roman" w:eastAsia="Calibri" w:hAnsi="Times New Roman" w:cs="Times New Roman"/>
          <w:color w:val="000000" w:themeColor="text1"/>
          <w:lang w:val="en-AU"/>
        </w:rPr>
        <w:t xml:space="preserve">target </w:t>
      </w:r>
      <w:r w:rsidR="00017860" w:rsidRPr="0092638E">
        <w:rPr>
          <w:rFonts w:ascii="Times New Roman" w:eastAsia="Calibri" w:hAnsi="Times New Roman" w:cs="Times New Roman"/>
          <w:color w:val="000000" w:themeColor="text1"/>
          <w:lang w:val="en-AU"/>
        </w:rPr>
        <w:t xml:space="preserve">early emergence of </w:t>
      </w:r>
      <w:r w:rsidR="00563927" w:rsidRPr="0092638E">
        <w:rPr>
          <w:rFonts w:ascii="Times New Roman" w:eastAsia="Calibri" w:hAnsi="Times New Roman" w:cs="Times New Roman"/>
          <w:color w:val="000000" w:themeColor="text1"/>
          <w:lang w:val="en-AU"/>
        </w:rPr>
        <w:t>resistance to CIAs. Consequently, CIA-resistant strains present at low</w:t>
      </w:r>
      <w:r w:rsidR="00017860" w:rsidRPr="0092638E">
        <w:rPr>
          <w:rFonts w:ascii="Times New Roman" w:eastAsia="Calibri" w:hAnsi="Times New Roman" w:cs="Times New Roman"/>
          <w:color w:val="000000" w:themeColor="text1"/>
          <w:lang w:val="en-AU"/>
        </w:rPr>
        <w:t xml:space="preserve"> </w:t>
      </w:r>
      <w:r w:rsidR="00563927" w:rsidRPr="0092638E">
        <w:rPr>
          <w:rFonts w:ascii="Times New Roman" w:eastAsia="Calibri" w:hAnsi="Times New Roman" w:cs="Times New Roman"/>
          <w:color w:val="000000" w:themeColor="text1"/>
          <w:lang w:val="en-AU"/>
        </w:rPr>
        <w:t xml:space="preserve">concentrations </w:t>
      </w:r>
      <w:r w:rsidR="00017860" w:rsidRPr="0092638E">
        <w:rPr>
          <w:rFonts w:ascii="Times New Roman" w:eastAsia="Calibri" w:hAnsi="Times New Roman" w:cs="Times New Roman"/>
          <w:color w:val="000000" w:themeColor="text1"/>
          <w:lang w:val="en-AU"/>
        </w:rPr>
        <w:t xml:space="preserve">in faeces </w:t>
      </w:r>
      <w:r w:rsidR="00563927" w:rsidRPr="0092638E">
        <w:rPr>
          <w:rFonts w:ascii="Times New Roman" w:eastAsia="Calibri" w:hAnsi="Times New Roman" w:cs="Times New Roman"/>
          <w:color w:val="000000" w:themeColor="text1"/>
          <w:lang w:val="en-AU"/>
        </w:rPr>
        <w:t xml:space="preserve">can escape detection. </w:t>
      </w:r>
      <w:r w:rsidR="001A2B87">
        <w:rPr>
          <w:rFonts w:ascii="Times New Roman" w:eastAsia="Calibri" w:hAnsi="Times New Roman" w:cs="Times New Roman"/>
          <w:color w:val="000000" w:themeColor="text1"/>
          <w:lang w:val="en-AU"/>
        </w:rPr>
        <w:t>For example, i</w:t>
      </w:r>
      <w:r w:rsidR="00563927" w:rsidRPr="0092638E">
        <w:rPr>
          <w:rFonts w:ascii="Times New Roman" w:eastAsia="Calibri" w:hAnsi="Times New Roman" w:cs="Times New Roman"/>
          <w:color w:val="000000" w:themeColor="text1"/>
          <w:lang w:val="en-AU"/>
        </w:rPr>
        <w:t>n an Australian poultry survey</w:t>
      </w:r>
      <w:r w:rsidR="00563927" w:rsidRPr="00004F9E">
        <w:rPr>
          <w:rFonts w:ascii="Times New Roman" w:eastAsia="Calibri" w:hAnsi="Times New Roman" w:cs="Times New Roman"/>
          <w:color w:val="000000" w:themeColor="text1"/>
          <w:lang w:val="en-AU"/>
        </w:rPr>
        <w:t>,</w:t>
      </w:r>
      <w:r w:rsidR="00563927" w:rsidRPr="0092638E">
        <w:rPr>
          <w:rFonts w:ascii="Times New Roman" w:eastAsia="Calibri" w:hAnsi="Times New Roman" w:cs="Times New Roman"/>
          <w:color w:val="000000" w:themeColor="text1"/>
          <w:lang w:val="en-AU"/>
        </w:rPr>
        <w:t xml:space="preserve"> for example, fluoroquinolone-resistant </w:t>
      </w:r>
      <w:r w:rsidR="00563927" w:rsidRPr="0092638E">
        <w:rPr>
          <w:rFonts w:ascii="Times New Roman" w:eastAsia="Calibri" w:hAnsi="Times New Roman" w:cs="Times New Roman"/>
          <w:i/>
          <w:iCs/>
          <w:color w:val="000000" w:themeColor="text1"/>
          <w:lang w:val="en-AU"/>
        </w:rPr>
        <w:t>E. coli</w:t>
      </w:r>
      <w:r w:rsidR="00563927" w:rsidRPr="0092638E">
        <w:rPr>
          <w:rFonts w:ascii="Times New Roman" w:eastAsia="Calibri" w:hAnsi="Times New Roman" w:cs="Times New Roman"/>
          <w:color w:val="000000" w:themeColor="text1"/>
          <w:lang w:val="en-AU"/>
        </w:rPr>
        <w:t xml:space="preserve"> occurring at only 10^2–10^4 CFU g⁻¹ were found only after selective media were applied</w:t>
      </w:r>
      <w:r w:rsidR="001A2B87">
        <w:rPr>
          <w:rFonts w:ascii="Times New Roman" w:eastAsia="Calibri" w:hAnsi="Times New Roman" w:cs="Times New Roman"/>
          <w:color w:val="000000" w:themeColor="text1"/>
          <w:lang w:val="en-AU"/>
        </w:rPr>
        <w:t xml:space="preserve"> </w:t>
      </w:r>
      <w:r w:rsidR="001A2B87">
        <w:rPr>
          <w:rFonts w:ascii="Times New Roman" w:eastAsia="Calibri" w:hAnsi="Times New Roman" w:cs="Times New Roman"/>
          <w:color w:val="000000" w:themeColor="text1"/>
          <w:lang w:val="en-AU"/>
        </w:rPr>
        <w:fldChar w:fldCharType="begin"/>
      </w:r>
      <w:r w:rsidR="001A2B87">
        <w:rPr>
          <w:rFonts w:ascii="Times New Roman" w:eastAsia="Calibri" w:hAnsi="Times New Roman" w:cs="Times New Roman"/>
          <w:color w:val="000000" w:themeColor="text1"/>
          <w:lang w:val="en-AU"/>
        </w:rPr>
        <w:instrText xml:space="preserve"> ADDIN EN.CITE &lt;EndNote&gt;&lt;Cite&gt;&lt;Author&gt;Truswell&lt;/Author&gt;&lt;Year&gt;2023&lt;/Year&gt;&lt;RecNum&gt;183&lt;/RecNum&gt;&lt;DisplayText&gt;(Truswell et al., 2023)&lt;/DisplayText&gt;&lt;record&gt;&lt;rec-number&gt;183&lt;/rec-number&gt;&lt;foreign-keys&gt;&lt;key app="EN" db-id="dvarxdftyawtete5w9hxe0x1rrddv2wrfdps" timestamp="1748936909"&gt;183&lt;/key&gt;&lt;/foreign-keys&gt;&lt;ref-type name="Journal Article"&gt;17&lt;/ref-type&gt;&lt;contributors&gt;&lt;authors&gt;&lt;author&gt;Truswell, Alec&lt;/author&gt;&lt;author&gt;Lee, Zheng Zhou&lt;/author&gt;&lt;author&gt;Stegger, Marc&lt;/author&gt;&lt;author&gt;Blinco, John&lt;/author&gt;&lt;author&gt;Abraham, Rebecca&lt;/author&gt;&lt;author&gt;Jordan, David&lt;/author&gt;&lt;author&gt;Milotic, Marin&lt;/author&gt;&lt;author&gt;Hewson, Kylie&lt;/author&gt;&lt;author&gt;Pang, Stanley&lt;/author&gt;&lt;author&gt;Abraham, Sam&lt;/author&gt;&lt;/authors&gt;&lt;/contributors&gt;&lt;titles&gt;&lt;title&gt;&lt;style face="normal" font="default" size="100%"&gt;Augmented surveillance of antimicrobial resistance with high-throughput robotics detects transnational flow of fluoroquinolone-resistant &lt;/style&gt;&lt;style face="italic" font="default" size="100%"&gt;Escherichia coli&lt;/style&gt;&lt;style face="normal" font="default" size="100%"&gt; strain into poultry&lt;/style&gt;&lt;/title&gt;&lt;secondary-title&gt;Journal of Antimicrobial Chemotherapy&lt;/secondary-title&gt;&lt;/titles&gt;&lt;periodical&gt;&lt;full-title&gt;Journal of Antimicrobial Chemotherapy&lt;/full-title&gt;&lt;abbr-1&gt;J. Antimicrob. Chemother.&lt;/abbr-1&gt;&lt;abbr-2&gt;J Antimicrob Chemother&lt;/abbr-2&gt;&lt;/periodical&gt;&lt;pages&gt;2878–2885&lt;/pages&gt;&lt;volume&gt;78&lt;/volume&gt;&lt;number&gt;12&lt;/number&gt;&lt;dates&gt;&lt;year&gt;2023&lt;/year&gt;&lt;/dates&gt;&lt;urls&gt;&lt;related-urls&gt;&lt;url&gt;https://academic.oup.com/jac/article/78/12/2878/7326021&lt;/url&gt;&lt;/related-urls&gt;&lt;/urls&gt;&lt;electronic-resource-num&gt;https://doi.org/10.1093/jac/dkad323&lt;/electronic-resource-num&gt;&lt;/record&gt;&lt;/Cite&gt;&lt;/EndNote&gt;</w:instrText>
      </w:r>
      <w:r w:rsidR="001A2B87">
        <w:rPr>
          <w:rFonts w:ascii="Times New Roman" w:eastAsia="Calibri" w:hAnsi="Times New Roman" w:cs="Times New Roman"/>
          <w:color w:val="000000" w:themeColor="text1"/>
          <w:lang w:val="en-AU"/>
        </w:rPr>
        <w:fldChar w:fldCharType="separate"/>
      </w:r>
      <w:r w:rsidR="001A2B87">
        <w:rPr>
          <w:rFonts w:ascii="Times New Roman" w:eastAsia="Calibri" w:hAnsi="Times New Roman" w:cs="Times New Roman"/>
          <w:noProof/>
          <w:color w:val="000000" w:themeColor="text1"/>
          <w:lang w:val="en-AU"/>
        </w:rPr>
        <w:t>(Truswell et al., 2023)</w:t>
      </w:r>
      <w:r w:rsidR="001A2B87">
        <w:rPr>
          <w:rFonts w:ascii="Times New Roman" w:eastAsia="Calibri" w:hAnsi="Times New Roman" w:cs="Times New Roman"/>
          <w:color w:val="000000" w:themeColor="text1"/>
          <w:lang w:val="en-AU"/>
        </w:rPr>
        <w:fldChar w:fldCharType="end"/>
      </w:r>
      <w:r w:rsidR="00563927" w:rsidRPr="0092638E">
        <w:rPr>
          <w:rFonts w:ascii="Times New Roman" w:eastAsia="Calibri" w:hAnsi="Times New Roman" w:cs="Times New Roman"/>
          <w:color w:val="000000" w:themeColor="text1"/>
          <w:lang w:val="en-AU"/>
        </w:rPr>
        <w:t>, demonstrating how similar low-level carriage in pigs could remain hidden. Integrating CIA-selective plates and quantitative enumeration into routine monitoring would make surveillance more sensitive and allow emerging resistance to be recognised before it becomes entrenche</w:t>
      </w:r>
      <w:r w:rsidR="00E32C80" w:rsidRPr="0092638E">
        <w:rPr>
          <w:rFonts w:ascii="Times New Roman" w:eastAsia="Calibri" w:hAnsi="Times New Roman" w:cs="Times New Roman"/>
          <w:color w:val="000000" w:themeColor="text1"/>
          <w:lang w:val="en-AU"/>
        </w:rPr>
        <w:t>d</w:t>
      </w:r>
      <w:r w:rsidR="00094BE7">
        <w:rPr>
          <w:rFonts w:ascii="Times New Roman" w:eastAsia="Calibri" w:hAnsi="Times New Roman" w:cs="Times New Roman"/>
          <w:color w:val="000000" w:themeColor="text1"/>
          <w:lang w:val="en-AU"/>
        </w:rPr>
        <w:t xml:space="preserve"> </w:t>
      </w:r>
      <w:r w:rsidR="00EE3756" w:rsidRPr="00260CA3">
        <w:rPr>
          <w:rFonts w:ascii="Times New Roman" w:eastAsia="Calibri" w:hAnsi="Times New Roman" w:cs="Times New Roman"/>
          <w:color w:val="000000" w:themeColor="text1"/>
          <w:lang w:val="en-AU"/>
        </w:rPr>
        <w:fldChar w:fldCharType="begin"/>
      </w:r>
      <w:r w:rsidR="00EE3756" w:rsidRPr="00260CA3">
        <w:rPr>
          <w:rFonts w:ascii="Times New Roman" w:eastAsia="Calibri" w:hAnsi="Times New Roman" w:cs="Times New Roman"/>
          <w:color w:val="000000" w:themeColor="text1"/>
          <w:lang w:val="en-AU"/>
        </w:rPr>
        <w:instrText xml:space="preserve"> ADDIN EN.CITE &lt;EndNote&gt;&lt;Cite&gt;&lt;Author&gt;World Health Organization&lt;/Author&gt;&lt;Year&gt;2022&lt;/Year&gt;&lt;RecNum&gt;148&lt;/RecNum&gt;&lt;DisplayText&gt;(World Health Organization, 2022)&lt;/DisplayText&gt;&lt;record&gt;&lt;rec-number&gt;148&lt;/rec-number&gt;&lt;foreign-keys&gt;&lt;key app="EN" db-id="dvarxdftyawtete5w9hxe0x1rrddv2wrfdps" timestamp="1748936909"&gt;148&lt;/key&gt;&lt;/foreign-keys&gt;&lt;ref-type name="Report"&gt;27&lt;/ref-type&gt;&lt;contributors&gt;&lt;authors&gt;&lt;author&gt;World Health Organization,&lt;/author&gt;&lt;/authors&gt;&lt;tertiary-authors&gt;&lt;author&gt;World Health Organization&lt;/author&gt;&lt;/tertiary-authors&gt;&lt;/contributors&gt;&lt;titles&gt;&lt;title&gt;Global antimicrobial resistance and use surveillance system (GLASS) report: 2022&lt;/title&gt;&lt;/titles&gt;&lt;dates&gt;&lt;year&gt;2022&lt;/year&gt;&lt;/dates&gt;&lt;pub-location&gt;Geneva&lt;/pub-location&gt;&lt;urls&gt;&lt;related-urls&gt;&lt;url&gt;https://www.who.int/publications/i/item/9789240062702&lt;/url&gt;&lt;/related-urls&gt;&lt;/urls&gt;&lt;/record&gt;&lt;/Cite&gt;&lt;/EndNote&gt;</w:instrText>
      </w:r>
      <w:r w:rsidR="00EE3756" w:rsidRPr="00260CA3">
        <w:rPr>
          <w:rFonts w:ascii="Times New Roman" w:eastAsia="Calibri" w:hAnsi="Times New Roman" w:cs="Times New Roman"/>
          <w:color w:val="000000" w:themeColor="text1"/>
          <w:lang w:val="en-AU"/>
        </w:rPr>
        <w:fldChar w:fldCharType="separate"/>
      </w:r>
      <w:r w:rsidR="00EE3756" w:rsidRPr="00260CA3">
        <w:rPr>
          <w:rFonts w:ascii="Times New Roman" w:eastAsia="Calibri" w:hAnsi="Times New Roman" w:cs="Times New Roman"/>
          <w:noProof/>
          <w:color w:val="000000" w:themeColor="text1"/>
          <w:lang w:val="en-AU"/>
        </w:rPr>
        <w:t>(World Health Organization, 2022)</w:t>
      </w:r>
      <w:r w:rsidR="00EE3756" w:rsidRPr="00260CA3">
        <w:rPr>
          <w:rFonts w:ascii="Times New Roman" w:eastAsia="Calibri" w:hAnsi="Times New Roman" w:cs="Times New Roman"/>
          <w:color w:val="000000" w:themeColor="text1"/>
          <w:lang w:val="en-AU"/>
        </w:rPr>
        <w:fldChar w:fldCharType="end"/>
      </w:r>
      <w:r w:rsidR="00E32C80" w:rsidRPr="00EE3756">
        <w:rPr>
          <w:rFonts w:ascii="Times New Roman" w:eastAsia="Calibri" w:hAnsi="Times New Roman" w:cs="Times New Roman"/>
          <w:color w:val="000000" w:themeColor="text1"/>
          <w:lang w:val="en-AU"/>
        </w:rPr>
        <w:t>.</w:t>
      </w:r>
      <w:r w:rsidR="00E32C80" w:rsidRPr="0092638E">
        <w:rPr>
          <w:rFonts w:ascii="Times New Roman" w:eastAsia="Calibri" w:hAnsi="Times New Roman" w:cs="Times New Roman"/>
          <w:color w:val="000000" w:themeColor="text1"/>
          <w:lang w:val="en-AU"/>
        </w:rPr>
        <w:t xml:space="preserve"> </w:t>
      </w:r>
      <w:r w:rsidR="001F5867" w:rsidRPr="0092638E">
        <w:rPr>
          <w:rFonts w:ascii="Times New Roman" w:eastAsia="Calibri" w:hAnsi="Times New Roman" w:cs="Times New Roman"/>
          <w:color w:val="000000" w:themeColor="text1"/>
          <w:lang w:val="en-AU"/>
        </w:rPr>
        <w:t>Despite these constraints, the combination of large numbers</w:t>
      </w:r>
      <w:r w:rsidR="00BA2D80" w:rsidRPr="0092638E">
        <w:rPr>
          <w:rFonts w:ascii="Times New Roman" w:eastAsia="Calibri" w:hAnsi="Times New Roman" w:cs="Times New Roman"/>
          <w:color w:val="000000" w:themeColor="text1"/>
          <w:lang w:val="en-AU"/>
        </w:rPr>
        <w:t xml:space="preserve"> of isolates</w:t>
      </w:r>
      <w:r w:rsidR="001F5867" w:rsidRPr="0092638E">
        <w:rPr>
          <w:rFonts w:ascii="Times New Roman" w:eastAsia="Calibri" w:hAnsi="Times New Roman" w:cs="Times New Roman"/>
          <w:color w:val="000000" w:themeColor="text1"/>
          <w:lang w:val="en-AU"/>
        </w:rPr>
        <w:t xml:space="preserve">, detailed </w:t>
      </w:r>
      <w:r w:rsidR="00A714DC">
        <w:rPr>
          <w:rFonts w:ascii="Times New Roman" w:eastAsia="Calibri" w:hAnsi="Times New Roman" w:cs="Times New Roman"/>
          <w:color w:val="000000" w:themeColor="text1"/>
          <w:lang w:val="en-AU"/>
        </w:rPr>
        <w:t xml:space="preserve">resistance </w:t>
      </w:r>
      <w:r w:rsidR="001F5867" w:rsidRPr="0092638E">
        <w:rPr>
          <w:rFonts w:ascii="Times New Roman" w:eastAsia="Calibri" w:hAnsi="Times New Roman" w:cs="Times New Roman"/>
          <w:color w:val="000000" w:themeColor="text1"/>
          <w:lang w:val="en-AU"/>
        </w:rPr>
        <w:t xml:space="preserve">phenotyping and herd-level analyses </w:t>
      </w:r>
      <w:r w:rsidR="00F56BEC" w:rsidRPr="0092638E">
        <w:rPr>
          <w:rFonts w:ascii="Times New Roman" w:eastAsia="Calibri" w:hAnsi="Times New Roman" w:cs="Times New Roman"/>
          <w:color w:val="000000" w:themeColor="text1"/>
          <w:lang w:val="en-AU"/>
        </w:rPr>
        <w:t xml:space="preserve">has </w:t>
      </w:r>
      <w:r w:rsidR="001F5867" w:rsidRPr="0092638E">
        <w:rPr>
          <w:rFonts w:ascii="Times New Roman" w:eastAsia="Calibri" w:hAnsi="Times New Roman" w:cs="Times New Roman"/>
          <w:color w:val="000000" w:themeColor="text1"/>
          <w:lang w:val="en-AU"/>
        </w:rPr>
        <w:t>yield</w:t>
      </w:r>
      <w:r w:rsidR="00F56BEC" w:rsidRPr="0092638E">
        <w:rPr>
          <w:rFonts w:ascii="Times New Roman" w:eastAsia="Calibri" w:hAnsi="Times New Roman" w:cs="Times New Roman"/>
          <w:color w:val="000000" w:themeColor="text1"/>
          <w:lang w:val="en-AU"/>
        </w:rPr>
        <w:t>ed</w:t>
      </w:r>
      <w:r w:rsidR="001F5867" w:rsidRPr="0092638E">
        <w:rPr>
          <w:rFonts w:ascii="Times New Roman" w:eastAsia="Calibri" w:hAnsi="Times New Roman" w:cs="Times New Roman"/>
          <w:color w:val="000000" w:themeColor="text1"/>
          <w:lang w:val="en-AU"/>
        </w:rPr>
        <w:t xml:space="preserve"> the most comprehensive picture to date of the Australian porcine </w:t>
      </w:r>
      <w:r w:rsidR="001A2B87" w:rsidRPr="001A2B87">
        <w:rPr>
          <w:rFonts w:ascii="Times New Roman" w:eastAsia="Calibri" w:hAnsi="Times New Roman" w:cs="Times New Roman"/>
          <w:i/>
          <w:iCs/>
          <w:color w:val="000000" w:themeColor="text1"/>
          <w:lang w:val="en-AU"/>
        </w:rPr>
        <w:t>E. coli</w:t>
      </w:r>
      <w:r w:rsidR="001A2B87">
        <w:rPr>
          <w:rFonts w:ascii="Times New Roman" w:eastAsia="Calibri" w:hAnsi="Times New Roman" w:cs="Times New Roman"/>
          <w:color w:val="000000" w:themeColor="text1"/>
          <w:lang w:val="en-AU"/>
        </w:rPr>
        <w:t xml:space="preserve"> </w:t>
      </w:r>
      <w:proofErr w:type="spellStart"/>
      <w:r w:rsidR="001F5867" w:rsidRPr="0092638E">
        <w:rPr>
          <w:rFonts w:ascii="Times New Roman" w:eastAsia="Calibri" w:hAnsi="Times New Roman" w:cs="Times New Roman"/>
          <w:color w:val="000000" w:themeColor="text1"/>
          <w:lang w:val="en-AU"/>
        </w:rPr>
        <w:t>resistome</w:t>
      </w:r>
      <w:proofErr w:type="spellEnd"/>
      <w:r w:rsidR="001F5867" w:rsidRPr="0092638E">
        <w:rPr>
          <w:rFonts w:ascii="Times New Roman" w:eastAsia="Calibri" w:hAnsi="Times New Roman" w:cs="Times New Roman"/>
          <w:color w:val="000000" w:themeColor="text1"/>
          <w:lang w:val="en-AU"/>
        </w:rPr>
        <w:t>.</w:t>
      </w:r>
    </w:p>
    <w:p w14:paraId="3377A082" w14:textId="77777777" w:rsidR="001F5867" w:rsidRPr="0092638E" w:rsidRDefault="001F5867" w:rsidP="00262277">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p>
    <w:p w14:paraId="0F556BA1" w14:textId="166754EF" w:rsidR="001F5867" w:rsidRDefault="001F5867" w:rsidP="00262277">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bookmarkStart w:id="16" w:name="_Hlk200445517"/>
      <w:r w:rsidRPr="0092638E">
        <w:rPr>
          <w:rFonts w:ascii="Times New Roman" w:eastAsia="Calibri" w:hAnsi="Times New Roman" w:cs="Times New Roman"/>
          <w:color w:val="000000" w:themeColor="text1"/>
          <w:lang w:val="en-AU"/>
        </w:rPr>
        <w:lastRenderedPageBreak/>
        <w:t xml:space="preserve">In conclusion, pig production </w:t>
      </w:r>
      <w:r w:rsidR="00BA2D80" w:rsidRPr="0092638E">
        <w:rPr>
          <w:rFonts w:ascii="Times New Roman" w:eastAsia="Calibri" w:hAnsi="Times New Roman" w:cs="Times New Roman"/>
          <w:color w:val="000000" w:themeColor="text1"/>
          <w:lang w:val="en-AU"/>
        </w:rPr>
        <w:t xml:space="preserve">in Australia is </w:t>
      </w:r>
      <w:r w:rsidRPr="0092638E">
        <w:rPr>
          <w:rFonts w:ascii="Times New Roman" w:eastAsia="Calibri" w:hAnsi="Times New Roman" w:cs="Times New Roman"/>
          <w:color w:val="000000" w:themeColor="text1"/>
          <w:lang w:val="en-AU"/>
        </w:rPr>
        <w:t>frequent</w:t>
      </w:r>
      <w:r w:rsidR="00BA2D80" w:rsidRPr="0092638E">
        <w:rPr>
          <w:rFonts w:ascii="Times New Roman" w:eastAsia="Calibri" w:hAnsi="Times New Roman" w:cs="Times New Roman"/>
          <w:color w:val="000000" w:themeColor="text1"/>
          <w:lang w:val="en-AU"/>
        </w:rPr>
        <w:t>ly challenged by</w:t>
      </w:r>
      <w:r w:rsidRPr="0092638E">
        <w:rPr>
          <w:rFonts w:ascii="Times New Roman" w:eastAsia="Calibri" w:hAnsi="Times New Roman" w:cs="Times New Roman"/>
          <w:color w:val="000000" w:themeColor="text1"/>
          <w:lang w:val="en-AU"/>
        </w:rPr>
        <w:t xml:space="preserve"> </w:t>
      </w:r>
      <w:r w:rsidR="00BA2D80" w:rsidRPr="0092638E">
        <w:rPr>
          <w:rFonts w:ascii="Times New Roman" w:eastAsia="Calibri" w:hAnsi="Times New Roman" w:cs="Times New Roman"/>
          <w:color w:val="000000" w:themeColor="text1"/>
          <w:lang w:val="en-AU"/>
        </w:rPr>
        <w:t>the occurrence of AMR</w:t>
      </w:r>
      <w:r w:rsidRPr="0092638E">
        <w:rPr>
          <w:rFonts w:ascii="Times New Roman" w:eastAsia="Calibri" w:hAnsi="Times New Roman" w:cs="Times New Roman"/>
          <w:color w:val="000000" w:themeColor="text1"/>
          <w:lang w:val="en-AU"/>
        </w:rPr>
        <w:t xml:space="preserve"> to first-line antimicrobials registered for use in pigs</w:t>
      </w:r>
      <w:r w:rsidR="00BA2D80" w:rsidRPr="0092638E">
        <w:rPr>
          <w:rFonts w:ascii="Times New Roman" w:eastAsia="Calibri" w:hAnsi="Times New Roman" w:cs="Times New Roman"/>
          <w:color w:val="000000" w:themeColor="text1"/>
          <w:lang w:val="en-AU"/>
        </w:rPr>
        <w:t>,</w:t>
      </w:r>
      <w:r w:rsidRPr="0092638E">
        <w:rPr>
          <w:rFonts w:ascii="Times New Roman" w:eastAsia="Calibri" w:hAnsi="Times New Roman" w:cs="Times New Roman"/>
          <w:color w:val="000000" w:themeColor="text1"/>
          <w:lang w:val="en-AU"/>
        </w:rPr>
        <w:t xml:space="preserve"> yet </w:t>
      </w:r>
      <w:r w:rsidR="00F2070D" w:rsidRPr="00F2070D">
        <w:rPr>
          <w:rFonts w:ascii="Times New Roman" w:eastAsia="Calibri" w:hAnsi="Times New Roman" w:cs="Times New Roman"/>
          <w:color w:val="000000" w:themeColor="text1"/>
        </w:rPr>
        <w:t xml:space="preserve">resistance to critically important antimicrobials </w:t>
      </w:r>
      <w:proofErr w:type="gramStart"/>
      <w:r w:rsidR="00F2070D" w:rsidRPr="00F2070D">
        <w:rPr>
          <w:rFonts w:ascii="Times New Roman" w:eastAsia="Calibri" w:hAnsi="Times New Roman" w:cs="Times New Roman"/>
          <w:color w:val="000000" w:themeColor="text1"/>
        </w:rPr>
        <w:t>remains</w:t>
      </w:r>
      <w:proofErr w:type="gramEnd"/>
      <w:r w:rsidR="00893571">
        <w:rPr>
          <w:rFonts w:ascii="Times New Roman" w:eastAsia="Calibri" w:hAnsi="Times New Roman" w:cs="Times New Roman"/>
          <w:color w:val="000000" w:themeColor="text1"/>
        </w:rPr>
        <w:t xml:space="preserve"> particularly</w:t>
      </w:r>
      <w:r w:rsidR="00F2070D" w:rsidRPr="00F2070D">
        <w:rPr>
          <w:rFonts w:ascii="Times New Roman" w:eastAsia="Calibri" w:hAnsi="Times New Roman" w:cs="Times New Roman"/>
          <w:color w:val="000000" w:themeColor="text1"/>
        </w:rPr>
        <w:t xml:space="preserve"> </w:t>
      </w:r>
      <w:r w:rsidR="002A6DB7">
        <w:rPr>
          <w:rFonts w:ascii="Times New Roman" w:eastAsia="Calibri" w:hAnsi="Times New Roman" w:cs="Times New Roman"/>
          <w:color w:val="000000" w:themeColor="text1"/>
        </w:rPr>
        <w:t>low</w:t>
      </w:r>
      <w:r w:rsidRPr="0092638E">
        <w:rPr>
          <w:rFonts w:ascii="Times New Roman" w:eastAsia="Calibri" w:hAnsi="Times New Roman" w:cs="Times New Roman"/>
          <w:color w:val="000000" w:themeColor="text1"/>
          <w:lang w:val="en-AU"/>
        </w:rPr>
        <w:t xml:space="preserve">. Protecting this favourable balance rests on two pillars: continued exclusion of CIAs from food-animal use and </w:t>
      </w:r>
      <w:r w:rsidR="00BA2D80" w:rsidRPr="0092638E">
        <w:rPr>
          <w:rFonts w:ascii="Times New Roman" w:eastAsia="Calibri" w:hAnsi="Times New Roman" w:cs="Times New Roman"/>
          <w:color w:val="000000" w:themeColor="text1"/>
          <w:lang w:val="en-AU"/>
        </w:rPr>
        <w:t>the use of</w:t>
      </w:r>
      <w:r w:rsidR="00017860" w:rsidRPr="0092638E">
        <w:rPr>
          <w:rFonts w:ascii="Times New Roman" w:eastAsia="Calibri" w:hAnsi="Times New Roman" w:cs="Times New Roman"/>
          <w:color w:val="000000" w:themeColor="text1"/>
          <w:lang w:val="en-AU"/>
        </w:rPr>
        <w:t xml:space="preserve"> a</w:t>
      </w:r>
      <w:r w:rsidR="00BA2D80" w:rsidRPr="0092638E">
        <w:rPr>
          <w:rFonts w:ascii="Times New Roman" w:eastAsia="Calibri" w:hAnsi="Times New Roman" w:cs="Times New Roman"/>
          <w:color w:val="000000" w:themeColor="text1"/>
          <w:lang w:val="en-AU"/>
        </w:rPr>
        <w:t xml:space="preserve"> </w:t>
      </w:r>
      <w:r w:rsidRPr="0092638E">
        <w:rPr>
          <w:rFonts w:ascii="Times New Roman" w:eastAsia="Calibri" w:hAnsi="Times New Roman" w:cs="Times New Roman"/>
          <w:color w:val="000000" w:themeColor="text1"/>
          <w:lang w:val="en-AU"/>
        </w:rPr>
        <w:t xml:space="preserve">surveillance </w:t>
      </w:r>
      <w:r w:rsidR="00017860" w:rsidRPr="0092638E">
        <w:rPr>
          <w:rFonts w:ascii="Times New Roman" w:eastAsia="Calibri" w:hAnsi="Times New Roman" w:cs="Times New Roman"/>
          <w:color w:val="000000" w:themeColor="text1"/>
          <w:lang w:val="en-AU"/>
        </w:rPr>
        <w:t>approach</w:t>
      </w:r>
      <w:r w:rsidRPr="0092638E">
        <w:rPr>
          <w:rFonts w:ascii="Times New Roman" w:eastAsia="Calibri" w:hAnsi="Times New Roman" w:cs="Times New Roman"/>
          <w:color w:val="000000" w:themeColor="text1"/>
          <w:lang w:val="en-AU"/>
        </w:rPr>
        <w:t xml:space="preserve"> sensitive enough to detect early incursions of rare</w:t>
      </w:r>
      <w:r w:rsidR="00017860" w:rsidRPr="0092638E">
        <w:rPr>
          <w:rFonts w:ascii="Times New Roman" w:eastAsia="Calibri" w:hAnsi="Times New Roman" w:cs="Times New Roman"/>
          <w:color w:val="000000" w:themeColor="text1"/>
          <w:lang w:val="en-AU"/>
        </w:rPr>
        <w:t xml:space="preserve"> but </w:t>
      </w:r>
      <w:r w:rsidRPr="0092638E">
        <w:rPr>
          <w:rFonts w:ascii="Times New Roman" w:eastAsia="Calibri" w:hAnsi="Times New Roman" w:cs="Times New Roman"/>
          <w:color w:val="000000" w:themeColor="text1"/>
          <w:lang w:val="en-AU"/>
        </w:rPr>
        <w:t>clinically significant phenotypes. The robotic, high-density approach showcased here—and its potential extension to quantitative screening—meets these requirements and should be integrated into routine monitoring programmes to safeguard both animal health and public health</w:t>
      </w:r>
      <w:r w:rsidR="00BA2D80" w:rsidRPr="0092638E">
        <w:rPr>
          <w:rFonts w:ascii="Times New Roman" w:eastAsia="Calibri" w:hAnsi="Times New Roman" w:cs="Times New Roman"/>
          <w:color w:val="000000" w:themeColor="text1"/>
          <w:lang w:val="en-AU"/>
        </w:rPr>
        <w:t xml:space="preserve"> worldwide</w:t>
      </w:r>
      <w:r w:rsidRPr="0092638E">
        <w:rPr>
          <w:rFonts w:ascii="Times New Roman" w:eastAsia="Calibri" w:hAnsi="Times New Roman" w:cs="Times New Roman"/>
          <w:color w:val="000000" w:themeColor="text1"/>
          <w:lang w:val="en-AU"/>
        </w:rPr>
        <w:t>.</w:t>
      </w:r>
    </w:p>
    <w:p w14:paraId="1558ADFF" w14:textId="77777777" w:rsidR="00DF0ED9" w:rsidRDefault="00DF0ED9" w:rsidP="00262277">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p>
    <w:p w14:paraId="70192700" w14:textId="5C3B8CC4" w:rsidR="00DF0ED9" w:rsidRPr="00DF0ED9" w:rsidRDefault="00DF0ED9" w:rsidP="00262277">
      <w:pPr>
        <w:pBdr>
          <w:top w:val="nil"/>
          <w:left w:val="nil"/>
          <w:bottom w:val="nil"/>
          <w:right w:val="nil"/>
          <w:between w:val="nil"/>
        </w:pBdr>
        <w:spacing w:before="120" w:after="120" w:line="360" w:lineRule="auto"/>
        <w:rPr>
          <w:rFonts w:ascii="Times New Roman" w:eastAsia="Calibri" w:hAnsi="Times New Roman" w:cs="Times New Roman"/>
          <w:b/>
          <w:bCs/>
          <w:color w:val="000000" w:themeColor="text1"/>
          <w:lang w:val="en-AU"/>
        </w:rPr>
      </w:pPr>
      <w:r w:rsidRPr="00DF0ED9">
        <w:rPr>
          <w:rFonts w:ascii="Times New Roman" w:eastAsia="Calibri" w:hAnsi="Times New Roman" w:cs="Times New Roman"/>
          <w:b/>
          <w:bCs/>
          <w:color w:val="000000" w:themeColor="text1"/>
          <w:lang w:val="en-AU"/>
        </w:rPr>
        <w:t>Acknowledgements:</w:t>
      </w:r>
    </w:p>
    <w:p w14:paraId="07869649" w14:textId="77777777" w:rsidR="00DF0ED9" w:rsidRPr="00DF0ED9" w:rsidRDefault="00DF0ED9" w:rsidP="00DF0ED9">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eastAsia="en-US"/>
        </w:rPr>
      </w:pPr>
      <w:r w:rsidRPr="00DF0ED9">
        <w:rPr>
          <w:rFonts w:ascii="Times New Roman" w:eastAsia="Calibri" w:hAnsi="Times New Roman" w:cs="Times New Roman"/>
          <w:color w:val="000000" w:themeColor="text1"/>
          <w:lang w:val="en-AU" w:eastAsia="en-US"/>
        </w:rPr>
        <w:t>This study was supported by Australian Pork Limited (grant APL 2021/0039) and the Department of Agriculture, Fisheries and Forestry (WANMA/EL 2022/10).</w:t>
      </w:r>
    </w:p>
    <w:p w14:paraId="24B2A1D2" w14:textId="77777777" w:rsidR="00DF0ED9" w:rsidRPr="00DF0ED9" w:rsidRDefault="00DF0ED9" w:rsidP="00DF0ED9">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eastAsia="en-US"/>
        </w:rPr>
      </w:pPr>
      <w:r w:rsidRPr="00DF0ED9">
        <w:rPr>
          <w:rFonts w:ascii="Times New Roman" w:eastAsia="Calibri" w:hAnsi="Times New Roman" w:cs="Times New Roman"/>
          <w:color w:val="000000" w:themeColor="text1"/>
          <w:lang w:val="en-AU" w:eastAsia="en-US"/>
        </w:rPr>
        <w:t>Sam Abraham received funding through the WA Near Miss Fellowship, awarded by the Future Health Research and Innovation (FHRI) Fund, Department of Health, Government of Western Australia.</w:t>
      </w:r>
    </w:p>
    <w:p w14:paraId="14AFE4E2" w14:textId="5936930E" w:rsidR="00DF0ED9" w:rsidRPr="0092638E" w:rsidRDefault="00DF0ED9" w:rsidP="00DF0ED9">
      <w:pPr>
        <w:pBdr>
          <w:top w:val="nil"/>
          <w:left w:val="nil"/>
          <w:bottom w:val="nil"/>
          <w:right w:val="nil"/>
          <w:between w:val="nil"/>
        </w:pBdr>
        <w:spacing w:before="120" w:after="120" w:line="360" w:lineRule="auto"/>
        <w:rPr>
          <w:rFonts w:ascii="Times New Roman" w:eastAsia="Calibri" w:hAnsi="Times New Roman" w:cs="Times New Roman"/>
          <w:color w:val="000000" w:themeColor="text1"/>
          <w:lang w:val="en-AU"/>
        </w:rPr>
      </w:pPr>
      <w:r w:rsidRPr="00DF0ED9">
        <w:rPr>
          <w:rFonts w:ascii="Times New Roman" w:eastAsia="Calibri" w:hAnsi="Times New Roman" w:cs="Times New Roman"/>
          <w:color w:val="000000" w:themeColor="text1"/>
          <w:lang w:val="en-AU" w:eastAsia="en-US"/>
        </w:rPr>
        <w:t>We gratefully acknowledge Patrick Daniel and Rahul Shankar for their assistance with sample collection, as well as the Antimicrobial Resistance and Infectious Diseases Laboratory staff for their invaluable help with various laboratory tasks.</w:t>
      </w:r>
    </w:p>
    <w:bookmarkEnd w:id="16"/>
    <w:p w14:paraId="4444DA6B" w14:textId="16E765E0" w:rsidR="447B2ACC" w:rsidRPr="0092638E" w:rsidRDefault="447B2ACC" w:rsidP="00641A44">
      <w:pPr>
        <w:spacing w:line="360" w:lineRule="auto"/>
        <w:rPr>
          <w:rFonts w:ascii="Times New Roman" w:eastAsia="Calibri" w:hAnsi="Times New Roman" w:cs="Times New Roman"/>
        </w:rPr>
      </w:pPr>
    </w:p>
    <w:p w14:paraId="6AC908D0" w14:textId="25A3E6E0" w:rsidR="447B2ACC" w:rsidRPr="0092638E" w:rsidRDefault="447B2ACC" w:rsidP="00641A44">
      <w:pPr>
        <w:spacing w:line="360" w:lineRule="auto"/>
        <w:rPr>
          <w:rFonts w:ascii="Times New Roman" w:eastAsia="Calibri" w:hAnsi="Times New Roman" w:cs="Times New Roman"/>
        </w:rPr>
      </w:pPr>
    </w:p>
    <w:p w14:paraId="1D65DFFF" w14:textId="6BDA1C45" w:rsidR="447B2ACC" w:rsidRPr="0092638E" w:rsidRDefault="447B2ACC" w:rsidP="00E07C0C">
      <w:pPr>
        <w:spacing w:line="360" w:lineRule="auto"/>
        <w:rPr>
          <w:rFonts w:ascii="Times New Roman" w:eastAsia="Calibri" w:hAnsi="Times New Roman" w:cs="Times New Roman"/>
          <w:b/>
          <w:bCs/>
          <w:color w:val="000000" w:themeColor="text1"/>
          <w:lang w:val="en-AU"/>
        </w:rPr>
      </w:pPr>
    </w:p>
    <w:p w14:paraId="04BD8873" w14:textId="77777777" w:rsidR="00C95E91" w:rsidRDefault="00C95E91" w:rsidP="00E07C0C">
      <w:pPr>
        <w:spacing w:line="360" w:lineRule="auto"/>
        <w:rPr>
          <w:rFonts w:ascii="Times New Roman" w:eastAsia="Calibri" w:hAnsi="Times New Roman" w:cs="Times New Roman"/>
          <w:b/>
          <w:bCs/>
        </w:rPr>
      </w:pPr>
    </w:p>
    <w:p w14:paraId="01F36975" w14:textId="77777777" w:rsidR="00C95E91" w:rsidRDefault="00C95E91" w:rsidP="00E07C0C">
      <w:pPr>
        <w:spacing w:line="360" w:lineRule="auto"/>
        <w:rPr>
          <w:rFonts w:ascii="Times New Roman" w:eastAsia="Calibri" w:hAnsi="Times New Roman" w:cs="Times New Roman"/>
          <w:b/>
          <w:bCs/>
        </w:rPr>
      </w:pPr>
    </w:p>
    <w:p w14:paraId="04E016E1" w14:textId="77777777" w:rsidR="00C95E91" w:rsidRDefault="00C95E91" w:rsidP="00E07C0C">
      <w:pPr>
        <w:spacing w:line="360" w:lineRule="auto"/>
        <w:rPr>
          <w:rFonts w:ascii="Times New Roman" w:eastAsia="Calibri" w:hAnsi="Times New Roman" w:cs="Times New Roman"/>
          <w:b/>
          <w:bCs/>
        </w:rPr>
      </w:pPr>
    </w:p>
    <w:p w14:paraId="0E73241A" w14:textId="77777777" w:rsidR="00C95E91" w:rsidRDefault="00C95E91" w:rsidP="00E07C0C">
      <w:pPr>
        <w:spacing w:line="360" w:lineRule="auto"/>
        <w:rPr>
          <w:rFonts w:ascii="Times New Roman" w:eastAsia="Calibri" w:hAnsi="Times New Roman" w:cs="Times New Roman"/>
          <w:b/>
          <w:bCs/>
        </w:rPr>
      </w:pPr>
    </w:p>
    <w:p w14:paraId="1E215BA1" w14:textId="77777777" w:rsidR="00C95E91" w:rsidRDefault="00C95E91" w:rsidP="00E07C0C">
      <w:pPr>
        <w:spacing w:line="360" w:lineRule="auto"/>
        <w:rPr>
          <w:rFonts w:ascii="Times New Roman" w:eastAsia="Calibri" w:hAnsi="Times New Roman" w:cs="Times New Roman"/>
          <w:b/>
          <w:bCs/>
        </w:rPr>
      </w:pPr>
    </w:p>
    <w:p w14:paraId="5CE3BA5D" w14:textId="77777777" w:rsidR="00AB16F1" w:rsidRPr="0092638E" w:rsidRDefault="00AB16F1" w:rsidP="00E07C0C">
      <w:pPr>
        <w:rPr>
          <w:rFonts w:ascii="Times New Roman" w:eastAsia="Calibri" w:hAnsi="Times New Roman" w:cs="Times New Roman"/>
          <w:b/>
          <w:bCs/>
          <w:color w:val="000000" w:themeColor="text1"/>
        </w:rPr>
        <w:sectPr w:rsidR="00AB16F1" w:rsidRPr="0092638E" w:rsidSect="00495C23">
          <w:footerReference w:type="even" r:id="rId18"/>
          <w:footerReference w:type="default" r:id="rId19"/>
          <w:footerReference w:type="first" r:id="rId20"/>
          <w:pgSz w:w="11906" w:h="16838"/>
          <w:pgMar w:top="1440" w:right="1440" w:bottom="1440" w:left="1440" w:header="720" w:footer="720" w:gutter="0"/>
          <w:cols w:space="720"/>
          <w:docGrid w:linePitch="360"/>
        </w:sectPr>
      </w:pPr>
    </w:p>
    <w:p w14:paraId="7D720712" w14:textId="6A506CE6" w:rsidR="00E65934" w:rsidRPr="0092638E" w:rsidRDefault="001A2B87" w:rsidP="00E07C0C">
      <w:pPr>
        <w:rPr>
          <w:rFonts w:ascii="Times New Roman" w:eastAsia="Calibri" w:hAnsi="Times New Roman" w:cs="Times New Roman"/>
          <w:b/>
          <w:bCs/>
          <w:color w:val="000000" w:themeColor="text1"/>
          <w:lang w:eastAsia="en-US"/>
        </w:rPr>
      </w:pPr>
      <w:r>
        <w:rPr>
          <w:rFonts w:ascii="Times New Roman" w:eastAsia="Calibri" w:hAnsi="Times New Roman" w:cs="Times New Roman"/>
          <w:b/>
          <w:bCs/>
          <w:color w:val="000000" w:themeColor="text1"/>
        </w:rPr>
        <w:lastRenderedPageBreak/>
        <w:t>Supplementary</w:t>
      </w:r>
      <w:r w:rsidR="00AB16F1" w:rsidRPr="0092638E">
        <w:rPr>
          <w:rFonts w:ascii="Times New Roman" w:eastAsia="Calibri" w:hAnsi="Times New Roman" w:cs="Times New Roman"/>
          <w:b/>
          <w:bCs/>
          <w:color w:val="000000" w:themeColor="text1"/>
        </w:rPr>
        <w:t xml:space="preserve"> </w:t>
      </w:r>
      <w:r w:rsidR="00E65934" w:rsidRPr="0092638E">
        <w:rPr>
          <w:rFonts w:ascii="Times New Roman" w:eastAsia="Calibri" w:hAnsi="Times New Roman" w:cs="Times New Roman"/>
          <w:b/>
          <w:bCs/>
          <w:color w:val="000000" w:themeColor="text1"/>
        </w:rPr>
        <w:t>material.</w:t>
      </w:r>
    </w:p>
    <w:p w14:paraId="52ADDF9B" w14:textId="0F1E6E87" w:rsidR="00120420" w:rsidRPr="00503E44" w:rsidRDefault="00E65934" w:rsidP="00503E44">
      <w:pPr>
        <w:pStyle w:val="table"/>
        <w:contextualSpacing/>
        <w:jc w:val="left"/>
        <w:rPr>
          <w:rFonts w:ascii="Times New Roman" w:eastAsia="Calibri" w:hAnsi="Times New Roman" w:cs="Times New Roman"/>
          <w:color w:val="000000" w:themeColor="text1"/>
          <w:sz w:val="24"/>
          <w:szCs w:val="24"/>
        </w:rPr>
      </w:pPr>
      <w:r w:rsidRPr="00503E44">
        <w:rPr>
          <w:rFonts w:ascii="Times New Roman" w:eastAsia="Calibri" w:hAnsi="Times New Roman" w:cs="Times New Roman"/>
          <w:b/>
          <w:bCs/>
          <w:color w:val="000000" w:themeColor="text1"/>
          <w:sz w:val="24"/>
          <w:szCs w:val="24"/>
        </w:rPr>
        <w:t>Table S1</w:t>
      </w:r>
      <w:r w:rsidRPr="00503E44">
        <w:rPr>
          <w:rFonts w:ascii="Times New Roman" w:eastAsia="Calibri" w:hAnsi="Times New Roman" w:cs="Times New Roman"/>
          <w:color w:val="000000" w:themeColor="text1"/>
          <w:sz w:val="24"/>
          <w:szCs w:val="24"/>
        </w:rPr>
        <w:t xml:space="preserve">: Distribution of minimum inhibitory concentrations for </w:t>
      </w:r>
      <w:r w:rsidRPr="00503E44">
        <w:rPr>
          <w:rFonts w:ascii="Times New Roman" w:eastAsia="Calibri" w:hAnsi="Times New Roman" w:cs="Times New Roman"/>
          <w:i/>
          <w:iCs/>
          <w:color w:val="000000" w:themeColor="text1"/>
          <w:sz w:val="24"/>
          <w:szCs w:val="24"/>
        </w:rPr>
        <w:t>Escherichia coli</w:t>
      </w:r>
      <w:r w:rsidRPr="00503E44">
        <w:rPr>
          <w:rFonts w:ascii="Times New Roman" w:eastAsia="Calibri" w:hAnsi="Times New Roman" w:cs="Times New Roman"/>
          <w:color w:val="000000" w:themeColor="text1"/>
          <w:sz w:val="24"/>
          <w:szCs w:val="24"/>
        </w:rPr>
        <w:t xml:space="preserve"> (n=2,730) isolated from Australian pigs. Percentage of isolates classified as microbiologically resistant (</w:t>
      </w:r>
      <w:proofErr w:type="spellStart"/>
      <w:r w:rsidRPr="00503E44">
        <w:rPr>
          <w:rFonts w:ascii="Times New Roman" w:eastAsia="Calibri" w:hAnsi="Times New Roman" w:cs="Times New Roman"/>
          <w:color w:val="000000" w:themeColor="text1"/>
          <w:sz w:val="24"/>
          <w:szCs w:val="24"/>
        </w:rPr>
        <w:t>nw</w:t>
      </w:r>
      <w:proofErr w:type="spellEnd"/>
      <w:r w:rsidRPr="00503E44">
        <w:rPr>
          <w:rFonts w:ascii="Times New Roman" w:eastAsia="Calibri" w:hAnsi="Times New Roman" w:cs="Times New Roman"/>
          <w:color w:val="000000" w:themeColor="text1"/>
          <w:sz w:val="24"/>
          <w:szCs w:val="24"/>
        </w:rPr>
        <w:t>) and clinically resistant (</w:t>
      </w:r>
      <w:proofErr w:type="spellStart"/>
      <w:r w:rsidRPr="00503E44">
        <w:rPr>
          <w:rFonts w:ascii="Times New Roman" w:eastAsia="Calibri" w:hAnsi="Times New Roman" w:cs="Times New Roman"/>
          <w:color w:val="000000" w:themeColor="text1"/>
          <w:sz w:val="24"/>
          <w:szCs w:val="24"/>
        </w:rPr>
        <w:t>cr</w:t>
      </w:r>
      <w:proofErr w:type="spellEnd"/>
      <w:r w:rsidRPr="00503E44">
        <w:rPr>
          <w:rFonts w:ascii="Times New Roman" w:eastAsia="Calibri" w:hAnsi="Times New Roman" w:cs="Times New Roman"/>
          <w:color w:val="000000" w:themeColor="text1"/>
          <w:sz w:val="24"/>
          <w:szCs w:val="24"/>
        </w:rPr>
        <w:t xml:space="preserve">) with corresponding 95% confidence intervals (ci). For each drug, </w:t>
      </w:r>
      <w:r w:rsidR="00F56BEC" w:rsidRPr="00503E44">
        <w:rPr>
          <w:rFonts w:ascii="Times New Roman" w:eastAsia="Calibri" w:hAnsi="Times New Roman" w:cs="Times New Roman"/>
          <w:color w:val="000000" w:themeColor="text1"/>
          <w:sz w:val="24"/>
          <w:szCs w:val="24"/>
        </w:rPr>
        <w:t xml:space="preserve">solid </w:t>
      </w:r>
      <w:r w:rsidRPr="00503E44">
        <w:rPr>
          <w:rFonts w:ascii="Times New Roman" w:eastAsia="Calibri" w:hAnsi="Times New Roman" w:cs="Times New Roman"/>
          <w:color w:val="000000" w:themeColor="text1"/>
          <w:sz w:val="24"/>
          <w:szCs w:val="24"/>
        </w:rPr>
        <w:t xml:space="preserve">vertical bars </w:t>
      </w:r>
      <w:r w:rsidR="00B713BE" w:rsidRPr="00503E44">
        <w:rPr>
          <w:rFonts w:ascii="Times New Roman" w:eastAsia="Calibri" w:hAnsi="Times New Roman" w:cs="Times New Roman"/>
          <w:color w:val="000000" w:themeColor="text1"/>
          <w:sz w:val="24"/>
          <w:szCs w:val="24"/>
        </w:rPr>
        <w:t xml:space="preserve">between cells </w:t>
      </w:r>
      <w:r w:rsidRPr="00503E44">
        <w:rPr>
          <w:rFonts w:ascii="Times New Roman" w:eastAsia="Calibri" w:hAnsi="Times New Roman" w:cs="Times New Roman"/>
          <w:color w:val="000000" w:themeColor="text1"/>
          <w:sz w:val="24"/>
          <w:szCs w:val="24"/>
        </w:rPr>
        <w:t xml:space="preserve">show </w:t>
      </w:r>
      <w:r w:rsidR="00F56BEC" w:rsidRPr="00503E44">
        <w:rPr>
          <w:rFonts w:ascii="Times New Roman" w:eastAsia="Calibri" w:hAnsi="Times New Roman" w:cs="Times New Roman"/>
          <w:color w:val="000000" w:themeColor="text1"/>
          <w:sz w:val="24"/>
          <w:szCs w:val="24"/>
        </w:rPr>
        <w:t xml:space="preserve">the </w:t>
      </w:r>
      <w:r w:rsidRPr="00503E44">
        <w:rPr>
          <w:rFonts w:ascii="Times New Roman" w:eastAsia="Calibri" w:hAnsi="Times New Roman" w:cs="Times New Roman"/>
          <w:color w:val="000000" w:themeColor="text1"/>
          <w:sz w:val="24"/>
          <w:szCs w:val="24"/>
        </w:rPr>
        <w:t xml:space="preserve">position of the microbiological breakpoint and </w:t>
      </w:r>
      <w:r w:rsidR="00F56BEC" w:rsidRPr="00503E44">
        <w:rPr>
          <w:rFonts w:ascii="Times New Roman" w:eastAsia="Calibri" w:hAnsi="Times New Roman" w:cs="Times New Roman"/>
          <w:color w:val="000000" w:themeColor="text1"/>
          <w:sz w:val="24"/>
          <w:szCs w:val="24"/>
        </w:rPr>
        <w:t xml:space="preserve">the </w:t>
      </w:r>
      <w:r w:rsidRPr="00503E44">
        <w:rPr>
          <w:rFonts w:ascii="Times New Roman" w:eastAsia="Calibri" w:hAnsi="Times New Roman" w:cs="Times New Roman"/>
          <w:color w:val="000000" w:themeColor="text1"/>
          <w:sz w:val="24"/>
          <w:szCs w:val="24"/>
        </w:rPr>
        <w:t xml:space="preserve">shaded areas indicate the range of dilutions evaluated. Blank cells within the shaded area indicate that no isolates tested had an MIC at that concentration. Numbers outside the shaded area indicate the percent of isolates that had growth at all concentrations tested and the MIC is above the tested range. “.” Indicates the breakpoint was not available and the confidence interval was not calculated.  </w:t>
      </w:r>
    </w:p>
    <w:tbl>
      <w:tblPr>
        <w:tblStyle w:val="TableGrid"/>
        <w:tblW w:w="0" w:type="auto"/>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458"/>
        <w:gridCol w:w="557"/>
        <w:gridCol w:w="603"/>
        <w:gridCol w:w="603"/>
        <w:gridCol w:w="603"/>
        <w:gridCol w:w="603"/>
        <w:gridCol w:w="603"/>
        <w:gridCol w:w="603"/>
        <w:gridCol w:w="603"/>
        <w:gridCol w:w="603"/>
        <w:gridCol w:w="604"/>
        <w:gridCol w:w="604"/>
        <w:gridCol w:w="604"/>
        <w:gridCol w:w="604"/>
        <w:gridCol w:w="604"/>
        <w:gridCol w:w="604"/>
        <w:gridCol w:w="519"/>
        <w:gridCol w:w="473"/>
        <w:gridCol w:w="519"/>
        <w:gridCol w:w="604"/>
        <w:gridCol w:w="558"/>
        <w:gridCol w:w="566"/>
        <w:gridCol w:w="566"/>
        <w:gridCol w:w="1130"/>
      </w:tblGrid>
      <w:tr w:rsidR="00503E44" w:rsidRPr="00120420" w14:paraId="3DED6A48" w14:textId="77777777" w:rsidTr="00291CC7">
        <w:tc>
          <w:tcPr>
            <w:tcW w:w="0" w:type="auto"/>
            <w:tcBorders>
              <w:bottom w:val="single" w:sz="0" w:space="0" w:color="000000"/>
            </w:tcBorders>
          </w:tcPr>
          <w:p w14:paraId="73681353" w14:textId="77777777" w:rsidR="00503E44" w:rsidRPr="00120420" w:rsidRDefault="00503E44" w:rsidP="00BD1567">
            <w:pPr>
              <w:rPr>
                <w:sz w:val="16"/>
                <w:szCs w:val="16"/>
              </w:rPr>
            </w:pPr>
            <w:r w:rsidRPr="00120420">
              <w:rPr>
                <w:sz w:val="16"/>
                <w:szCs w:val="16"/>
              </w:rPr>
              <w:t>drug</w:t>
            </w:r>
          </w:p>
        </w:tc>
        <w:tc>
          <w:tcPr>
            <w:tcW w:w="0" w:type="auto"/>
            <w:tcBorders>
              <w:bottom w:val="single" w:sz="0" w:space="0" w:color="000000"/>
            </w:tcBorders>
          </w:tcPr>
          <w:p w14:paraId="7ABA4512" w14:textId="77777777" w:rsidR="00503E44" w:rsidRPr="00120420" w:rsidRDefault="00503E44" w:rsidP="00BD1567">
            <w:pPr>
              <w:jc w:val="center"/>
              <w:rPr>
                <w:sz w:val="16"/>
                <w:szCs w:val="16"/>
              </w:rPr>
            </w:pPr>
            <w:r w:rsidRPr="00120420">
              <w:rPr>
                <w:sz w:val="16"/>
                <w:szCs w:val="16"/>
              </w:rPr>
              <w:t>n</w:t>
            </w:r>
          </w:p>
        </w:tc>
        <w:tc>
          <w:tcPr>
            <w:tcW w:w="0" w:type="auto"/>
            <w:tcBorders>
              <w:bottom w:val="single" w:sz="0" w:space="0" w:color="000000"/>
            </w:tcBorders>
          </w:tcPr>
          <w:p w14:paraId="56F8AF5C" w14:textId="77777777" w:rsidR="00503E44" w:rsidRPr="00120420" w:rsidRDefault="00503E44" w:rsidP="00BD1567">
            <w:pPr>
              <w:jc w:val="center"/>
              <w:rPr>
                <w:sz w:val="16"/>
                <w:szCs w:val="16"/>
              </w:rPr>
            </w:pPr>
            <w:r w:rsidRPr="00120420">
              <w:rPr>
                <w:sz w:val="16"/>
                <w:szCs w:val="16"/>
              </w:rPr>
              <w:t>0.008</w:t>
            </w:r>
          </w:p>
        </w:tc>
        <w:tc>
          <w:tcPr>
            <w:tcW w:w="0" w:type="auto"/>
            <w:tcBorders>
              <w:bottom w:val="single" w:sz="0" w:space="0" w:color="000000"/>
            </w:tcBorders>
          </w:tcPr>
          <w:p w14:paraId="1D6C44F3" w14:textId="77777777" w:rsidR="00503E44" w:rsidRPr="00120420" w:rsidRDefault="00503E44" w:rsidP="00BD1567">
            <w:pPr>
              <w:jc w:val="center"/>
              <w:rPr>
                <w:sz w:val="16"/>
                <w:szCs w:val="16"/>
              </w:rPr>
            </w:pPr>
            <w:r w:rsidRPr="00120420">
              <w:rPr>
                <w:sz w:val="16"/>
                <w:szCs w:val="16"/>
              </w:rPr>
              <w:t>0.016</w:t>
            </w:r>
          </w:p>
        </w:tc>
        <w:tc>
          <w:tcPr>
            <w:tcW w:w="0" w:type="auto"/>
            <w:tcBorders>
              <w:bottom w:val="single" w:sz="0" w:space="0" w:color="000000"/>
            </w:tcBorders>
          </w:tcPr>
          <w:p w14:paraId="5D9DE0AA" w14:textId="77777777" w:rsidR="00503E44" w:rsidRPr="00120420" w:rsidRDefault="00503E44" w:rsidP="00BD1567">
            <w:pPr>
              <w:jc w:val="center"/>
              <w:rPr>
                <w:sz w:val="16"/>
                <w:szCs w:val="16"/>
              </w:rPr>
            </w:pPr>
            <w:r w:rsidRPr="00120420">
              <w:rPr>
                <w:sz w:val="16"/>
                <w:szCs w:val="16"/>
              </w:rPr>
              <w:t>0.031</w:t>
            </w:r>
          </w:p>
        </w:tc>
        <w:tc>
          <w:tcPr>
            <w:tcW w:w="0" w:type="auto"/>
            <w:tcBorders>
              <w:bottom w:val="single" w:sz="0" w:space="0" w:color="000000"/>
            </w:tcBorders>
          </w:tcPr>
          <w:p w14:paraId="0CC0B10D" w14:textId="77777777" w:rsidR="00503E44" w:rsidRPr="00120420" w:rsidRDefault="00503E44" w:rsidP="00BD1567">
            <w:pPr>
              <w:jc w:val="center"/>
              <w:rPr>
                <w:sz w:val="16"/>
                <w:szCs w:val="16"/>
              </w:rPr>
            </w:pPr>
            <w:r w:rsidRPr="00120420">
              <w:rPr>
                <w:sz w:val="16"/>
                <w:szCs w:val="16"/>
              </w:rPr>
              <w:t>0.063</w:t>
            </w:r>
          </w:p>
        </w:tc>
        <w:tc>
          <w:tcPr>
            <w:tcW w:w="0" w:type="auto"/>
            <w:tcBorders>
              <w:bottom w:val="single" w:sz="0" w:space="0" w:color="000000"/>
            </w:tcBorders>
          </w:tcPr>
          <w:p w14:paraId="57550AA6" w14:textId="77777777" w:rsidR="00503E44" w:rsidRPr="00120420" w:rsidRDefault="00503E44" w:rsidP="00BD1567">
            <w:pPr>
              <w:jc w:val="center"/>
              <w:rPr>
                <w:sz w:val="16"/>
                <w:szCs w:val="16"/>
              </w:rPr>
            </w:pPr>
            <w:r w:rsidRPr="00120420">
              <w:rPr>
                <w:sz w:val="16"/>
                <w:szCs w:val="16"/>
              </w:rPr>
              <w:t>0.13</w:t>
            </w:r>
          </w:p>
        </w:tc>
        <w:tc>
          <w:tcPr>
            <w:tcW w:w="0" w:type="auto"/>
            <w:tcBorders>
              <w:bottom w:val="single" w:sz="0" w:space="0" w:color="000000"/>
            </w:tcBorders>
          </w:tcPr>
          <w:p w14:paraId="748674B8" w14:textId="77777777" w:rsidR="00503E44" w:rsidRPr="00120420" w:rsidRDefault="00503E44" w:rsidP="00BD1567">
            <w:pPr>
              <w:jc w:val="center"/>
              <w:rPr>
                <w:sz w:val="16"/>
                <w:szCs w:val="16"/>
              </w:rPr>
            </w:pPr>
            <w:r w:rsidRPr="00120420">
              <w:rPr>
                <w:sz w:val="16"/>
                <w:szCs w:val="16"/>
              </w:rPr>
              <w:t>0.25</w:t>
            </w:r>
          </w:p>
        </w:tc>
        <w:tc>
          <w:tcPr>
            <w:tcW w:w="0" w:type="auto"/>
            <w:tcBorders>
              <w:bottom w:val="single" w:sz="0" w:space="0" w:color="000000"/>
            </w:tcBorders>
          </w:tcPr>
          <w:p w14:paraId="65389EB1" w14:textId="77777777" w:rsidR="00503E44" w:rsidRPr="00120420" w:rsidRDefault="00503E44" w:rsidP="00BD1567">
            <w:pPr>
              <w:jc w:val="center"/>
              <w:rPr>
                <w:sz w:val="16"/>
                <w:szCs w:val="16"/>
              </w:rPr>
            </w:pPr>
            <w:r w:rsidRPr="00120420">
              <w:rPr>
                <w:sz w:val="16"/>
                <w:szCs w:val="16"/>
              </w:rPr>
              <w:t>0.5</w:t>
            </w:r>
          </w:p>
        </w:tc>
        <w:tc>
          <w:tcPr>
            <w:tcW w:w="0" w:type="auto"/>
            <w:tcBorders>
              <w:bottom w:val="single" w:sz="0" w:space="0" w:color="000000"/>
            </w:tcBorders>
          </w:tcPr>
          <w:p w14:paraId="482CE310" w14:textId="77777777" w:rsidR="00503E44" w:rsidRPr="00120420" w:rsidRDefault="00503E44" w:rsidP="00BD1567">
            <w:pPr>
              <w:jc w:val="center"/>
              <w:rPr>
                <w:sz w:val="16"/>
                <w:szCs w:val="16"/>
              </w:rPr>
            </w:pPr>
            <w:r w:rsidRPr="00120420">
              <w:rPr>
                <w:sz w:val="16"/>
                <w:szCs w:val="16"/>
              </w:rPr>
              <w:t>1</w:t>
            </w:r>
          </w:p>
        </w:tc>
        <w:tc>
          <w:tcPr>
            <w:tcW w:w="0" w:type="auto"/>
            <w:tcBorders>
              <w:bottom w:val="single" w:sz="0" w:space="0" w:color="000000"/>
            </w:tcBorders>
          </w:tcPr>
          <w:p w14:paraId="7D0FB2D4" w14:textId="77777777" w:rsidR="00503E44" w:rsidRPr="00120420" w:rsidRDefault="00503E44" w:rsidP="00BD1567">
            <w:pPr>
              <w:jc w:val="center"/>
              <w:rPr>
                <w:sz w:val="16"/>
                <w:szCs w:val="16"/>
              </w:rPr>
            </w:pPr>
            <w:r w:rsidRPr="00120420">
              <w:rPr>
                <w:sz w:val="16"/>
                <w:szCs w:val="16"/>
              </w:rPr>
              <w:t>2</w:t>
            </w:r>
          </w:p>
        </w:tc>
        <w:tc>
          <w:tcPr>
            <w:tcW w:w="0" w:type="auto"/>
            <w:tcBorders>
              <w:bottom w:val="single" w:sz="0" w:space="0" w:color="000000"/>
            </w:tcBorders>
          </w:tcPr>
          <w:p w14:paraId="5E4C5CEF" w14:textId="77777777" w:rsidR="00503E44" w:rsidRPr="00120420" w:rsidRDefault="00503E44" w:rsidP="00BD1567">
            <w:pPr>
              <w:jc w:val="center"/>
              <w:rPr>
                <w:sz w:val="16"/>
                <w:szCs w:val="16"/>
              </w:rPr>
            </w:pPr>
            <w:r w:rsidRPr="00120420">
              <w:rPr>
                <w:sz w:val="16"/>
                <w:szCs w:val="16"/>
              </w:rPr>
              <w:t>4</w:t>
            </w:r>
          </w:p>
        </w:tc>
        <w:tc>
          <w:tcPr>
            <w:tcW w:w="0" w:type="auto"/>
            <w:tcBorders>
              <w:bottom w:val="single" w:sz="0" w:space="0" w:color="000000"/>
            </w:tcBorders>
          </w:tcPr>
          <w:p w14:paraId="329628A6" w14:textId="77777777" w:rsidR="00503E44" w:rsidRPr="00120420" w:rsidRDefault="00503E44" w:rsidP="00BD1567">
            <w:pPr>
              <w:jc w:val="center"/>
              <w:rPr>
                <w:sz w:val="16"/>
                <w:szCs w:val="16"/>
              </w:rPr>
            </w:pPr>
            <w:r w:rsidRPr="00120420">
              <w:rPr>
                <w:sz w:val="16"/>
                <w:szCs w:val="16"/>
              </w:rPr>
              <w:t>8</w:t>
            </w:r>
          </w:p>
        </w:tc>
        <w:tc>
          <w:tcPr>
            <w:tcW w:w="0" w:type="auto"/>
            <w:tcBorders>
              <w:bottom w:val="single" w:sz="0" w:space="0" w:color="000000"/>
            </w:tcBorders>
          </w:tcPr>
          <w:p w14:paraId="45A22A64" w14:textId="77777777" w:rsidR="00503E44" w:rsidRPr="00120420" w:rsidRDefault="00503E44" w:rsidP="00BD1567">
            <w:pPr>
              <w:jc w:val="center"/>
              <w:rPr>
                <w:sz w:val="16"/>
                <w:szCs w:val="16"/>
              </w:rPr>
            </w:pPr>
            <w:r w:rsidRPr="00120420">
              <w:rPr>
                <w:sz w:val="16"/>
                <w:szCs w:val="16"/>
              </w:rPr>
              <w:t>16</w:t>
            </w:r>
          </w:p>
        </w:tc>
        <w:tc>
          <w:tcPr>
            <w:tcW w:w="0" w:type="auto"/>
            <w:tcBorders>
              <w:bottom w:val="single" w:sz="0" w:space="0" w:color="000000"/>
            </w:tcBorders>
          </w:tcPr>
          <w:p w14:paraId="7941201B" w14:textId="77777777" w:rsidR="00503E44" w:rsidRPr="00120420" w:rsidRDefault="00503E44" w:rsidP="00BD1567">
            <w:pPr>
              <w:jc w:val="center"/>
              <w:rPr>
                <w:sz w:val="16"/>
                <w:szCs w:val="16"/>
              </w:rPr>
            </w:pPr>
            <w:r w:rsidRPr="00120420">
              <w:rPr>
                <w:sz w:val="16"/>
                <w:szCs w:val="16"/>
              </w:rPr>
              <w:t>32</w:t>
            </w:r>
          </w:p>
        </w:tc>
        <w:tc>
          <w:tcPr>
            <w:tcW w:w="0" w:type="auto"/>
            <w:tcBorders>
              <w:bottom w:val="single" w:sz="0" w:space="0" w:color="000000"/>
            </w:tcBorders>
          </w:tcPr>
          <w:p w14:paraId="5279AD95" w14:textId="77777777" w:rsidR="00503E44" w:rsidRPr="00120420" w:rsidRDefault="00503E44" w:rsidP="00BD1567">
            <w:pPr>
              <w:jc w:val="center"/>
              <w:rPr>
                <w:sz w:val="16"/>
                <w:szCs w:val="16"/>
              </w:rPr>
            </w:pPr>
            <w:r w:rsidRPr="00120420">
              <w:rPr>
                <w:sz w:val="16"/>
                <w:szCs w:val="16"/>
              </w:rPr>
              <w:t>64</w:t>
            </w:r>
          </w:p>
        </w:tc>
        <w:tc>
          <w:tcPr>
            <w:tcW w:w="0" w:type="auto"/>
            <w:tcBorders>
              <w:bottom w:val="single" w:sz="0" w:space="0" w:color="000000"/>
            </w:tcBorders>
          </w:tcPr>
          <w:p w14:paraId="21051E0C" w14:textId="77777777" w:rsidR="00503E44" w:rsidRPr="00120420" w:rsidRDefault="00503E44" w:rsidP="00BD1567">
            <w:pPr>
              <w:jc w:val="center"/>
              <w:rPr>
                <w:sz w:val="16"/>
                <w:szCs w:val="16"/>
              </w:rPr>
            </w:pPr>
            <w:r w:rsidRPr="00120420">
              <w:rPr>
                <w:sz w:val="16"/>
                <w:szCs w:val="16"/>
              </w:rPr>
              <w:t>128</w:t>
            </w:r>
          </w:p>
        </w:tc>
        <w:tc>
          <w:tcPr>
            <w:tcW w:w="0" w:type="auto"/>
            <w:tcBorders>
              <w:bottom w:val="single" w:sz="0" w:space="0" w:color="000000"/>
            </w:tcBorders>
          </w:tcPr>
          <w:p w14:paraId="5C5E81EF" w14:textId="77777777" w:rsidR="00503E44" w:rsidRPr="00120420" w:rsidRDefault="00503E44" w:rsidP="00BD1567">
            <w:pPr>
              <w:jc w:val="center"/>
              <w:rPr>
                <w:sz w:val="16"/>
                <w:szCs w:val="16"/>
              </w:rPr>
            </w:pPr>
            <w:r w:rsidRPr="00120420">
              <w:rPr>
                <w:sz w:val="16"/>
                <w:szCs w:val="16"/>
              </w:rPr>
              <w:t>256</w:t>
            </w:r>
          </w:p>
        </w:tc>
        <w:tc>
          <w:tcPr>
            <w:tcW w:w="0" w:type="auto"/>
            <w:tcBorders>
              <w:bottom w:val="single" w:sz="0" w:space="0" w:color="000000"/>
            </w:tcBorders>
          </w:tcPr>
          <w:p w14:paraId="30AB83EB" w14:textId="77777777" w:rsidR="00503E44" w:rsidRPr="00120420" w:rsidRDefault="00503E44" w:rsidP="00BD1567">
            <w:pPr>
              <w:jc w:val="center"/>
              <w:rPr>
                <w:sz w:val="16"/>
                <w:szCs w:val="16"/>
              </w:rPr>
            </w:pPr>
            <w:r w:rsidRPr="00120420">
              <w:rPr>
                <w:sz w:val="16"/>
                <w:szCs w:val="16"/>
              </w:rPr>
              <w:t>512</w:t>
            </w:r>
          </w:p>
        </w:tc>
        <w:tc>
          <w:tcPr>
            <w:tcW w:w="0" w:type="auto"/>
            <w:tcBorders>
              <w:bottom w:val="single" w:sz="0" w:space="0" w:color="000000"/>
            </w:tcBorders>
          </w:tcPr>
          <w:p w14:paraId="3EF09CE5" w14:textId="77777777" w:rsidR="00503E44" w:rsidRPr="00120420" w:rsidRDefault="00503E44" w:rsidP="00BD1567">
            <w:pPr>
              <w:jc w:val="center"/>
              <w:rPr>
                <w:sz w:val="16"/>
                <w:szCs w:val="16"/>
              </w:rPr>
            </w:pPr>
            <w:r w:rsidRPr="00120420">
              <w:rPr>
                <w:sz w:val="16"/>
                <w:szCs w:val="16"/>
              </w:rPr>
              <w:t>1024</w:t>
            </w:r>
          </w:p>
        </w:tc>
        <w:tc>
          <w:tcPr>
            <w:tcW w:w="0" w:type="auto"/>
            <w:tcBorders>
              <w:bottom w:val="single" w:sz="0" w:space="0" w:color="000000"/>
            </w:tcBorders>
          </w:tcPr>
          <w:p w14:paraId="2FBFE4D2" w14:textId="77777777" w:rsidR="00503E44" w:rsidRPr="00120420" w:rsidRDefault="00503E44" w:rsidP="00BD1567">
            <w:pPr>
              <w:jc w:val="center"/>
              <w:rPr>
                <w:sz w:val="16"/>
                <w:szCs w:val="16"/>
              </w:rPr>
            </w:pPr>
            <w:r w:rsidRPr="00120420">
              <w:rPr>
                <w:sz w:val="16"/>
                <w:szCs w:val="16"/>
              </w:rPr>
              <w:t>2048</w:t>
            </w:r>
          </w:p>
        </w:tc>
        <w:tc>
          <w:tcPr>
            <w:tcW w:w="0" w:type="auto"/>
            <w:gridSpan w:val="2"/>
            <w:tcBorders>
              <w:bottom w:val="single" w:sz="0" w:space="0" w:color="000000"/>
            </w:tcBorders>
          </w:tcPr>
          <w:p w14:paraId="093660E5" w14:textId="77777777" w:rsidR="00503E44" w:rsidRPr="00120420" w:rsidRDefault="00503E44" w:rsidP="00BD1567">
            <w:pPr>
              <w:jc w:val="center"/>
              <w:rPr>
                <w:sz w:val="16"/>
                <w:szCs w:val="16"/>
              </w:rPr>
            </w:pPr>
            <w:proofErr w:type="spellStart"/>
            <w:r w:rsidRPr="00120420">
              <w:rPr>
                <w:sz w:val="16"/>
                <w:szCs w:val="16"/>
              </w:rPr>
              <w:t>nw</w:t>
            </w:r>
            <w:proofErr w:type="spellEnd"/>
          </w:p>
          <w:p w14:paraId="4EC96609" w14:textId="759B0ED8" w:rsidR="00503E44" w:rsidRPr="00120420" w:rsidRDefault="00503E44" w:rsidP="00BD1567">
            <w:pPr>
              <w:jc w:val="center"/>
              <w:rPr>
                <w:sz w:val="16"/>
                <w:szCs w:val="16"/>
              </w:rPr>
            </w:pPr>
            <w:r>
              <w:rPr>
                <w:sz w:val="16"/>
                <w:szCs w:val="16"/>
              </w:rPr>
              <w:t>(</w:t>
            </w:r>
            <w:proofErr w:type="spellStart"/>
            <w:r w:rsidRPr="00120420">
              <w:rPr>
                <w:sz w:val="16"/>
                <w:szCs w:val="16"/>
              </w:rPr>
              <w:t>nw_ci</w:t>
            </w:r>
            <w:proofErr w:type="spellEnd"/>
            <w:r>
              <w:rPr>
                <w:sz w:val="16"/>
                <w:szCs w:val="16"/>
              </w:rPr>
              <w:t>)</w:t>
            </w:r>
          </w:p>
        </w:tc>
        <w:tc>
          <w:tcPr>
            <w:tcW w:w="0" w:type="auto"/>
            <w:tcBorders>
              <w:bottom w:val="single" w:sz="0" w:space="0" w:color="000000"/>
            </w:tcBorders>
          </w:tcPr>
          <w:p w14:paraId="1524E96F" w14:textId="77777777" w:rsidR="00503E44" w:rsidRPr="00120420" w:rsidRDefault="00503E44" w:rsidP="00503E44">
            <w:pPr>
              <w:jc w:val="center"/>
              <w:rPr>
                <w:sz w:val="16"/>
                <w:szCs w:val="16"/>
              </w:rPr>
            </w:pPr>
            <w:proofErr w:type="spellStart"/>
            <w:r w:rsidRPr="00120420">
              <w:rPr>
                <w:sz w:val="16"/>
                <w:szCs w:val="16"/>
              </w:rPr>
              <w:t>cr</w:t>
            </w:r>
            <w:proofErr w:type="spellEnd"/>
          </w:p>
          <w:p w14:paraId="45A3F4A6" w14:textId="6D3EF228" w:rsidR="00503E44" w:rsidRPr="00120420" w:rsidRDefault="00503E44" w:rsidP="00503E44">
            <w:pPr>
              <w:jc w:val="center"/>
              <w:rPr>
                <w:sz w:val="16"/>
                <w:szCs w:val="16"/>
              </w:rPr>
            </w:pPr>
            <w:r>
              <w:rPr>
                <w:sz w:val="16"/>
                <w:szCs w:val="16"/>
              </w:rPr>
              <w:t>(</w:t>
            </w:r>
            <w:proofErr w:type="spellStart"/>
            <w:r w:rsidRPr="00120420">
              <w:rPr>
                <w:sz w:val="16"/>
                <w:szCs w:val="16"/>
              </w:rPr>
              <w:t>cr_ci</w:t>
            </w:r>
            <w:proofErr w:type="spellEnd"/>
            <w:r>
              <w:rPr>
                <w:sz w:val="16"/>
                <w:szCs w:val="16"/>
              </w:rPr>
              <w:t>)</w:t>
            </w:r>
          </w:p>
        </w:tc>
      </w:tr>
      <w:tr w:rsidR="00503E44" w:rsidRPr="00120420" w14:paraId="1A418C70" w14:textId="77777777" w:rsidTr="00667636">
        <w:tc>
          <w:tcPr>
            <w:tcW w:w="0" w:type="auto"/>
            <w:tcBorders>
              <w:top w:val="single" w:sz="0" w:space="0" w:color="000000"/>
            </w:tcBorders>
          </w:tcPr>
          <w:p w14:paraId="58132E29" w14:textId="77777777" w:rsidR="00503E44" w:rsidRPr="00120420" w:rsidRDefault="00503E44" w:rsidP="00BD1567">
            <w:pPr>
              <w:rPr>
                <w:sz w:val="16"/>
                <w:szCs w:val="16"/>
              </w:rPr>
            </w:pPr>
            <w:r w:rsidRPr="00120420">
              <w:rPr>
                <w:sz w:val="16"/>
                <w:szCs w:val="16"/>
              </w:rPr>
              <w:t>Amikacin</w:t>
            </w:r>
          </w:p>
        </w:tc>
        <w:tc>
          <w:tcPr>
            <w:tcW w:w="0" w:type="auto"/>
            <w:tcBorders>
              <w:top w:val="single" w:sz="0" w:space="0" w:color="000000"/>
            </w:tcBorders>
          </w:tcPr>
          <w:p w14:paraId="72DECB36" w14:textId="77777777" w:rsidR="00503E44" w:rsidRPr="00120420" w:rsidRDefault="00503E44" w:rsidP="00BD1567">
            <w:pPr>
              <w:jc w:val="center"/>
              <w:rPr>
                <w:sz w:val="16"/>
                <w:szCs w:val="16"/>
              </w:rPr>
            </w:pPr>
            <w:r w:rsidRPr="00120420">
              <w:rPr>
                <w:sz w:val="16"/>
                <w:szCs w:val="16"/>
              </w:rPr>
              <w:t>2730</w:t>
            </w:r>
          </w:p>
        </w:tc>
        <w:tc>
          <w:tcPr>
            <w:tcW w:w="0" w:type="auto"/>
            <w:tcBorders>
              <w:top w:val="single" w:sz="0" w:space="0" w:color="000000"/>
            </w:tcBorders>
          </w:tcPr>
          <w:p w14:paraId="6826BB2B" w14:textId="77777777" w:rsidR="00503E44" w:rsidRPr="00120420" w:rsidRDefault="00503E44" w:rsidP="00BD1567">
            <w:pPr>
              <w:jc w:val="center"/>
              <w:rPr>
                <w:sz w:val="16"/>
                <w:szCs w:val="16"/>
              </w:rPr>
            </w:pPr>
          </w:p>
        </w:tc>
        <w:tc>
          <w:tcPr>
            <w:tcW w:w="0" w:type="auto"/>
            <w:tcBorders>
              <w:top w:val="single" w:sz="0" w:space="0" w:color="000000"/>
            </w:tcBorders>
          </w:tcPr>
          <w:p w14:paraId="30E757AF" w14:textId="77777777" w:rsidR="00503E44" w:rsidRPr="00120420" w:rsidRDefault="00503E44" w:rsidP="00BD1567">
            <w:pPr>
              <w:jc w:val="center"/>
              <w:rPr>
                <w:sz w:val="16"/>
                <w:szCs w:val="16"/>
              </w:rPr>
            </w:pPr>
          </w:p>
        </w:tc>
        <w:tc>
          <w:tcPr>
            <w:tcW w:w="0" w:type="auto"/>
            <w:tcBorders>
              <w:top w:val="single" w:sz="0" w:space="0" w:color="000000"/>
            </w:tcBorders>
          </w:tcPr>
          <w:p w14:paraId="361BA01A" w14:textId="77777777" w:rsidR="00503E44" w:rsidRPr="00120420" w:rsidRDefault="00503E44" w:rsidP="00BD1567">
            <w:pPr>
              <w:jc w:val="center"/>
              <w:rPr>
                <w:sz w:val="16"/>
                <w:szCs w:val="16"/>
              </w:rPr>
            </w:pPr>
          </w:p>
        </w:tc>
        <w:tc>
          <w:tcPr>
            <w:tcW w:w="0" w:type="auto"/>
            <w:tcBorders>
              <w:top w:val="single" w:sz="0" w:space="0" w:color="000000"/>
            </w:tcBorders>
          </w:tcPr>
          <w:p w14:paraId="5CD9E2E1" w14:textId="77777777" w:rsidR="00503E44" w:rsidRPr="00120420" w:rsidRDefault="00503E44" w:rsidP="00BD1567">
            <w:pPr>
              <w:jc w:val="center"/>
              <w:rPr>
                <w:sz w:val="16"/>
                <w:szCs w:val="16"/>
              </w:rPr>
            </w:pPr>
          </w:p>
        </w:tc>
        <w:tc>
          <w:tcPr>
            <w:tcW w:w="0" w:type="auto"/>
            <w:tcBorders>
              <w:top w:val="single" w:sz="0" w:space="0" w:color="000000"/>
            </w:tcBorders>
          </w:tcPr>
          <w:p w14:paraId="2DE1BEFC" w14:textId="77777777" w:rsidR="00503E44" w:rsidRPr="00120420" w:rsidRDefault="00503E44" w:rsidP="00BD1567">
            <w:pPr>
              <w:jc w:val="center"/>
              <w:rPr>
                <w:sz w:val="16"/>
                <w:szCs w:val="16"/>
              </w:rPr>
            </w:pPr>
          </w:p>
        </w:tc>
        <w:tc>
          <w:tcPr>
            <w:tcW w:w="0" w:type="auto"/>
            <w:tcBorders>
              <w:top w:val="single" w:sz="0" w:space="0" w:color="000000"/>
            </w:tcBorders>
          </w:tcPr>
          <w:p w14:paraId="48689CF1" w14:textId="77777777" w:rsidR="00503E44" w:rsidRPr="00120420" w:rsidRDefault="00503E44" w:rsidP="00BD1567">
            <w:pPr>
              <w:jc w:val="center"/>
              <w:rPr>
                <w:sz w:val="16"/>
                <w:szCs w:val="16"/>
              </w:rPr>
            </w:pPr>
          </w:p>
        </w:tc>
        <w:tc>
          <w:tcPr>
            <w:tcW w:w="0" w:type="auto"/>
            <w:tcBorders>
              <w:top w:val="single" w:sz="0" w:space="0" w:color="000000"/>
            </w:tcBorders>
          </w:tcPr>
          <w:p w14:paraId="7059A9C2" w14:textId="77777777" w:rsidR="00503E44" w:rsidRPr="00120420" w:rsidRDefault="00503E44" w:rsidP="00BD1567">
            <w:pPr>
              <w:jc w:val="center"/>
              <w:rPr>
                <w:sz w:val="16"/>
                <w:szCs w:val="16"/>
              </w:rPr>
            </w:pPr>
          </w:p>
        </w:tc>
        <w:tc>
          <w:tcPr>
            <w:tcW w:w="0" w:type="auto"/>
            <w:tcBorders>
              <w:top w:val="single" w:sz="0" w:space="0" w:color="000000"/>
            </w:tcBorders>
            <w:shd w:val="clear" w:color="000000" w:fill="808080"/>
          </w:tcPr>
          <w:p w14:paraId="3AD25A02" w14:textId="77777777" w:rsidR="00503E44" w:rsidRPr="00120420" w:rsidRDefault="00503E44" w:rsidP="00BD1567">
            <w:pPr>
              <w:jc w:val="center"/>
              <w:rPr>
                <w:sz w:val="16"/>
                <w:szCs w:val="16"/>
              </w:rPr>
            </w:pPr>
            <w:r w:rsidRPr="00120420">
              <w:rPr>
                <w:sz w:val="16"/>
                <w:szCs w:val="16"/>
              </w:rPr>
              <w:t>66.52</w:t>
            </w:r>
          </w:p>
        </w:tc>
        <w:tc>
          <w:tcPr>
            <w:tcW w:w="0" w:type="auto"/>
            <w:tcBorders>
              <w:top w:val="single" w:sz="0" w:space="0" w:color="000000"/>
            </w:tcBorders>
            <w:shd w:val="clear" w:color="000000" w:fill="808080"/>
          </w:tcPr>
          <w:p w14:paraId="32D3D32C" w14:textId="77777777" w:rsidR="00503E44" w:rsidRPr="00120420" w:rsidRDefault="00503E44" w:rsidP="00BD1567">
            <w:pPr>
              <w:jc w:val="center"/>
              <w:rPr>
                <w:sz w:val="16"/>
                <w:szCs w:val="16"/>
              </w:rPr>
            </w:pPr>
            <w:r w:rsidRPr="00120420">
              <w:rPr>
                <w:sz w:val="16"/>
                <w:szCs w:val="16"/>
              </w:rPr>
              <w:t>27.58</w:t>
            </w:r>
          </w:p>
        </w:tc>
        <w:tc>
          <w:tcPr>
            <w:tcW w:w="0" w:type="auto"/>
            <w:tcBorders>
              <w:top w:val="single" w:sz="0" w:space="0" w:color="000000"/>
            </w:tcBorders>
            <w:shd w:val="clear" w:color="000000" w:fill="808080"/>
          </w:tcPr>
          <w:p w14:paraId="03590DAA" w14:textId="77777777" w:rsidR="00503E44" w:rsidRPr="00120420" w:rsidRDefault="00503E44" w:rsidP="00BD1567">
            <w:pPr>
              <w:jc w:val="center"/>
              <w:rPr>
                <w:sz w:val="16"/>
                <w:szCs w:val="16"/>
              </w:rPr>
            </w:pPr>
            <w:r w:rsidRPr="00120420">
              <w:rPr>
                <w:sz w:val="16"/>
                <w:szCs w:val="16"/>
              </w:rPr>
              <w:t>5.24</w:t>
            </w:r>
          </w:p>
        </w:tc>
        <w:tc>
          <w:tcPr>
            <w:tcW w:w="0" w:type="auto"/>
            <w:tcBorders>
              <w:top w:val="single" w:sz="0" w:space="0" w:color="000000"/>
              <w:right w:val="thick" w:sz="0" w:space="0" w:color="000000"/>
            </w:tcBorders>
            <w:shd w:val="clear" w:color="000000" w:fill="808080"/>
          </w:tcPr>
          <w:p w14:paraId="0A6DDB99" w14:textId="77777777" w:rsidR="00503E44" w:rsidRPr="00120420" w:rsidRDefault="00503E44" w:rsidP="00BD1567">
            <w:pPr>
              <w:jc w:val="center"/>
              <w:rPr>
                <w:sz w:val="16"/>
                <w:szCs w:val="16"/>
              </w:rPr>
            </w:pPr>
            <w:r w:rsidRPr="00120420">
              <w:rPr>
                <w:sz w:val="16"/>
                <w:szCs w:val="16"/>
              </w:rPr>
              <w:t>.66</w:t>
            </w:r>
          </w:p>
        </w:tc>
        <w:tc>
          <w:tcPr>
            <w:tcW w:w="0" w:type="auto"/>
            <w:tcBorders>
              <w:top w:val="single" w:sz="0" w:space="0" w:color="000000"/>
              <w:left w:val="thick" w:sz="0" w:space="0" w:color="000000"/>
            </w:tcBorders>
            <w:shd w:val="clear" w:color="000000" w:fill="808080"/>
          </w:tcPr>
          <w:p w14:paraId="338E2FD6" w14:textId="77777777" w:rsidR="00503E44" w:rsidRPr="00120420" w:rsidRDefault="00503E44" w:rsidP="00BD1567">
            <w:pPr>
              <w:jc w:val="center"/>
              <w:rPr>
                <w:sz w:val="16"/>
                <w:szCs w:val="16"/>
              </w:rPr>
            </w:pPr>
          </w:p>
        </w:tc>
        <w:tc>
          <w:tcPr>
            <w:tcW w:w="0" w:type="auto"/>
            <w:tcBorders>
              <w:top w:val="single" w:sz="0" w:space="0" w:color="000000"/>
            </w:tcBorders>
            <w:shd w:val="clear" w:color="000000" w:fill="808080"/>
          </w:tcPr>
          <w:p w14:paraId="70CDE182" w14:textId="77777777" w:rsidR="00503E44" w:rsidRPr="00120420" w:rsidRDefault="00503E44" w:rsidP="00BD1567">
            <w:pPr>
              <w:jc w:val="center"/>
              <w:rPr>
                <w:sz w:val="16"/>
                <w:szCs w:val="16"/>
              </w:rPr>
            </w:pPr>
          </w:p>
        </w:tc>
        <w:tc>
          <w:tcPr>
            <w:tcW w:w="0" w:type="auto"/>
            <w:tcBorders>
              <w:top w:val="single" w:sz="0" w:space="0" w:color="000000"/>
            </w:tcBorders>
            <w:shd w:val="clear" w:color="000000" w:fill="808080"/>
          </w:tcPr>
          <w:p w14:paraId="25511DFB" w14:textId="77777777" w:rsidR="00503E44" w:rsidRPr="00120420" w:rsidRDefault="00503E44" w:rsidP="00BD1567">
            <w:pPr>
              <w:jc w:val="center"/>
              <w:rPr>
                <w:sz w:val="16"/>
                <w:szCs w:val="16"/>
              </w:rPr>
            </w:pPr>
          </w:p>
        </w:tc>
        <w:tc>
          <w:tcPr>
            <w:tcW w:w="0" w:type="auto"/>
            <w:tcBorders>
              <w:top w:val="single" w:sz="0" w:space="0" w:color="000000"/>
            </w:tcBorders>
          </w:tcPr>
          <w:p w14:paraId="33F7F349" w14:textId="77777777" w:rsidR="00503E44" w:rsidRPr="00120420" w:rsidRDefault="00503E44" w:rsidP="00BD1567">
            <w:pPr>
              <w:jc w:val="center"/>
              <w:rPr>
                <w:sz w:val="16"/>
                <w:szCs w:val="16"/>
              </w:rPr>
            </w:pPr>
          </w:p>
        </w:tc>
        <w:tc>
          <w:tcPr>
            <w:tcW w:w="0" w:type="auto"/>
            <w:tcBorders>
              <w:top w:val="single" w:sz="0" w:space="0" w:color="000000"/>
            </w:tcBorders>
          </w:tcPr>
          <w:p w14:paraId="4A3D0DD6" w14:textId="77777777" w:rsidR="00503E44" w:rsidRPr="00120420" w:rsidRDefault="00503E44" w:rsidP="00BD1567">
            <w:pPr>
              <w:jc w:val="center"/>
              <w:rPr>
                <w:sz w:val="16"/>
                <w:szCs w:val="16"/>
              </w:rPr>
            </w:pPr>
          </w:p>
        </w:tc>
        <w:tc>
          <w:tcPr>
            <w:tcW w:w="0" w:type="auto"/>
            <w:tcBorders>
              <w:top w:val="single" w:sz="0" w:space="0" w:color="000000"/>
            </w:tcBorders>
          </w:tcPr>
          <w:p w14:paraId="2348AE2D" w14:textId="77777777" w:rsidR="00503E44" w:rsidRPr="00120420" w:rsidRDefault="00503E44" w:rsidP="00BD1567">
            <w:pPr>
              <w:jc w:val="center"/>
              <w:rPr>
                <w:sz w:val="16"/>
                <w:szCs w:val="16"/>
              </w:rPr>
            </w:pPr>
          </w:p>
        </w:tc>
        <w:tc>
          <w:tcPr>
            <w:tcW w:w="0" w:type="auto"/>
            <w:tcBorders>
              <w:top w:val="single" w:sz="0" w:space="0" w:color="000000"/>
            </w:tcBorders>
          </w:tcPr>
          <w:p w14:paraId="364EA93F" w14:textId="77777777" w:rsidR="00503E44" w:rsidRPr="00120420" w:rsidRDefault="00503E44" w:rsidP="00BD1567">
            <w:pPr>
              <w:jc w:val="center"/>
              <w:rPr>
                <w:sz w:val="16"/>
                <w:szCs w:val="16"/>
              </w:rPr>
            </w:pPr>
          </w:p>
        </w:tc>
        <w:tc>
          <w:tcPr>
            <w:tcW w:w="0" w:type="auto"/>
            <w:tcBorders>
              <w:top w:val="single" w:sz="0" w:space="0" w:color="000000"/>
            </w:tcBorders>
          </w:tcPr>
          <w:p w14:paraId="02BFB8DF" w14:textId="77777777" w:rsidR="00503E44" w:rsidRPr="00120420" w:rsidRDefault="00503E44" w:rsidP="00BD1567">
            <w:pPr>
              <w:jc w:val="center"/>
              <w:rPr>
                <w:sz w:val="16"/>
                <w:szCs w:val="16"/>
              </w:rPr>
            </w:pPr>
          </w:p>
        </w:tc>
        <w:tc>
          <w:tcPr>
            <w:tcW w:w="0" w:type="auto"/>
            <w:gridSpan w:val="2"/>
            <w:tcBorders>
              <w:top w:val="single" w:sz="0" w:space="0" w:color="000000"/>
            </w:tcBorders>
          </w:tcPr>
          <w:p w14:paraId="495F1B10" w14:textId="77777777" w:rsidR="00503E44" w:rsidRPr="00120420" w:rsidRDefault="00503E44" w:rsidP="00503E44">
            <w:pPr>
              <w:jc w:val="center"/>
              <w:rPr>
                <w:sz w:val="16"/>
                <w:szCs w:val="16"/>
              </w:rPr>
            </w:pPr>
            <w:r w:rsidRPr="00120420">
              <w:rPr>
                <w:sz w:val="16"/>
                <w:szCs w:val="16"/>
              </w:rPr>
              <w:t>0</w:t>
            </w:r>
          </w:p>
          <w:p w14:paraId="4E664E93" w14:textId="008354F6" w:rsidR="00503E44" w:rsidRPr="00120420" w:rsidRDefault="00503E44" w:rsidP="00503E44">
            <w:pPr>
              <w:jc w:val="center"/>
              <w:rPr>
                <w:sz w:val="16"/>
                <w:szCs w:val="16"/>
              </w:rPr>
            </w:pPr>
            <w:r>
              <w:rPr>
                <w:sz w:val="16"/>
                <w:szCs w:val="16"/>
              </w:rPr>
              <w:t>(</w:t>
            </w:r>
            <w:r w:rsidRPr="00120420">
              <w:rPr>
                <w:sz w:val="16"/>
                <w:szCs w:val="16"/>
              </w:rPr>
              <w:t>0,.14</w:t>
            </w:r>
            <w:r>
              <w:rPr>
                <w:sz w:val="16"/>
                <w:szCs w:val="16"/>
              </w:rPr>
              <w:t>)</w:t>
            </w:r>
          </w:p>
        </w:tc>
        <w:tc>
          <w:tcPr>
            <w:tcW w:w="0" w:type="auto"/>
            <w:tcBorders>
              <w:top w:val="single" w:sz="0" w:space="0" w:color="000000"/>
            </w:tcBorders>
          </w:tcPr>
          <w:p w14:paraId="15DD319C" w14:textId="77777777" w:rsidR="00503E44" w:rsidRPr="00120420" w:rsidRDefault="00503E44" w:rsidP="00503E44">
            <w:pPr>
              <w:jc w:val="center"/>
              <w:rPr>
                <w:sz w:val="16"/>
                <w:szCs w:val="16"/>
              </w:rPr>
            </w:pPr>
            <w:r w:rsidRPr="00120420">
              <w:rPr>
                <w:sz w:val="16"/>
                <w:szCs w:val="16"/>
              </w:rPr>
              <w:t>0.00</w:t>
            </w:r>
          </w:p>
          <w:p w14:paraId="4F5C1294" w14:textId="3E5D218F" w:rsidR="00503E44" w:rsidRPr="00120420" w:rsidRDefault="00503E44" w:rsidP="00503E44">
            <w:pPr>
              <w:jc w:val="center"/>
              <w:rPr>
                <w:sz w:val="16"/>
                <w:szCs w:val="16"/>
              </w:rPr>
            </w:pPr>
            <w:r>
              <w:rPr>
                <w:sz w:val="16"/>
                <w:szCs w:val="16"/>
              </w:rPr>
              <w:t>(</w:t>
            </w:r>
            <w:r w:rsidRPr="00120420">
              <w:rPr>
                <w:sz w:val="16"/>
                <w:szCs w:val="16"/>
              </w:rPr>
              <w:t>0,.14</w:t>
            </w:r>
            <w:r>
              <w:rPr>
                <w:sz w:val="16"/>
                <w:szCs w:val="16"/>
              </w:rPr>
              <w:t>)</w:t>
            </w:r>
          </w:p>
        </w:tc>
      </w:tr>
      <w:tr w:rsidR="00503E44" w:rsidRPr="00120420" w14:paraId="4878EFE3" w14:textId="77777777" w:rsidTr="000E3EC1">
        <w:tc>
          <w:tcPr>
            <w:tcW w:w="0" w:type="auto"/>
          </w:tcPr>
          <w:p w14:paraId="5FB561E7" w14:textId="77777777" w:rsidR="00503E44" w:rsidRPr="00120420" w:rsidRDefault="00503E44" w:rsidP="00BD1567">
            <w:pPr>
              <w:rPr>
                <w:sz w:val="16"/>
                <w:szCs w:val="16"/>
              </w:rPr>
            </w:pPr>
            <w:r w:rsidRPr="00120420">
              <w:rPr>
                <w:sz w:val="16"/>
                <w:szCs w:val="16"/>
              </w:rPr>
              <w:t>Ampicillin</w:t>
            </w:r>
          </w:p>
        </w:tc>
        <w:tc>
          <w:tcPr>
            <w:tcW w:w="0" w:type="auto"/>
          </w:tcPr>
          <w:p w14:paraId="4C79C41E" w14:textId="77777777" w:rsidR="00503E44" w:rsidRPr="00120420" w:rsidRDefault="00503E44" w:rsidP="00BD1567">
            <w:pPr>
              <w:jc w:val="center"/>
              <w:rPr>
                <w:sz w:val="16"/>
                <w:szCs w:val="16"/>
              </w:rPr>
            </w:pPr>
            <w:r w:rsidRPr="00120420">
              <w:rPr>
                <w:sz w:val="16"/>
                <w:szCs w:val="16"/>
              </w:rPr>
              <w:t>2730</w:t>
            </w:r>
          </w:p>
        </w:tc>
        <w:tc>
          <w:tcPr>
            <w:tcW w:w="0" w:type="auto"/>
          </w:tcPr>
          <w:p w14:paraId="76658DA2" w14:textId="77777777" w:rsidR="00503E44" w:rsidRPr="00120420" w:rsidRDefault="00503E44" w:rsidP="00BD1567">
            <w:pPr>
              <w:jc w:val="center"/>
              <w:rPr>
                <w:sz w:val="16"/>
                <w:szCs w:val="16"/>
              </w:rPr>
            </w:pPr>
          </w:p>
        </w:tc>
        <w:tc>
          <w:tcPr>
            <w:tcW w:w="0" w:type="auto"/>
          </w:tcPr>
          <w:p w14:paraId="30F77EC8" w14:textId="77777777" w:rsidR="00503E44" w:rsidRPr="00120420" w:rsidRDefault="00503E44" w:rsidP="00BD1567">
            <w:pPr>
              <w:jc w:val="center"/>
              <w:rPr>
                <w:sz w:val="16"/>
                <w:szCs w:val="16"/>
              </w:rPr>
            </w:pPr>
          </w:p>
        </w:tc>
        <w:tc>
          <w:tcPr>
            <w:tcW w:w="0" w:type="auto"/>
          </w:tcPr>
          <w:p w14:paraId="21C78CF5" w14:textId="77777777" w:rsidR="00503E44" w:rsidRPr="00120420" w:rsidRDefault="00503E44" w:rsidP="00BD1567">
            <w:pPr>
              <w:jc w:val="center"/>
              <w:rPr>
                <w:sz w:val="16"/>
                <w:szCs w:val="16"/>
              </w:rPr>
            </w:pPr>
          </w:p>
        </w:tc>
        <w:tc>
          <w:tcPr>
            <w:tcW w:w="0" w:type="auto"/>
          </w:tcPr>
          <w:p w14:paraId="7F7765B9" w14:textId="77777777" w:rsidR="00503E44" w:rsidRPr="00120420" w:rsidRDefault="00503E44" w:rsidP="00BD1567">
            <w:pPr>
              <w:jc w:val="center"/>
              <w:rPr>
                <w:sz w:val="16"/>
                <w:szCs w:val="16"/>
              </w:rPr>
            </w:pPr>
          </w:p>
        </w:tc>
        <w:tc>
          <w:tcPr>
            <w:tcW w:w="0" w:type="auto"/>
          </w:tcPr>
          <w:p w14:paraId="2286586E" w14:textId="77777777" w:rsidR="00503E44" w:rsidRPr="00120420" w:rsidRDefault="00503E44" w:rsidP="00BD1567">
            <w:pPr>
              <w:jc w:val="center"/>
              <w:rPr>
                <w:sz w:val="16"/>
                <w:szCs w:val="16"/>
              </w:rPr>
            </w:pPr>
          </w:p>
        </w:tc>
        <w:tc>
          <w:tcPr>
            <w:tcW w:w="0" w:type="auto"/>
          </w:tcPr>
          <w:p w14:paraId="16FB2EEF" w14:textId="77777777" w:rsidR="00503E44" w:rsidRPr="00120420" w:rsidRDefault="00503E44" w:rsidP="00BD1567">
            <w:pPr>
              <w:jc w:val="center"/>
              <w:rPr>
                <w:sz w:val="16"/>
                <w:szCs w:val="16"/>
              </w:rPr>
            </w:pPr>
          </w:p>
        </w:tc>
        <w:tc>
          <w:tcPr>
            <w:tcW w:w="0" w:type="auto"/>
          </w:tcPr>
          <w:p w14:paraId="3D44386D" w14:textId="77777777" w:rsidR="00503E44" w:rsidRPr="00120420" w:rsidRDefault="00503E44" w:rsidP="00BD1567">
            <w:pPr>
              <w:jc w:val="center"/>
              <w:rPr>
                <w:sz w:val="16"/>
                <w:szCs w:val="16"/>
              </w:rPr>
            </w:pPr>
          </w:p>
        </w:tc>
        <w:tc>
          <w:tcPr>
            <w:tcW w:w="0" w:type="auto"/>
            <w:shd w:val="clear" w:color="000000" w:fill="808080"/>
          </w:tcPr>
          <w:p w14:paraId="7D3590E0" w14:textId="77777777" w:rsidR="00503E44" w:rsidRPr="00120420" w:rsidRDefault="00503E44" w:rsidP="00BD1567">
            <w:pPr>
              <w:jc w:val="center"/>
              <w:rPr>
                <w:sz w:val="16"/>
                <w:szCs w:val="16"/>
              </w:rPr>
            </w:pPr>
            <w:r w:rsidRPr="00120420">
              <w:rPr>
                <w:sz w:val="16"/>
                <w:szCs w:val="16"/>
              </w:rPr>
              <w:t>1.54</w:t>
            </w:r>
          </w:p>
        </w:tc>
        <w:tc>
          <w:tcPr>
            <w:tcW w:w="0" w:type="auto"/>
            <w:shd w:val="clear" w:color="000000" w:fill="808080"/>
          </w:tcPr>
          <w:p w14:paraId="0B03D511" w14:textId="77777777" w:rsidR="00503E44" w:rsidRPr="00120420" w:rsidRDefault="00503E44" w:rsidP="00BD1567">
            <w:pPr>
              <w:jc w:val="center"/>
              <w:rPr>
                <w:sz w:val="16"/>
                <w:szCs w:val="16"/>
              </w:rPr>
            </w:pPr>
            <w:r w:rsidRPr="00120420">
              <w:rPr>
                <w:sz w:val="16"/>
                <w:szCs w:val="16"/>
              </w:rPr>
              <w:t>6.92</w:t>
            </w:r>
          </w:p>
        </w:tc>
        <w:tc>
          <w:tcPr>
            <w:tcW w:w="0" w:type="auto"/>
            <w:shd w:val="clear" w:color="000000" w:fill="808080"/>
          </w:tcPr>
          <w:p w14:paraId="2D11B209" w14:textId="77777777" w:rsidR="00503E44" w:rsidRPr="00120420" w:rsidRDefault="00503E44" w:rsidP="00BD1567">
            <w:pPr>
              <w:jc w:val="center"/>
              <w:rPr>
                <w:sz w:val="16"/>
                <w:szCs w:val="16"/>
              </w:rPr>
            </w:pPr>
            <w:r w:rsidRPr="00120420">
              <w:rPr>
                <w:sz w:val="16"/>
                <w:szCs w:val="16"/>
              </w:rPr>
              <w:t>10</w:t>
            </w:r>
          </w:p>
        </w:tc>
        <w:tc>
          <w:tcPr>
            <w:tcW w:w="0" w:type="auto"/>
            <w:tcBorders>
              <w:right w:val="thick" w:sz="0" w:space="0" w:color="000000"/>
            </w:tcBorders>
            <w:shd w:val="clear" w:color="000000" w:fill="808080"/>
          </w:tcPr>
          <w:p w14:paraId="1AE7DA57" w14:textId="77777777" w:rsidR="00503E44" w:rsidRPr="00120420" w:rsidRDefault="00503E44" w:rsidP="00BD1567">
            <w:pPr>
              <w:jc w:val="center"/>
              <w:rPr>
                <w:sz w:val="16"/>
                <w:szCs w:val="16"/>
              </w:rPr>
            </w:pPr>
            <w:r w:rsidRPr="00120420">
              <w:rPr>
                <w:sz w:val="16"/>
                <w:szCs w:val="16"/>
              </w:rPr>
              <w:t>4.18</w:t>
            </w:r>
          </w:p>
        </w:tc>
        <w:tc>
          <w:tcPr>
            <w:tcW w:w="0" w:type="auto"/>
            <w:tcBorders>
              <w:left w:val="thick" w:sz="0" w:space="0" w:color="000000"/>
            </w:tcBorders>
            <w:shd w:val="clear" w:color="000000" w:fill="808080"/>
          </w:tcPr>
          <w:p w14:paraId="4BAFF1A1" w14:textId="77777777" w:rsidR="00503E44" w:rsidRPr="00120420" w:rsidRDefault="00503E44" w:rsidP="00BD1567">
            <w:pPr>
              <w:jc w:val="center"/>
              <w:rPr>
                <w:sz w:val="16"/>
                <w:szCs w:val="16"/>
              </w:rPr>
            </w:pPr>
            <w:r w:rsidRPr="00120420">
              <w:rPr>
                <w:sz w:val="16"/>
                <w:szCs w:val="16"/>
              </w:rPr>
              <w:t>1.06</w:t>
            </w:r>
          </w:p>
        </w:tc>
        <w:tc>
          <w:tcPr>
            <w:tcW w:w="0" w:type="auto"/>
            <w:shd w:val="clear" w:color="000000" w:fill="808080"/>
          </w:tcPr>
          <w:p w14:paraId="37D585E8" w14:textId="77777777" w:rsidR="00503E44" w:rsidRPr="00120420" w:rsidRDefault="00503E44" w:rsidP="00BD1567">
            <w:pPr>
              <w:jc w:val="center"/>
              <w:rPr>
                <w:sz w:val="16"/>
                <w:szCs w:val="16"/>
              </w:rPr>
            </w:pPr>
            <w:r w:rsidRPr="00120420">
              <w:rPr>
                <w:sz w:val="16"/>
                <w:szCs w:val="16"/>
              </w:rPr>
              <w:t>.18</w:t>
            </w:r>
          </w:p>
        </w:tc>
        <w:tc>
          <w:tcPr>
            <w:tcW w:w="0" w:type="auto"/>
          </w:tcPr>
          <w:p w14:paraId="157ED5A6" w14:textId="77777777" w:rsidR="00503E44" w:rsidRPr="00120420" w:rsidRDefault="00503E44" w:rsidP="00BD1567">
            <w:pPr>
              <w:jc w:val="center"/>
              <w:rPr>
                <w:sz w:val="16"/>
                <w:szCs w:val="16"/>
              </w:rPr>
            </w:pPr>
            <w:r w:rsidRPr="00120420">
              <w:rPr>
                <w:sz w:val="16"/>
                <w:szCs w:val="16"/>
              </w:rPr>
              <w:t>76.12</w:t>
            </w:r>
          </w:p>
        </w:tc>
        <w:tc>
          <w:tcPr>
            <w:tcW w:w="0" w:type="auto"/>
          </w:tcPr>
          <w:p w14:paraId="3DD6F5E8" w14:textId="77777777" w:rsidR="00503E44" w:rsidRPr="00120420" w:rsidRDefault="00503E44" w:rsidP="00BD1567">
            <w:pPr>
              <w:jc w:val="center"/>
              <w:rPr>
                <w:sz w:val="16"/>
                <w:szCs w:val="16"/>
              </w:rPr>
            </w:pPr>
          </w:p>
        </w:tc>
        <w:tc>
          <w:tcPr>
            <w:tcW w:w="0" w:type="auto"/>
          </w:tcPr>
          <w:p w14:paraId="7AA48C63" w14:textId="77777777" w:rsidR="00503E44" w:rsidRPr="00120420" w:rsidRDefault="00503E44" w:rsidP="00BD1567">
            <w:pPr>
              <w:jc w:val="center"/>
              <w:rPr>
                <w:sz w:val="16"/>
                <w:szCs w:val="16"/>
              </w:rPr>
            </w:pPr>
          </w:p>
        </w:tc>
        <w:tc>
          <w:tcPr>
            <w:tcW w:w="0" w:type="auto"/>
          </w:tcPr>
          <w:p w14:paraId="15AA9A45" w14:textId="77777777" w:rsidR="00503E44" w:rsidRPr="00120420" w:rsidRDefault="00503E44" w:rsidP="00BD1567">
            <w:pPr>
              <w:jc w:val="center"/>
              <w:rPr>
                <w:sz w:val="16"/>
                <w:szCs w:val="16"/>
              </w:rPr>
            </w:pPr>
          </w:p>
        </w:tc>
        <w:tc>
          <w:tcPr>
            <w:tcW w:w="0" w:type="auto"/>
          </w:tcPr>
          <w:p w14:paraId="4CECF68C" w14:textId="77777777" w:rsidR="00503E44" w:rsidRPr="00120420" w:rsidRDefault="00503E44" w:rsidP="00BD1567">
            <w:pPr>
              <w:jc w:val="center"/>
              <w:rPr>
                <w:sz w:val="16"/>
                <w:szCs w:val="16"/>
              </w:rPr>
            </w:pPr>
          </w:p>
        </w:tc>
        <w:tc>
          <w:tcPr>
            <w:tcW w:w="0" w:type="auto"/>
          </w:tcPr>
          <w:p w14:paraId="39BB3C84" w14:textId="77777777" w:rsidR="00503E44" w:rsidRPr="00120420" w:rsidRDefault="00503E44" w:rsidP="00BD1567">
            <w:pPr>
              <w:jc w:val="center"/>
              <w:rPr>
                <w:sz w:val="16"/>
                <w:szCs w:val="16"/>
              </w:rPr>
            </w:pPr>
          </w:p>
        </w:tc>
        <w:tc>
          <w:tcPr>
            <w:tcW w:w="0" w:type="auto"/>
            <w:gridSpan w:val="2"/>
          </w:tcPr>
          <w:p w14:paraId="0A073423" w14:textId="77777777" w:rsidR="00503E44" w:rsidRPr="00120420" w:rsidRDefault="00503E44" w:rsidP="00503E44">
            <w:pPr>
              <w:jc w:val="center"/>
              <w:rPr>
                <w:sz w:val="16"/>
                <w:szCs w:val="16"/>
              </w:rPr>
            </w:pPr>
            <w:r w:rsidRPr="00120420">
              <w:rPr>
                <w:sz w:val="16"/>
                <w:szCs w:val="16"/>
              </w:rPr>
              <w:t>77.36</w:t>
            </w:r>
          </w:p>
          <w:p w14:paraId="1ED2B219" w14:textId="14A14600" w:rsidR="00503E44" w:rsidRPr="00120420" w:rsidRDefault="00503E44" w:rsidP="00503E44">
            <w:pPr>
              <w:jc w:val="center"/>
              <w:rPr>
                <w:sz w:val="16"/>
                <w:szCs w:val="16"/>
              </w:rPr>
            </w:pPr>
            <w:r>
              <w:rPr>
                <w:sz w:val="16"/>
                <w:szCs w:val="16"/>
              </w:rPr>
              <w:t>(</w:t>
            </w:r>
            <w:r w:rsidRPr="00120420">
              <w:rPr>
                <w:sz w:val="16"/>
                <w:szCs w:val="16"/>
              </w:rPr>
              <w:t>75.75,78.92</w:t>
            </w:r>
            <w:r>
              <w:rPr>
                <w:sz w:val="16"/>
                <w:szCs w:val="16"/>
              </w:rPr>
              <w:t>)</w:t>
            </w:r>
          </w:p>
        </w:tc>
        <w:tc>
          <w:tcPr>
            <w:tcW w:w="0" w:type="auto"/>
          </w:tcPr>
          <w:p w14:paraId="0AEAA58E" w14:textId="77777777" w:rsidR="00503E44" w:rsidRPr="00120420" w:rsidRDefault="00503E44" w:rsidP="00503E44">
            <w:pPr>
              <w:jc w:val="center"/>
              <w:rPr>
                <w:sz w:val="16"/>
                <w:szCs w:val="16"/>
              </w:rPr>
            </w:pPr>
            <w:r w:rsidRPr="00120420">
              <w:rPr>
                <w:sz w:val="16"/>
                <w:szCs w:val="16"/>
              </w:rPr>
              <w:t>76.30</w:t>
            </w:r>
          </w:p>
          <w:p w14:paraId="5EE9C009" w14:textId="3687984D" w:rsidR="00503E44" w:rsidRPr="00120420" w:rsidRDefault="00503E44" w:rsidP="00503E44">
            <w:pPr>
              <w:jc w:val="center"/>
              <w:rPr>
                <w:sz w:val="16"/>
                <w:szCs w:val="16"/>
              </w:rPr>
            </w:pPr>
            <w:r>
              <w:rPr>
                <w:sz w:val="16"/>
                <w:szCs w:val="16"/>
              </w:rPr>
              <w:t>(</w:t>
            </w:r>
            <w:r w:rsidRPr="00120420">
              <w:rPr>
                <w:sz w:val="16"/>
                <w:szCs w:val="16"/>
              </w:rPr>
              <w:t>74.66,77.88</w:t>
            </w:r>
            <w:r>
              <w:rPr>
                <w:sz w:val="16"/>
                <w:szCs w:val="16"/>
              </w:rPr>
              <w:t>)</w:t>
            </w:r>
          </w:p>
        </w:tc>
      </w:tr>
      <w:tr w:rsidR="00503E44" w:rsidRPr="00120420" w14:paraId="569F44EB" w14:textId="77777777" w:rsidTr="003B3E4E">
        <w:tc>
          <w:tcPr>
            <w:tcW w:w="0" w:type="auto"/>
          </w:tcPr>
          <w:p w14:paraId="6297B067" w14:textId="77777777" w:rsidR="00503E44" w:rsidRPr="00120420" w:rsidRDefault="00503E44" w:rsidP="00BD1567">
            <w:pPr>
              <w:rPr>
                <w:sz w:val="16"/>
                <w:szCs w:val="16"/>
              </w:rPr>
            </w:pPr>
            <w:r w:rsidRPr="00120420">
              <w:rPr>
                <w:sz w:val="16"/>
                <w:szCs w:val="16"/>
              </w:rPr>
              <w:t>Apramycin</w:t>
            </w:r>
          </w:p>
        </w:tc>
        <w:tc>
          <w:tcPr>
            <w:tcW w:w="0" w:type="auto"/>
          </w:tcPr>
          <w:p w14:paraId="7057508F" w14:textId="77777777" w:rsidR="00503E44" w:rsidRPr="00120420" w:rsidRDefault="00503E44" w:rsidP="00BD1567">
            <w:pPr>
              <w:jc w:val="center"/>
              <w:rPr>
                <w:sz w:val="16"/>
                <w:szCs w:val="16"/>
              </w:rPr>
            </w:pPr>
            <w:r w:rsidRPr="00120420">
              <w:rPr>
                <w:sz w:val="16"/>
                <w:szCs w:val="16"/>
              </w:rPr>
              <w:t>2730</w:t>
            </w:r>
          </w:p>
        </w:tc>
        <w:tc>
          <w:tcPr>
            <w:tcW w:w="0" w:type="auto"/>
          </w:tcPr>
          <w:p w14:paraId="60BA626D" w14:textId="77777777" w:rsidR="00503E44" w:rsidRPr="00120420" w:rsidRDefault="00503E44" w:rsidP="00BD1567">
            <w:pPr>
              <w:jc w:val="center"/>
              <w:rPr>
                <w:sz w:val="16"/>
                <w:szCs w:val="16"/>
              </w:rPr>
            </w:pPr>
          </w:p>
        </w:tc>
        <w:tc>
          <w:tcPr>
            <w:tcW w:w="0" w:type="auto"/>
          </w:tcPr>
          <w:p w14:paraId="695EDFC3" w14:textId="77777777" w:rsidR="00503E44" w:rsidRPr="00120420" w:rsidRDefault="00503E44" w:rsidP="00BD1567">
            <w:pPr>
              <w:jc w:val="center"/>
              <w:rPr>
                <w:sz w:val="16"/>
                <w:szCs w:val="16"/>
              </w:rPr>
            </w:pPr>
          </w:p>
        </w:tc>
        <w:tc>
          <w:tcPr>
            <w:tcW w:w="0" w:type="auto"/>
          </w:tcPr>
          <w:p w14:paraId="77BB38D1" w14:textId="77777777" w:rsidR="00503E44" w:rsidRPr="00120420" w:rsidRDefault="00503E44" w:rsidP="00BD1567">
            <w:pPr>
              <w:jc w:val="center"/>
              <w:rPr>
                <w:sz w:val="16"/>
                <w:szCs w:val="16"/>
              </w:rPr>
            </w:pPr>
          </w:p>
        </w:tc>
        <w:tc>
          <w:tcPr>
            <w:tcW w:w="0" w:type="auto"/>
          </w:tcPr>
          <w:p w14:paraId="647FA93A" w14:textId="77777777" w:rsidR="00503E44" w:rsidRPr="00120420" w:rsidRDefault="00503E44" w:rsidP="00BD1567">
            <w:pPr>
              <w:jc w:val="center"/>
              <w:rPr>
                <w:sz w:val="16"/>
                <w:szCs w:val="16"/>
              </w:rPr>
            </w:pPr>
          </w:p>
        </w:tc>
        <w:tc>
          <w:tcPr>
            <w:tcW w:w="0" w:type="auto"/>
          </w:tcPr>
          <w:p w14:paraId="108C074A" w14:textId="77777777" w:rsidR="00503E44" w:rsidRPr="00120420" w:rsidRDefault="00503E44" w:rsidP="00BD1567">
            <w:pPr>
              <w:jc w:val="center"/>
              <w:rPr>
                <w:sz w:val="16"/>
                <w:szCs w:val="16"/>
              </w:rPr>
            </w:pPr>
          </w:p>
        </w:tc>
        <w:tc>
          <w:tcPr>
            <w:tcW w:w="0" w:type="auto"/>
          </w:tcPr>
          <w:p w14:paraId="670066F7" w14:textId="77777777" w:rsidR="00503E44" w:rsidRPr="00120420" w:rsidRDefault="00503E44" w:rsidP="00BD1567">
            <w:pPr>
              <w:jc w:val="center"/>
              <w:rPr>
                <w:sz w:val="16"/>
                <w:szCs w:val="16"/>
              </w:rPr>
            </w:pPr>
          </w:p>
        </w:tc>
        <w:tc>
          <w:tcPr>
            <w:tcW w:w="0" w:type="auto"/>
          </w:tcPr>
          <w:p w14:paraId="157AFDB4" w14:textId="77777777" w:rsidR="00503E44" w:rsidRPr="00120420" w:rsidRDefault="00503E44" w:rsidP="00BD1567">
            <w:pPr>
              <w:jc w:val="center"/>
              <w:rPr>
                <w:sz w:val="16"/>
                <w:szCs w:val="16"/>
              </w:rPr>
            </w:pPr>
          </w:p>
        </w:tc>
        <w:tc>
          <w:tcPr>
            <w:tcW w:w="0" w:type="auto"/>
          </w:tcPr>
          <w:p w14:paraId="2A63B26A" w14:textId="77777777" w:rsidR="00503E44" w:rsidRPr="00120420" w:rsidRDefault="00503E44" w:rsidP="00BD1567">
            <w:pPr>
              <w:jc w:val="center"/>
              <w:rPr>
                <w:sz w:val="16"/>
                <w:szCs w:val="16"/>
              </w:rPr>
            </w:pPr>
          </w:p>
        </w:tc>
        <w:tc>
          <w:tcPr>
            <w:tcW w:w="0" w:type="auto"/>
          </w:tcPr>
          <w:p w14:paraId="4DC0660C" w14:textId="77777777" w:rsidR="00503E44" w:rsidRPr="00120420" w:rsidRDefault="00503E44" w:rsidP="00BD1567">
            <w:pPr>
              <w:jc w:val="center"/>
              <w:rPr>
                <w:sz w:val="16"/>
                <w:szCs w:val="16"/>
              </w:rPr>
            </w:pPr>
          </w:p>
        </w:tc>
        <w:tc>
          <w:tcPr>
            <w:tcW w:w="0" w:type="auto"/>
          </w:tcPr>
          <w:p w14:paraId="6917B685" w14:textId="77777777" w:rsidR="00503E44" w:rsidRPr="00120420" w:rsidRDefault="00503E44" w:rsidP="00BD1567">
            <w:pPr>
              <w:jc w:val="center"/>
              <w:rPr>
                <w:sz w:val="16"/>
                <w:szCs w:val="16"/>
              </w:rPr>
            </w:pPr>
          </w:p>
        </w:tc>
        <w:tc>
          <w:tcPr>
            <w:tcW w:w="0" w:type="auto"/>
            <w:shd w:val="clear" w:color="000000" w:fill="808080"/>
          </w:tcPr>
          <w:p w14:paraId="4DC1F631" w14:textId="77777777" w:rsidR="00503E44" w:rsidRPr="00120420" w:rsidRDefault="00503E44" w:rsidP="00BD1567">
            <w:pPr>
              <w:jc w:val="center"/>
              <w:rPr>
                <w:sz w:val="16"/>
                <w:szCs w:val="16"/>
              </w:rPr>
            </w:pPr>
            <w:r w:rsidRPr="00120420">
              <w:rPr>
                <w:sz w:val="16"/>
                <w:szCs w:val="16"/>
              </w:rPr>
              <w:t>93.77</w:t>
            </w:r>
          </w:p>
        </w:tc>
        <w:tc>
          <w:tcPr>
            <w:tcW w:w="0" w:type="auto"/>
            <w:shd w:val="clear" w:color="000000" w:fill="808080"/>
          </w:tcPr>
          <w:p w14:paraId="250E8288" w14:textId="77777777" w:rsidR="00503E44" w:rsidRPr="00120420" w:rsidRDefault="00503E44" w:rsidP="00BD1567">
            <w:pPr>
              <w:jc w:val="center"/>
              <w:rPr>
                <w:sz w:val="16"/>
                <w:szCs w:val="16"/>
              </w:rPr>
            </w:pPr>
            <w:r w:rsidRPr="00120420">
              <w:rPr>
                <w:sz w:val="16"/>
                <w:szCs w:val="16"/>
              </w:rPr>
              <w:t>2.6</w:t>
            </w:r>
          </w:p>
        </w:tc>
        <w:tc>
          <w:tcPr>
            <w:tcW w:w="0" w:type="auto"/>
            <w:shd w:val="clear" w:color="000000" w:fill="808080"/>
          </w:tcPr>
          <w:p w14:paraId="38B24EE2" w14:textId="77777777" w:rsidR="00503E44" w:rsidRPr="00120420" w:rsidRDefault="00503E44" w:rsidP="00BD1567">
            <w:pPr>
              <w:jc w:val="center"/>
              <w:rPr>
                <w:sz w:val="16"/>
                <w:szCs w:val="16"/>
              </w:rPr>
            </w:pPr>
            <w:r w:rsidRPr="00120420">
              <w:rPr>
                <w:sz w:val="16"/>
                <w:szCs w:val="16"/>
              </w:rPr>
              <w:t>.04</w:t>
            </w:r>
          </w:p>
        </w:tc>
        <w:tc>
          <w:tcPr>
            <w:tcW w:w="0" w:type="auto"/>
          </w:tcPr>
          <w:p w14:paraId="2B8905C6" w14:textId="77777777" w:rsidR="00503E44" w:rsidRPr="00120420" w:rsidRDefault="00503E44" w:rsidP="00BD1567">
            <w:pPr>
              <w:jc w:val="center"/>
              <w:rPr>
                <w:sz w:val="16"/>
                <w:szCs w:val="16"/>
              </w:rPr>
            </w:pPr>
            <w:r w:rsidRPr="00120420">
              <w:rPr>
                <w:sz w:val="16"/>
                <w:szCs w:val="16"/>
              </w:rPr>
              <w:t>3.59</w:t>
            </w:r>
          </w:p>
        </w:tc>
        <w:tc>
          <w:tcPr>
            <w:tcW w:w="0" w:type="auto"/>
          </w:tcPr>
          <w:p w14:paraId="42AF5652" w14:textId="77777777" w:rsidR="00503E44" w:rsidRPr="00120420" w:rsidRDefault="00503E44" w:rsidP="00BD1567">
            <w:pPr>
              <w:jc w:val="center"/>
              <w:rPr>
                <w:sz w:val="16"/>
                <w:szCs w:val="16"/>
              </w:rPr>
            </w:pPr>
          </w:p>
        </w:tc>
        <w:tc>
          <w:tcPr>
            <w:tcW w:w="0" w:type="auto"/>
          </w:tcPr>
          <w:p w14:paraId="5B8F5603" w14:textId="77777777" w:rsidR="00503E44" w:rsidRPr="00120420" w:rsidRDefault="00503E44" w:rsidP="00BD1567">
            <w:pPr>
              <w:jc w:val="center"/>
              <w:rPr>
                <w:sz w:val="16"/>
                <w:szCs w:val="16"/>
              </w:rPr>
            </w:pPr>
          </w:p>
        </w:tc>
        <w:tc>
          <w:tcPr>
            <w:tcW w:w="0" w:type="auto"/>
          </w:tcPr>
          <w:p w14:paraId="24E3A335" w14:textId="77777777" w:rsidR="00503E44" w:rsidRPr="00120420" w:rsidRDefault="00503E44" w:rsidP="00BD1567">
            <w:pPr>
              <w:jc w:val="center"/>
              <w:rPr>
                <w:sz w:val="16"/>
                <w:szCs w:val="16"/>
              </w:rPr>
            </w:pPr>
          </w:p>
        </w:tc>
        <w:tc>
          <w:tcPr>
            <w:tcW w:w="0" w:type="auto"/>
          </w:tcPr>
          <w:p w14:paraId="4BF8F43B" w14:textId="77777777" w:rsidR="00503E44" w:rsidRPr="00120420" w:rsidRDefault="00503E44" w:rsidP="00BD1567">
            <w:pPr>
              <w:jc w:val="center"/>
              <w:rPr>
                <w:sz w:val="16"/>
                <w:szCs w:val="16"/>
              </w:rPr>
            </w:pPr>
          </w:p>
        </w:tc>
        <w:tc>
          <w:tcPr>
            <w:tcW w:w="0" w:type="auto"/>
          </w:tcPr>
          <w:p w14:paraId="28BE5C51" w14:textId="77777777" w:rsidR="00503E44" w:rsidRPr="00120420" w:rsidRDefault="00503E44" w:rsidP="00BD1567">
            <w:pPr>
              <w:jc w:val="center"/>
              <w:rPr>
                <w:sz w:val="16"/>
                <w:szCs w:val="16"/>
              </w:rPr>
            </w:pPr>
          </w:p>
        </w:tc>
        <w:tc>
          <w:tcPr>
            <w:tcW w:w="0" w:type="auto"/>
          </w:tcPr>
          <w:p w14:paraId="29E863F2" w14:textId="77777777" w:rsidR="00503E44" w:rsidRPr="00120420" w:rsidRDefault="00503E44" w:rsidP="00503E44">
            <w:pPr>
              <w:jc w:val="center"/>
              <w:rPr>
                <w:sz w:val="16"/>
                <w:szCs w:val="16"/>
              </w:rPr>
            </w:pPr>
            <w:r w:rsidRPr="00120420">
              <w:rPr>
                <w:sz w:val="16"/>
                <w:szCs w:val="16"/>
              </w:rPr>
              <w:t>.</w:t>
            </w:r>
          </w:p>
        </w:tc>
        <w:tc>
          <w:tcPr>
            <w:tcW w:w="0" w:type="auto"/>
          </w:tcPr>
          <w:p w14:paraId="534F108E" w14:textId="77777777" w:rsidR="00503E44" w:rsidRPr="00120420" w:rsidRDefault="00503E44" w:rsidP="00503E44">
            <w:pPr>
              <w:jc w:val="center"/>
              <w:rPr>
                <w:sz w:val="16"/>
                <w:szCs w:val="16"/>
              </w:rPr>
            </w:pPr>
            <w:r w:rsidRPr="00120420">
              <w:rPr>
                <w:sz w:val="16"/>
                <w:szCs w:val="16"/>
              </w:rPr>
              <w:t>.</w:t>
            </w:r>
          </w:p>
        </w:tc>
        <w:tc>
          <w:tcPr>
            <w:tcW w:w="0" w:type="auto"/>
          </w:tcPr>
          <w:p w14:paraId="01D295E2" w14:textId="77777777" w:rsidR="00503E44" w:rsidRPr="00120420" w:rsidRDefault="00503E44" w:rsidP="00503E44">
            <w:pPr>
              <w:jc w:val="center"/>
              <w:rPr>
                <w:sz w:val="16"/>
                <w:szCs w:val="16"/>
              </w:rPr>
            </w:pPr>
            <w:r w:rsidRPr="00120420">
              <w:rPr>
                <w:sz w:val="16"/>
                <w:szCs w:val="16"/>
              </w:rPr>
              <w:t>3.63</w:t>
            </w:r>
          </w:p>
          <w:p w14:paraId="12AECA9B" w14:textId="6B7BA76B" w:rsidR="00503E44" w:rsidRPr="00120420" w:rsidRDefault="00503E44" w:rsidP="00503E44">
            <w:pPr>
              <w:jc w:val="center"/>
              <w:rPr>
                <w:sz w:val="16"/>
                <w:szCs w:val="16"/>
              </w:rPr>
            </w:pPr>
            <w:r>
              <w:rPr>
                <w:sz w:val="16"/>
                <w:szCs w:val="16"/>
              </w:rPr>
              <w:t>(</w:t>
            </w:r>
            <w:r w:rsidRPr="00120420">
              <w:rPr>
                <w:sz w:val="16"/>
                <w:szCs w:val="16"/>
              </w:rPr>
              <w:t>2.96,4.4</w:t>
            </w:r>
            <w:r>
              <w:rPr>
                <w:sz w:val="16"/>
                <w:szCs w:val="16"/>
              </w:rPr>
              <w:t>)</w:t>
            </w:r>
          </w:p>
        </w:tc>
      </w:tr>
      <w:tr w:rsidR="00503E44" w:rsidRPr="00120420" w14:paraId="045936F5" w14:textId="77777777" w:rsidTr="00EB3945">
        <w:tc>
          <w:tcPr>
            <w:tcW w:w="0" w:type="auto"/>
          </w:tcPr>
          <w:p w14:paraId="3723D672" w14:textId="77777777" w:rsidR="00503E44" w:rsidRPr="00120420" w:rsidRDefault="00503E44" w:rsidP="00BD1567">
            <w:pPr>
              <w:rPr>
                <w:sz w:val="16"/>
                <w:szCs w:val="16"/>
              </w:rPr>
            </w:pPr>
            <w:r w:rsidRPr="00120420">
              <w:rPr>
                <w:sz w:val="16"/>
                <w:szCs w:val="16"/>
              </w:rPr>
              <w:t>Cefotaxime</w:t>
            </w:r>
          </w:p>
        </w:tc>
        <w:tc>
          <w:tcPr>
            <w:tcW w:w="0" w:type="auto"/>
          </w:tcPr>
          <w:p w14:paraId="74E69C8B" w14:textId="77777777" w:rsidR="00503E44" w:rsidRPr="00120420" w:rsidRDefault="00503E44" w:rsidP="00BD1567">
            <w:pPr>
              <w:jc w:val="center"/>
              <w:rPr>
                <w:sz w:val="16"/>
                <w:szCs w:val="16"/>
              </w:rPr>
            </w:pPr>
            <w:r w:rsidRPr="00120420">
              <w:rPr>
                <w:sz w:val="16"/>
                <w:szCs w:val="16"/>
              </w:rPr>
              <w:t>2730</w:t>
            </w:r>
          </w:p>
        </w:tc>
        <w:tc>
          <w:tcPr>
            <w:tcW w:w="0" w:type="auto"/>
          </w:tcPr>
          <w:p w14:paraId="4E106520" w14:textId="77777777" w:rsidR="00503E44" w:rsidRPr="00120420" w:rsidRDefault="00503E44" w:rsidP="00BD1567">
            <w:pPr>
              <w:jc w:val="center"/>
              <w:rPr>
                <w:sz w:val="16"/>
                <w:szCs w:val="16"/>
              </w:rPr>
            </w:pPr>
          </w:p>
        </w:tc>
        <w:tc>
          <w:tcPr>
            <w:tcW w:w="0" w:type="auto"/>
            <w:shd w:val="clear" w:color="000000" w:fill="808080"/>
          </w:tcPr>
          <w:p w14:paraId="6604545D" w14:textId="77777777" w:rsidR="00503E44" w:rsidRPr="00120420" w:rsidRDefault="00503E44" w:rsidP="00BD1567">
            <w:pPr>
              <w:jc w:val="center"/>
              <w:rPr>
                <w:sz w:val="16"/>
                <w:szCs w:val="16"/>
              </w:rPr>
            </w:pPr>
            <w:r w:rsidRPr="00120420">
              <w:rPr>
                <w:sz w:val="16"/>
                <w:szCs w:val="16"/>
              </w:rPr>
              <w:t>3.7</w:t>
            </w:r>
          </w:p>
        </w:tc>
        <w:tc>
          <w:tcPr>
            <w:tcW w:w="0" w:type="auto"/>
            <w:shd w:val="clear" w:color="000000" w:fill="808080"/>
          </w:tcPr>
          <w:p w14:paraId="4F256886" w14:textId="77777777" w:rsidR="00503E44" w:rsidRPr="00120420" w:rsidRDefault="00503E44" w:rsidP="00BD1567">
            <w:pPr>
              <w:jc w:val="center"/>
              <w:rPr>
                <w:sz w:val="16"/>
                <w:szCs w:val="16"/>
              </w:rPr>
            </w:pPr>
            <w:r w:rsidRPr="00120420">
              <w:rPr>
                <w:sz w:val="16"/>
                <w:szCs w:val="16"/>
              </w:rPr>
              <w:t>30.66</w:t>
            </w:r>
          </w:p>
        </w:tc>
        <w:tc>
          <w:tcPr>
            <w:tcW w:w="0" w:type="auto"/>
            <w:shd w:val="clear" w:color="000000" w:fill="808080"/>
          </w:tcPr>
          <w:p w14:paraId="6927B65E" w14:textId="77777777" w:rsidR="00503E44" w:rsidRPr="00120420" w:rsidRDefault="00503E44" w:rsidP="00BD1567">
            <w:pPr>
              <w:jc w:val="center"/>
              <w:rPr>
                <w:sz w:val="16"/>
                <w:szCs w:val="16"/>
              </w:rPr>
            </w:pPr>
          </w:p>
        </w:tc>
        <w:tc>
          <w:tcPr>
            <w:tcW w:w="0" w:type="auto"/>
            <w:shd w:val="clear" w:color="000000" w:fill="808080"/>
          </w:tcPr>
          <w:p w14:paraId="338C1E3F" w14:textId="77777777" w:rsidR="00503E44" w:rsidRPr="00120420" w:rsidRDefault="00503E44" w:rsidP="00BD1567">
            <w:pPr>
              <w:jc w:val="center"/>
              <w:rPr>
                <w:sz w:val="16"/>
                <w:szCs w:val="16"/>
              </w:rPr>
            </w:pPr>
            <w:r w:rsidRPr="00120420">
              <w:rPr>
                <w:sz w:val="16"/>
                <w:szCs w:val="16"/>
              </w:rPr>
              <w:t>11.17</w:t>
            </w:r>
          </w:p>
        </w:tc>
        <w:tc>
          <w:tcPr>
            <w:tcW w:w="0" w:type="auto"/>
            <w:tcBorders>
              <w:right w:val="thick" w:sz="0" w:space="0" w:color="000000"/>
            </w:tcBorders>
            <w:shd w:val="clear" w:color="000000" w:fill="808080"/>
          </w:tcPr>
          <w:p w14:paraId="21713885" w14:textId="77777777" w:rsidR="00503E44" w:rsidRPr="00120420" w:rsidRDefault="00503E44" w:rsidP="00BD1567">
            <w:pPr>
              <w:jc w:val="center"/>
              <w:rPr>
                <w:sz w:val="16"/>
                <w:szCs w:val="16"/>
              </w:rPr>
            </w:pPr>
            <w:r w:rsidRPr="00120420">
              <w:rPr>
                <w:sz w:val="16"/>
                <w:szCs w:val="16"/>
              </w:rPr>
              <w:t>.04</w:t>
            </w:r>
          </w:p>
        </w:tc>
        <w:tc>
          <w:tcPr>
            <w:tcW w:w="0" w:type="auto"/>
            <w:tcBorders>
              <w:left w:val="thick" w:sz="0" w:space="0" w:color="000000"/>
            </w:tcBorders>
            <w:shd w:val="clear" w:color="000000" w:fill="808080"/>
          </w:tcPr>
          <w:p w14:paraId="0F9213CC" w14:textId="77777777" w:rsidR="00503E44" w:rsidRPr="00120420" w:rsidRDefault="00503E44" w:rsidP="00BD1567">
            <w:pPr>
              <w:jc w:val="center"/>
              <w:rPr>
                <w:sz w:val="16"/>
                <w:szCs w:val="16"/>
              </w:rPr>
            </w:pPr>
          </w:p>
        </w:tc>
        <w:tc>
          <w:tcPr>
            <w:tcW w:w="0" w:type="auto"/>
            <w:shd w:val="clear" w:color="000000" w:fill="808080"/>
          </w:tcPr>
          <w:p w14:paraId="720E258A" w14:textId="77777777" w:rsidR="00503E44" w:rsidRPr="00120420" w:rsidRDefault="00503E44" w:rsidP="00BD1567">
            <w:pPr>
              <w:jc w:val="center"/>
              <w:rPr>
                <w:sz w:val="16"/>
                <w:szCs w:val="16"/>
              </w:rPr>
            </w:pPr>
            <w:r w:rsidRPr="00120420">
              <w:rPr>
                <w:sz w:val="16"/>
                <w:szCs w:val="16"/>
              </w:rPr>
              <w:t>.07</w:t>
            </w:r>
          </w:p>
        </w:tc>
        <w:tc>
          <w:tcPr>
            <w:tcW w:w="0" w:type="auto"/>
            <w:shd w:val="clear" w:color="000000" w:fill="808080"/>
          </w:tcPr>
          <w:p w14:paraId="23C31453" w14:textId="77777777" w:rsidR="00503E44" w:rsidRPr="00120420" w:rsidRDefault="00503E44" w:rsidP="00BD1567">
            <w:pPr>
              <w:jc w:val="center"/>
              <w:rPr>
                <w:sz w:val="16"/>
                <w:szCs w:val="16"/>
              </w:rPr>
            </w:pPr>
            <w:r w:rsidRPr="00120420">
              <w:rPr>
                <w:sz w:val="16"/>
                <w:szCs w:val="16"/>
              </w:rPr>
              <w:t>.07</w:t>
            </w:r>
          </w:p>
        </w:tc>
        <w:tc>
          <w:tcPr>
            <w:tcW w:w="0" w:type="auto"/>
            <w:shd w:val="clear" w:color="000000" w:fill="808080"/>
          </w:tcPr>
          <w:p w14:paraId="0DEF6AEE" w14:textId="77777777" w:rsidR="00503E44" w:rsidRPr="00120420" w:rsidRDefault="00503E44" w:rsidP="00BD1567">
            <w:pPr>
              <w:jc w:val="center"/>
              <w:rPr>
                <w:sz w:val="16"/>
                <w:szCs w:val="16"/>
              </w:rPr>
            </w:pPr>
            <w:r w:rsidRPr="00120420">
              <w:rPr>
                <w:sz w:val="16"/>
                <w:szCs w:val="16"/>
              </w:rPr>
              <w:t>.04</w:t>
            </w:r>
          </w:p>
        </w:tc>
        <w:tc>
          <w:tcPr>
            <w:tcW w:w="0" w:type="auto"/>
          </w:tcPr>
          <w:p w14:paraId="34E5D779" w14:textId="77777777" w:rsidR="00503E44" w:rsidRPr="00120420" w:rsidRDefault="00503E44" w:rsidP="00BD1567">
            <w:pPr>
              <w:jc w:val="center"/>
              <w:rPr>
                <w:sz w:val="16"/>
                <w:szCs w:val="16"/>
              </w:rPr>
            </w:pPr>
          </w:p>
        </w:tc>
        <w:tc>
          <w:tcPr>
            <w:tcW w:w="0" w:type="auto"/>
          </w:tcPr>
          <w:p w14:paraId="7087FA78" w14:textId="77777777" w:rsidR="00503E44" w:rsidRPr="00120420" w:rsidRDefault="00503E44" w:rsidP="00BD1567">
            <w:pPr>
              <w:jc w:val="center"/>
              <w:rPr>
                <w:sz w:val="16"/>
                <w:szCs w:val="16"/>
              </w:rPr>
            </w:pPr>
          </w:p>
        </w:tc>
        <w:tc>
          <w:tcPr>
            <w:tcW w:w="0" w:type="auto"/>
          </w:tcPr>
          <w:p w14:paraId="2BA0D2AB" w14:textId="77777777" w:rsidR="00503E44" w:rsidRPr="00120420" w:rsidRDefault="00503E44" w:rsidP="00BD1567">
            <w:pPr>
              <w:jc w:val="center"/>
              <w:rPr>
                <w:sz w:val="16"/>
                <w:szCs w:val="16"/>
              </w:rPr>
            </w:pPr>
          </w:p>
        </w:tc>
        <w:tc>
          <w:tcPr>
            <w:tcW w:w="0" w:type="auto"/>
          </w:tcPr>
          <w:p w14:paraId="53BEB460" w14:textId="77777777" w:rsidR="00503E44" w:rsidRPr="00120420" w:rsidRDefault="00503E44" w:rsidP="00BD1567">
            <w:pPr>
              <w:jc w:val="center"/>
              <w:rPr>
                <w:sz w:val="16"/>
                <w:szCs w:val="16"/>
              </w:rPr>
            </w:pPr>
          </w:p>
        </w:tc>
        <w:tc>
          <w:tcPr>
            <w:tcW w:w="0" w:type="auto"/>
          </w:tcPr>
          <w:p w14:paraId="561AA0F0" w14:textId="77777777" w:rsidR="00503E44" w:rsidRPr="00120420" w:rsidRDefault="00503E44" w:rsidP="00BD1567">
            <w:pPr>
              <w:jc w:val="center"/>
              <w:rPr>
                <w:sz w:val="16"/>
                <w:szCs w:val="16"/>
              </w:rPr>
            </w:pPr>
          </w:p>
        </w:tc>
        <w:tc>
          <w:tcPr>
            <w:tcW w:w="0" w:type="auto"/>
          </w:tcPr>
          <w:p w14:paraId="569CFDC3" w14:textId="77777777" w:rsidR="00503E44" w:rsidRPr="00120420" w:rsidRDefault="00503E44" w:rsidP="00BD1567">
            <w:pPr>
              <w:jc w:val="center"/>
              <w:rPr>
                <w:sz w:val="16"/>
                <w:szCs w:val="16"/>
              </w:rPr>
            </w:pPr>
          </w:p>
        </w:tc>
        <w:tc>
          <w:tcPr>
            <w:tcW w:w="0" w:type="auto"/>
          </w:tcPr>
          <w:p w14:paraId="5FC0153A" w14:textId="77777777" w:rsidR="00503E44" w:rsidRPr="00120420" w:rsidRDefault="00503E44" w:rsidP="00BD1567">
            <w:pPr>
              <w:jc w:val="center"/>
              <w:rPr>
                <w:sz w:val="16"/>
                <w:szCs w:val="16"/>
              </w:rPr>
            </w:pPr>
          </w:p>
        </w:tc>
        <w:tc>
          <w:tcPr>
            <w:tcW w:w="0" w:type="auto"/>
          </w:tcPr>
          <w:p w14:paraId="66FB47C8" w14:textId="77777777" w:rsidR="00503E44" w:rsidRPr="00120420" w:rsidRDefault="00503E44" w:rsidP="00BD1567">
            <w:pPr>
              <w:jc w:val="center"/>
              <w:rPr>
                <w:sz w:val="16"/>
                <w:szCs w:val="16"/>
              </w:rPr>
            </w:pPr>
          </w:p>
        </w:tc>
        <w:tc>
          <w:tcPr>
            <w:tcW w:w="0" w:type="auto"/>
          </w:tcPr>
          <w:p w14:paraId="50FDAB35" w14:textId="77777777" w:rsidR="00503E44" w:rsidRPr="00120420" w:rsidRDefault="00503E44" w:rsidP="00BD1567">
            <w:pPr>
              <w:jc w:val="center"/>
              <w:rPr>
                <w:sz w:val="16"/>
                <w:szCs w:val="16"/>
              </w:rPr>
            </w:pPr>
          </w:p>
        </w:tc>
        <w:tc>
          <w:tcPr>
            <w:tcW w:w="0" w:type="auto"/>
            <w:gridSpan w:val="2"/>
          </w:tcPr>
          <w:p w14:paraId="291CA424" w14:textId="77777777" w:rsidR="00503E44" w:rsidRPr="00120420" w:rsidRDefault="00503E44" w:rsidP="00503E44">
            <w:pPr>
              <w:jc w:val="center"/>
              <w:rPr>
                <w:sz w:val="16"/>
                <w:szCs w:val="16"/>
              </w:rPr>
            </w:pPr>
            <w:r w:rsidRPr="00120420">
              <w:rPr>
                <w:sz w:val="16"/>
                <w:szCs w:val="16"/>
              </w:rPr>
              <w:t>.18</w:t>
            </w:r>
          </w:p>
          <w:p w14:paraId="7B52AA94" w14:textId="454953B2" w:rsidR="00503E44" w:rsidRPr="00120420" w:rsidRDefault="00503E44" w:rsidP="00503E44">
            <w:pPr>
              <w:jc w:val="center"/>
              <w:rPr>
                <w:sz w:val="16"/>
                <w:szCs w:val="16"/>
              </w:rPr>
            </w:pPr>
            <w:r>
              <w:rPr>
                <w:sz w:val="16"/>
                <w:szCs w:val="16"/>
              </w:rPr>
              <w:t>(</w:t>
            </w:r>
            <w:r w:rsidRPr="00120420">
              <w:rPr>
                <w:sz w:val="16"/>
                <w:szCs w:val="16"/>
              </w:rPr>
              <w:t>.06,.43</w:t>
            </w:r>
            <w:r>
              <w:rPr>
                <w:sz w:val="16"/>
                <w:szCs w:val="16"/>
              </w:rPr>
              <w:t>)</w:t>
            </w:r>
          </w:p>
        </w:tc>
        <w:tc>
          <w:tcPr>
            <w:tcW w:w="0" w:type="auto"/>
          </w:tcPr>
          <w:p w14:paraId="1807C5A6" w14:textId="77777777" w:rsidR="00503E44" w:rsidRPr="00120420" w:rsidRDefault="00503E44" w:rsidP="00503E44">
            <w:pPr>
              <w:jc w:val="center"/>
              <w:rPr>
                <w:sz w:val="16"/>
                <w:szCs w:val="16"/>
              </w:rPr>
            </w:pPr>
            <w:r w:rsidRPr="00120420">
              <w:rPr>
                <w:sz w:val="16"/>
                <w:szCs w:val="16"/>
              </w:rPr>
              <w:t>0.04</w:t>
            </w:r>
          </w:p>
          <w:p w14:paraId="15A55FCF" w14:textId="5337A026" w:rsidR="00503E44" w:rsidRPr="00120420" w:rsidRDefault="00503E44" w:rsidP="00503E44">
            <w:pPr>
              <w:jc w:val="center"/>
              <w:rPr>
                <w:sz w:val="16"/>
                <w:szCs w:val="16"/>
              </w:rPr>
            </w:pPr>
            <w:r>
              <w:rPr>
                <w:sz w:val="16"/>
                <w:szCs w:val="16"/>
              </w:rPr>
              <w:t>(</w:t>
            </w:r>
            <w:r w:rsidRPr="00120420">
              <w:rPr>
                <w:sz w:val="16"/>
                <w:szCs w:val="16"/>
              </w:rPr>
              <w:t>0,.2</w:t>
            </w:r>
            <w:r>
              <w:rPr>
                <w:sz w:val="16"/>
                <w:szCs w:val="16"/>
              </w:rPr>
              <w:t>)</w:t>
            </w:r>
          </w:p>
        </w:tc>
      </w:tr>
      <w:tr w:rsidR="00503E44" w:rsidRPr="00120420" w14:paraId="4EC33F7F" w14:textId="77777777" w:rsidTr="00CA7044">
        <w:tc>
          <w:tcPr>
            <w:tcW w:w="0" w:type="auto"/>
          </w:tcPr>
          <w:p w14:paraId="6D9E15AA" w14:textId="77777777" w:rsidR="00503E44" w:rsidRPr="00120420" w:rsidRDefault="00503E44" w:rsidP="00BD1567">
            <w:pPr>
              <w:rPr>
                <w:sz w:val="16"/>
                <w:szCs w:val="16"/>
              </w:rPr>
            </w:pPr>
            <w:r w:rsidRPr="00120420">
              <w:rPr>
                <w:sz w:val="16"/>
                <w:szCs w:val="16"/>
              </w:rPr>
              <w:t>Ceftazidime</w:t>
            </w:r>
          </w:p>
        </w:tc>
        <w:tc>
          <w:tcPr>
            <w:tcW w:w="0" w:type="auto"/>
          </w:tcPr>
          <w:p w14:paraId="64B21198" w14:textId="77777777" w:rsidR="00503E44" w:rsidRPr="00120420" w:rsidRDefault="00503E44" w:rsidP="00BD1567">
            <w:pPr>
              <w:jc w:val="center"/>
              <w:rPr>
                <w:sz w:val="16"/>
                <w:szCs w:val="16"/>
              </w:rPr>
            </w:pPr>
            <w:r w:rsidRPr="00120420">
              <w:rPr>
                <w:sz w:val="16"/>
                <w:szCs w:val="16"/>
              </w:rPr>
              <w:t>2730</w:t>
            </w:r>
          </w:p>
        </w:tc>
        <w:tc>
          <w:tcPr>
            <w:tcW w:w="0" w:type="auto"/>
          </w:tcPr>
          <w:p w14:paraId="1E59D135" w14:textId="77777777" w:rsidR="00503E44" w:rsidRPr="00120420" w:rsidRDefault="00503E44" w:rsidP="00BD1567">
            <w:pPr>
              <w:jc w:val="center"/>
              <w:rPr>
                <w:sz w:val="16"/>
                <w:szCs w:val="16"/>
              </w:rPr>
            </w:pPr>
          </w:p>
        </w:tc>
        <w:tc>
          <w:tcPr>
            <w:tcW w:w="0" w:type="auto"/>
          </w:tcPr>
          <w:p w14:paraId="76BBA1B0" w14:textId="77777777" w:rsidR="00503E44" w:rsidRPr="00120420" w:rsidRDefault="00503E44" w:rsidP="00BD1567">
            <w:pPr>
              <w:jc w:val="center"/>
              <w:rPr>
                <w:sz w:val="16"/>
                <w:szCs w:val="16"/>
              </w:rPr>
            </w:pPr>
          </w:p>
        </w:tc>
        <w:tc>
          <w:tcPr>
            <w:tcW w:w="0" w:type="auto"/>
          </w:tcPr>
          <w:p w14:paraId="1736C910" w14:textId="77777777" w:rsidR="00503E44" w:rsidRPr="00120420" w:rsidRDefault="00503E44" w:rsidP="00BD1567">
            <w:pPr>
              <w:jc w:val="center"/>
              <w:rPr>
                <w:sz w:val="16"/>
                <w:szCs w:val="16"/>
              </w:rPr>
            </w:pPr>
          </w:p>
        </w:tc>
        <w:tc>
          <w:tcPr>
            <w:tcW w:w="0" w:type="auto"/>
            <w:shd w:val="clear" w:color="000000" w:fill="808080"/>
          </w:tcPr>
          <w:p w14:paraId="2BCC227C" w14:textId="77777777" w:rsidR="00503E44" w:rsidRPr="00120420" w:rsidRDefault="00503E44" w:rsidP="00BD1567">
            <w:pPr>
              <w:jc w:val="center"/>
              <w:rPr>
                <w:sz w:val="16"/>
                <w:szCs w:val="16"/>
              </w:rPr>
            </w:pPr>
          </w:p>
        </w:tc>
        <w:tc>
          <w:tcPr>
            <w:tcW w:w="0" w:type="auto"/>
            <w:shd w:val="clear" w:color="000000" w:fill="808080"/>
          </w:tcPr>
          <w:p w14:paraId="5153C750" w14:textId="77777777" w:rsidR="00503E44" w:rsidRPr="00120420" w:rsidRDefault="00503E44" w:rsidP="00BD1567">
            <w:pPr>
              <w:jc w:val="center"/>
              <w:rPr>
                <w:sz w:val="16"/>
                <w:szCs w:val="16"/>
              </w:rPr>
            </w:pPr>
            <w:r w:rsidRPr="00120420">
              <w:rPr>
                <w:sz w:val="16"/>
                <w:szCs w:val="16"/>
              </w:rPr>
              <w:t>50</w:t>
            </w:r>
          </w:p>
        </w:tc>
        <w:tc>
          <w:tcPr>
            <w:tcW w:w="0" w:type="auto"/>
            <w:shd w:val="clear" w:color="000000" w:fill="808080"/>
          </w:tcPr>
          <w:p w14:paraId="161220DB" w14:textId="77777777" w:rsidR="00503E44" w:rsidRPr="00120420" w:rsidRDefault="00503E44" w:rsidP="00BD1567">
            <w:pPr>
              <w:jc w:val="center"/>
              <w:rPr>
                <w:sz w:val="16"/>
                <w:szCs w:val="16"/>
              </w:rPr>
            </w:pPr>
            <w:r w:rsidRPr="00120420">
              <w:rPr>
                <w:sz w:val="16"/>
                <w:szCs w:val="16"/>
              </w:rPr>
              <w:t>35.57</w:t>
            </w:r>
          </w:p>
        </w:tc>
        <w:tc>
          <w:tcPr>
            <w:tcW w:w="0" w:type="auto"/>
            <w:tcBorders>
              <w:right w:val="thick" w:sz="0" w:space="0" w:color="000000"/>
            </w:tcBorders>
            <w:shd w:val="clear" w:color="000000" w:fill="808080"/>
          </w:tcPr>
          <w:p w14:paraId="50832E66" w14:textId="77777777" w:rsidR="00503E44" w:rsidRPr="00120420" w:rsidRDefault="00503E44" w:rsidP="00BD1567">
            <w:pPr>
              <w:jc w:val="center"/>
              <w:rPr>
                <w:sz w:val="16"/>
                <w:szCs w:val="16"/>
              </w:rPr>
            </w:pPr>
            <w:r w:rsidRPr="00120420">
              <w:rPr>
                <w:sz w:val="16"/>
                <w:szCs w:val="16"/>
              </w:rPr>
              <w:t>1.76</w:t>
            </w:r>
          </w:p>
        </w:tc>
        <w:tc>
          <w:tcPr>
            <w:tcW w:w="0" w:type="auto"/>
            <w:tcBorders>
              <w:left w:val="thick" w:sz="0" w:space="0" w:color="000000"/>
            </w:tcBorders>
            <w:shd w:val="clear" w:color="000000" w:fill="808080"/>
          </w:tcPr>
          <w:p w14:paraId="5397EBC6" w14:textId="77777777" w:rsidR="00503E44" w:rsidRPr="00120420" w:rsidRDefault="00503E44" w:rsidP="00BD1567">
            <w:pPr>
              <w:jc w:val="center"/>
              <w:rPr>
                <w:sz w:val="16"/>
                <w:szCs w:val="16"/>
              </w:rPr>
            </w:pPr>
          </w:p>
        </w:tc>
        <w:tc>
          <w:tcPr>
            <w:tcW w:w="0" w:type="auto"/>
            <w:shd w:val="clear" w:color="000000" w:fill="808080"/>
          </w:tcPr>
          <w:p w14:paraId="063CFA47" w14:textId="77777777" w:rsidR="00503E44" w:rsidRPr="00120420" w:rsidRDefault="00503E44" w:rsidP="00BD1567">
            <w:pPr>
              <w:jc w:val="center"/>
              <w:rPr>
                <w:sz w:val="16"/>
                <w:szCs w:val="16"/>
              </w:rPr>
            </w:pPr>
            <w:r w:rsidRPr="00120420">
              <w:rPr>
                <w:sz w:val="16"/>
                <w:szCs w:val="16"/>
              </w:rPr>
              <w:t>.07</w:t>
            </w:r>
          </w:p>
        </w:tc>
        <w:tc>
          <w:tcPr>
            <w:tcW w:w="0" w:type="auto"/>
            <w:shd w:val="clear" w:color="000000" w:fill="808080"/>
          </w:tcPr>
          <w:p w14:paraId="6C5A261F" w14:textId="77777777" w:rsidR="00503E44" w:rsidRPr="00120420" w:rsidRDefault="00503E44" w:rsidP="00BD1567">
            <w:pPr>
              <w:jc w:val="center"/>
              <w:rPr>
                <w:sz w:val="16"/>
                <w:szCs w:val="16"/>
              </w:rPr>
            </w:pPr>
            <w:r w:rsidRPr="00120420">
              <w:rPr>
                <w:sz w:val="16"/>
                <w:szCs w:val="16"/>
              </w:rPr>
              <w:t>.07</w:t>
            </w:r>
          </w:p>
        </w:tc>
        <w:tc>
          <w:tcPr>
            <w:tcW w:w="0" w:type="auto"/>
            <w:shd w:val="clear" w:color="000000" w:fill="808080"/>
          </w:tcPr>
          <w:p w14:paraId="5975532B" w14:textId="77777777" w:rsidR="00503E44" w:rsidRPr="00120420" w:rsidRDefault="00503E44" w:rsidP="00BD1567">
            <w:pPr>
              <w:jc w:val="center"/>
              <w:rPr>
                <w:sz w:val="16"/>
                <w:szCs w:val="16"/>
              </w:rPr>
            </w:pPr>
            <w:r w:rsidRPr="00120420">
              <w:rPr>
                <w:sz w:val="16"/>
                <w:szCs w:val="16"/>
              </w:rPr>
              <w:t>.04</w:t>
            </w:r>
          </w:p>
        </w:tc>
        <w:tc>
          <w:tcPr>
            <w:tcW w:w="0" w:type="auto"/>
            <w:shd w:val="clear" w:color="000000" w:fill="808080"/>
          </w:tcPr>
          <w:p w14:paraId="050485A5" w14:textId="77777777" w:rsidR="00503E44" w:rsidRPr="00120420" w:rsidRDefault="00503E44" w:rsidP="00BD1567">
            <w:pPr>
              <w:jc w:val="center"/>
              <w:rPr>
                <w:sz w:val="16"/>
                <w:szCs w:val="16"/>
              </w:rPr>
            </w:pPr>
          </w:p>
        </w:tc>
        <w:tc>
          <w:tcPr>
            <w:tcW w:w="0" w:type="auto"/>
          </w:tcPr>
          <w:p w14:paraId="1987C96F" w14:textId="77777777" w:rsidR="00503E44" w:rsidRPr="00120420" w:rsidRDefault="00503E44" w:rsidP="00BD1567">
            <w:pPr>
              <w:jc w:val="center"/>
              <w:rPr>
                <w:sz w:val="16"/>
                <w:szCs w:val="16"/>
              </w:rPr>
            </w:pPr>
          </w:p>
        </w:tc>
        <w:tc>
          <w:tcPr>
            <w:tcW w:w="0" w:type="auto"/>
          </w:tcPr>
          <w:p w14:paraId="09476D89" w14:textId="77777777" w:rsidR="00503E44" w:rsidRPr="00120420" w:rsidRDefault="00503E44" w:rsidP="00BD1567">
            <w:pPr>
              <w:jc w:val="center"/>
              <w:rPr>
                <w:sz w:val="16"/>
                <w:szCs w:val="16"/>
              </w:rPr>
            </w:pPr>
          </w:p>
        </w:tc>
        <w:tc>
          <w:tcPr>
            <w:tcW w:w="0" w:type="auto"/>
          </w:tcPr>
          <w:p w14:paraId="1441DBD1" w14:textId="77777777" w:rsidR="00503E44" w:rsidRPr="00120420" w:rsidRDefault="00503E44" w:rsidP="00BD1567">
            <w:pPr>
              <w:jc w:val="center"/>
              <w:rPr>
                <w:sz w:val="16"/>
                <w:szCs w:val="16"/>
              </w:rPr>
            </w:pPr>
          </w:p>
        </w:tc>
        <w:tc>
          <w:tcPr>
            <w:tcW w:w="0" w:type="auto"/>
          </w:tcPr>
          <w:p w14:paraId="3D9A997F" w14:textId="77777777" w:rsidR="00503E44" w:rsidRPr="00120420" w:rsidRDefault="00503E44" w:rsidP="00BD1567">
            <w:pPr>
              <w:jc w:val="center"/>
              <w:rPr>
                <w:sz w:val="16"/>
                <w:szCs w:val="16"/>
              </w:rPr>
            </w:pPr>
          </w:p>
        </w:tc>
        <w:tc>
          <w:tcPr>
            <w:tcW w:w="0" w:type="auto"/>
          </w:tcPr>
          <w:p w14:paraId="6EFF7C4B" w14:textId="77777777" w:rsidR="00503E44" w:rsidRPr="00120420" w:rsidRDefault="00503E44" w:rsidP="00BD1567">
            <w:pPr>
              <w:jc w:val="center"/>
              <w:rPr>
                <w:sz w:val="16"/>
                <w:szCs w:val="16"/>
              </w:rPr>
            </w:pPr>
          </w:p>
        </w:tc>
        <w:tc>
          <w:tcPr>
            <w:tcW w:w="0" w:type="auto"/>
          </w:tcPr>
          <w:p w14:paraId="5A503D4F" w14:textId="77777777" w:rsidR="00503E44" w:rsidRPr="00120420" w:rsidRDefault="00503E44" w:rsidP="00BD1567">
            <w:pPr>
              <w:jc w:val="center"/>
              <w:rPr>
                <w:sz w:val="16"/>
                <w:szCs w:val="16"/>
              </w:rPr>
            </w:pPr>
          </w:p>
        </w:tc>
        <w:tc>
          <w:tcPr>
            <w:tcW w:w="0" w:type="auto"/>
          </w:tcPr>
          <w:p w14:paraId="534CE779" w14:textId="77777777" w:rsidR="00503E44" w:rsidRPr="00120420" w:rsidRDefault="00503E44" w:rsidP="00BD1567">
            <w:pPr>
              <w:jc w:val="center"/>
              <w:rPr>
                <w:sz w:val="16"/>
                <w:szCs w:val="16"/>
              </w:rPr>
            </w:pPr>
          </w:p>
        </w:tc>
        <w:tc>
          <w:tcPr>
            <w:tcW w:w="0" w:type="auto"/>
            <w:gridSpan w:val="2"/>
          </w:tcPr>
          <w:p w14:paraId="323A9C62" w14:textId="77777777" w:rsidR="00503E44" w:rsidRPr="00120420" w:rsidRDefault="00503E44" w:rsidP="00503E44">
            <w:pPr>
              <w:jc w:val="center"/>
              <w:rPr>
                <w:sz w:val="16"/>
                <w:szCs w:val="16"/>
              </w:rPr>
            </w:pPr>
            <w:r w:rsidRPr="00120420">
              <w:rPr>
                <w:sz w:val="16"/>
                <w:szCs w:val="16"/>
              </w:rPr>
              <w:t>.18</w:t>
            </w:r>
          </w:p>
          <w:p w14:paraId="18E52BE4" w14:textId="5381B647" w:rsidR="00503E44" w:rsidRPr="00120420" w:rsidRDefault="00503E44" w:rsidP="00503E44">
            <w:pPr>
              <w:jc w:val="center"/>
              <w:rPr>
                <w:sz w:val="16"/>
                <w:szCs w:val="16"/>
              </w:rPr>
            </w:pPr>
            <w:r>
              <w:rPr>
                <w:sz w:val="16"/>
                <w:szCs w:val="16"/>
              </w:rPr>
              <w:t>(</w:t>
            </w:r>
            <w:r w:rsidRPr="00120420">
              <w:rPr>
                <w:sz w:val="16"/>
                <w:szCs w:val="16"/>
              </w:rPr>
              <w:t>.06,.43</w:t>
            </w:r>
            <w:r>
              <w:rPr>
                <w:sz w:val="16"/>
                <w:szCs w:val="16"/>
              </w:rPr>
              <w:t>)</w:t>
            </w:r>
          </w:p>
        </w:tc>
        <w:tc>
          <w:tcPr>
            <w:tcW w:w="0" w:type="auto"/>
          </w:tcPr>
          <w:p w14:paraId="0AD56531" w14:textId="77777777" w:rsidR="00503E44" w:rsidRPr="00120420" w:rsidRDefault="00503E44" w:rsidP="00503E44">
            <w:pPr>
              <w:jc w:val="center"/>
              <w:rPr>
                <w:sz w:val="16"/>
                <w:szCs w:val="16"/>
              </w:rPr>
            </w:pPr>
            <w:r w:rsidRPr="00120420">
              <w:rPr>
                <w:sz w:val="16"/>
                <w:szCs w:val="16"/>
              </w:rPr>
              <w:t>0.00</w:t>
            </w:r>
          </w:p>
          <w:p w14:paraId="28DA0374" w14:textId="3DE810B3" w:rsidR="00503E44" w:rsidRPr="00120420" w:rsidRDefault="00503E44" w:rsidP="00503E44">
            <w:pPr>
              <w:jc w:val="center"/>
              <w:rPr>
                <w:sz w:val="16"/>
                <w:szCs w:val="16"/>
              </w:rPr>
            </w:pPr>
            <w:r>
              <w:rPr>
                <w:sz w:val="16"/>
                <w:szCs w:val="16"/>
              </w:rPr>
              <w:t>(</w:t>
            </w:r>
            <w:r w:rsidRPr="00120420">
              <w:rPr>
                <w:sz w:val="16"/>
                <w:szCs w:val="16"/>
              </w:rPr>
              <w:t>0,.14</w:t>
            </w:r>
            <w:r>
              <w:rPr>
                <w:sz w:val="16"/>
                <w:szCs w:val="16"/>
              </w:rPr>
              <w:t>)</w:t>
            </w:r>
          </w:p>
        </w:tc>
      </w:tr>
      <w:tr w:rsidR="00503E44" w:rsidRPr="00120420" w14:paraId="39B81DAA" w14:textId="77777777" w:rsidTr="00120B5C">
        <w:tc>
          <w:tcPr>
            <w:tcW w:w="0" w:type="auto"/>
          </w:tcPr>
          <w:p w14:paraId="3367DA7B" w14:textId="77777777" w:rsidR="00503E44" w:rsidRPr="00120420" w:rsidRDefault="00503E44" w:rsidP="00BD1567">
            <w:pPr>
              <w:rPr>
                <w:sz w:val="16"/>
                <w:szCs w:val="16"/>
              </w:rPr>
            </w:pPr>
            <w:r w:rsidRPr="00120420">
              <w:rPr>
                <w:sz w:val="16"/>
                <w:szCs w:val="16"/>
              </w:rPr>
              <w:t>Chloramphenicol</w:t>
            </w:r>
          </w:p>
        </w:tc>
        <w:tc>
          <w:tcPr>
            <w:tcW w:w="0" w:type="auto"/>
          </w:tcPr>
          <w:p w14:paraId="32357760" w14:textId="77777777" w:rsidR="00503E44" w:rsidRPr="00120420" w:rsidRDefault="00503E44" w:rsidP="00BD1567">
            <w:pPr>
              <w:jc w:val="center"/>
              <w:rPr>
                <w:sz w:val="16"/>
                <w:szCs w:val="16"/>
              </w:rPr>
            </w:pPr>
            <w:r w:rsidRPr="00120420">
              <w:rPr>
                <w:sz w:val="16"/>
                <w:szCs w:val="16"/>
              </w:rPr>
              <w:t>2730</w:t>
            </w:r>
          </w:p>
        </w:tc>
        <w:tc>
          <w:tcPr>
            <w:tcW w:w="0" w:type="auto"/>
          </w:tcPr>
          <w:p w14:paraId="48317DC8" w14:textId="77777777" w:rsidR="00503E44" w:rsidRPr="00120420" w:rsidRDefault="00503E44" w:rsidP="00BD1567">
            <w:pPr>
              <w:jc w:val="center"/>
              <w:rPr>
                <w:sz w:val="16"/>
                <w:szCs w:val="16"/>
              </w:rPr>
            </w:pPr>
          </w:p>
        </w:tc>
        <w:tc>
          <w:tcPr>
            <w:tcW w:w="0" w:type="auto"/>
          </w:tcPr>
          <w:p w14:paraId="2DB34EAE" w14:textId="77777777" w:rsidR="00503E44" w:rsidRPr="00120420" w:rsidRDefault="00503E44" w:rsidP="00BD1567">
            <w:pPr>
              <w:jc w:val="center"/>
              <w:rPr>
                <w:sz w:val="16"/>
                <w:szCs w:val="16"/>
              </w:rPr>
            </w:pPr>
          </w:p>
        </w:tc>
        <w:tc>
          <w:tcPr>
            <w:tcW w:w="0" w:type="auto"/>
          </w:tcPr>
          <w:p w14:paraId="52DE27B3" w14:textId="77777777" w:rsidR="00503E44" w:rsidRPr="00120420" w:rsidRDefault="00503E44" w:rsidP="00BD1567">
            <w:pPr>
              <w:jc w:val="center"/>
              <w:rPr>
                <w:sz w:val="16"/>
                <w:szCs w:val="16"/>
              </w:rPr>
            </w:pPr>
          </w:p>
        </w:tc>
        <w:tc>
          <w:tcPr>
            <w:tcW w:w="0" w:type="auto"/>
          </w:tcPr>
          <w:p w14:paraId="2FA5EA9A" w14:textId="77777777" w:rsidR="00503E44" w:rsidRPr="00120420" w:rsidRDefault="00503E44" w:rsidP="00BD1567">
            <w:pPr>
              <w:jc w:val="center"/>
              <w:rPr>
                <w:sz w:val="16"/>
                <w:szCs w:val="16"/>
              </w:rPr>
            </w:pPr>
          </w:p>
        </w:tc>
        <w:tc>
          <w:tcPr>
            <w:tcW w:w="0" w:type="auto"/>
          </w:tcPr>
          <w:p w14:paraId="0B25D0FE" w14:textId="77777777" w:rsidR="00503E44" w:rsidRPr="00120420" w:rsidRDefault="00503E44" w:rsidP="00BD1567">
            <w:pPr>
              <w:jc w:val="center"/>
              <w:rPr>
                <w:sz w:val="16"/>
                <w:szCs w:val="16"/>
              </w:rPr>
            </w:pPr>
          </w:p>
        </w:tc>
        <w:tc>
          <w:tcPr>
            <w:tcW w:w="0" w:type="auto"/>
          </w:tcPr>
          <w:p w14:paraId="44CF58D8" w14:textId="77777777" w:rsidR="00503E44" w:rsidRPr="00120420" w:rsidRDefault="00503E44" w:rsidP="00BD1567">
            <w:pPr>
              <w:jc w:val="center"/>
              <w:rPr>
                <w:sz w:val="16"/>
                <w:szCs w:val="16"/>
              </w:rPr>
            </w:pPr>
          </w:p>
        </w:tc>
        <w:tc>
          <w:tcPr>
            <w:tcW w:w="0" w:type="auto"/>
          </w:tcPr>
          <w:p w14:paraId="619035A0" w14:textId="77777777" w:rsidR="00503E44" w:rsidRPr="00120420" w:rsidRDefault="00503E44" w:rsidP="00BD1567">
            <w:pPr>
              <w:jc w:val="center"/>
              <w:rPr>
                <w:sz w:val="16"/>
                <w:szCs w:val="16"/>
              </w:rPr>
            </w:pPr>
          </w:p>
        </w:tc>
        <w:tc>
          <w:tcPr>
            <w:tcW w:w="0" w:type="auto"/>
          </w:tcPr>
          <w:p w14:paraId="74662F30" w14:textId="77777777" w:rsidR="00503E44" w:rsidRPr="00120420" w:rsidRDefault="00503E44" w:rsidP="00BD1567">
            <w:pPr>
              <w:jc w:val="center"/>
              <w:rPr>
                <w:sz w:val="16"/>
                <w:szCs w:val="16"/>
              </w:rPr>
            </w:pPr>
          </w:p>
        </w:tc>
        <w:tc>
          <w:tcPr>
            <w:tcW w:w="0" w:type="auto"/>
            <w:shd w:val="clear" w:color="000000" w:fill="808080"/>
          </w:tcPr>
          <w:p w14:paraId="0F2D2C24" w14:textId="77777777" w:rsidR="00503E44" w:rsidRPr="00120420" w:rsidRDefault="00503E44" w:rsidP="00BD1567">
            <w:pPr>
              <w:jc w:val="center"/>
              <w:rPr>
                <w:sz w:val="16"/>
                <w:szCs w:val="16"/>
              </w:rPr>
            </w:pPr>
            <w:r w:rsidRPr="00120420">
              <w:rPr>
                <w:sz w:val="16"/>
                <w:szCs w:val="16"/>
              </w:rPr>
              <w:t>2.56</w:t>
            </w:r>
          </w:p>
        </w:tc>
        <w:tc>
          <w:tcPr>
            <w:tcW w:w="0" w:type="auto"/>
            <w:shd w:val="clear" w:color="000000" w:fill="808080"/>
          </w:tcPr>
          <w:p w14:paraId="5303238A" w14:textId="77777777" w:rsidR="00503E44" w:rsidRPr="00120420" w:rsidRDefault="00503E44" w:rsidP="00BD1567">
            <w:pPr>
              <w:jc w:val="center"/>
              <w:rPr>
                <w:sz w:val="16"/>
                <w:szCs w:val="16"/>
              </w:rPr>
            </w:pPr>
            <w:r w:rsidRPr="00120420">
              <w:rPr>
                <w:sz w:val="16"/>
                <w:szCs w:val="16"/>
              </w:rPr>
              <w:t>23.3</w:t>
            </w:r>
          </w:p>
        </w:tc>
        <w:tc>
          <w:tcPr>
            <w:tcW w:w="0" w:type="auto"/>
            <w:shd w:val="clear" w:color="000000" w:fill="808080"/>
          </w:tcPr>
          <w:p w14:paraId="3A774365" w14:textId="77777777" w:rsidR="00503E44" w:rsidRPr="00120420" w:rsidRDefault="00503E44" w:rsidP="00BD1567">
            <w:pPr>
              <w:jc w:val="center"/>
              <w:rPr>
                <w:sz w:val="16"/>
                <w:szCs w:val="16"/>
              </w:rPr>
            </w:pPr>
            <w:r w:rsidRPr="00120420">
              <w:rPr>
                <w:sz w:val="16"/>
                <w:szCs w:val="16"/>
              </w:rPr>
              <w:t>25.97</w:t>
            </w:r>
          </w:p>
        </w:tc>
        <w:tc>
          <w:tcPr>
            <w:tcW w:w="0" w:type="auto"/>
            <w:tcBorders>
              <w:right w:val="thick" w:sz="0" w:space="0" w:color="000000"/>
            </w:tcBorders>
            <w:shd w:val="clear" w:color="000000" w:fill="808080"/>
          </w:tcPr>
          <w:p w14:paraId="0C614081" w14:textId="77777777" w:rsidR="00503E44" w:rsidRPr="00120420" w:rsidRDefault="00503E44" w:rsidP="00BD1567">
            <w:pPr>
              <w:jc w:val="center"/>
              <w:rPr>
                <w:sz w:val="16"/>
                <w:szCs w:val="16"/>
              </w:rPr>
            </w:pPr>
            <w:r w:rsidRPr="00120420">
              <w:rPr>
                <w:sz w:val="16"/>
                <w:szCs w:val="16"/>
              </w:rPr>
              <w:t>4.65</w:t>
            </w:r>
          </w:p>
        </w:tc>
        <w:tc>
          <w:tcPr>
            <w:tcW w:w="0" w:type="auto"/>
            <w:tcBorders>
              <w:left w:val="thick" w:sz="0" w:space="0" w:color="000000"/>
            </w:tcBorders>
            <w:shd w:val="clear" w:color="000000" w:fill="808080"/>
          </w:tcPr>
          <w:p w14:paraId="09F43AEE" w14:textId="77777777" w:rsidR="00503E44" w:rsidRPr="00120420" w:rsidRDefault="00503E44" w:rsidP="00BD1567">
            <w:pPr>
              <w:jc w:val="center"/>
              <w:rPr>
                <w:sz w:val="16"/>
                <w:szCs w:val="16"/>
              </w:rPr>
            </w:pPr>
            <w:r w:rsidRPr="00120420">
              <w:rPr>
                <w:sz w:val="16"/>
                <w:szCs w:val="16"/>
              </w:rPr>
              <w:t>8.64</w:t>
            </w:r>
          </w:p>
        </w:tc>
        <w:tc>
          <w:tcPr>
            <w:tcW w:w="0" w:type="auto"/>
          </w:tcPr>
          <w:p w14:paraId="79857A6C" w14:textId="77777777" w:rsidR="00503E44" w:rsidRPr="00120420" w:rsidRDefault="00503E44" w:rsidP="00BD1567">
            <w:pPr>
              <w:jc w:val="center"/>
              <w:rPr>
                <w:sz w:val="16"/>
                <w:szCs w:val="16"/>
              </w:rPr>
            </w:pPr>
            <w:r w:rsidRPr="00120420">
              <w:rPr>
                <w:sz w:val="16"/>
                <w:szCs w:val="16"/>
              </w:rPr>
              <w:t>34.87</w:t>
            </w:r>
          </w:p>
        </w:tc>
        <w:tc>
          <w:tcPr>
            <w:tcW w:w="0" w:type="auto"/>
          </w:tcPr>
          <w:p w14:paraId="10B689C2" w14:textId="77777777" w:rsidR="00503E44" w:rsidRPr="00120420" w:rsidRDefault="00503E44" w:rsidP="00BD1567">
            <w:pPr>
              <w:jc w:val="center"/>
              <w:rPr>
                <w:sz w:val="16"/>
                <w:szCs w:val="16"/>
              </w:rPr>
            </w:pPr>
          </w:p>
        </w:tc>
        <w:tc>
          <w:tcPr>
            <w:tcW w:w="0" w:type="auto"/>
          </w:tcPr>
          <w:p w14:paraId="45CF8901" w14:textId="77777777" w:rsidR="00503E44" w:rsidRPr="00120420" w:rsidRDefault="00503E44" w:rsidP="00BD1567">
            <w:pPr>
              <w:jc w:val="center"/>
              <w:rPr>
                <w:sz w:val="16"/>
                <w:szCs w:val="16"/>
              </w:rPr>
            </w:pPr>
          </w:p>
        </w:tc>
        <w:tc>
          <w:tcPr>
            <w:tcW w:w="0" w:type="auto"/>
          </w:tcPr>
          <w:p w14:paraId="45C7C7AD" w14:textId="77777777" w:rsidR="00503E44" w:rsidRPr="00120420" w:rsidRDefault="00503E44" w:rsidP="00BD1567">
            <w:pPr>
              <w:jc w:val="center"/>
              <w:rPr>
                <w:sz w:val="16"/>
                <w:szCs w:val="16"/>
              </w:rPr>
            </w:pPr>
          </w:p>
        </w:tc>
        <w:tc>
          <w:tcPr>
            <w:tcW w:w="0" w:type="auto"/>
          </w:tcPr>
          <w:p w14:paraId="1C44094C" w14:textId="77777777" w:rsidR="00503E44" w:rsidRPr="00120420" w:rsidRDefault="00503E44" w:rsidP="00BD1567">
            <w:pPr>
              <w:jc w:val="center"/>
              <w:rPr>
                <w:sz w:val="16"/>
                <w:szCs w:val="16"/>
              </w:rPr>
            </w:pPr>
          </w:p>
        </w:tc>
        <w:tc>
          <w:tcPr>
            <w:tcW w:w="0" w:type="auto"/>
          </w:tcPr>
          <w:p w14:paraId="79256D17" w14:textId="77777777" w:rsidR="00503E44" w:rsidRPr="00120420" w:rsidRDefault="00503E44" w:rsidP="00BD1567">
            <w:pPr>
              <w:jc w:val="center"/>
              <w:rPr>
                <w:sz w:val="16"/>
                <w:szCs w:val="16"/>
              </w:rPr>
            </w:pPr>
          </w:p>
        </w:tc>
        <w:tc>
          <w:tcPr>
            <w:tcW w:w="0" w:type="auto"/>
            <w:gridSpan w:val="2"/>
          </w:tcPr>
          <w:p w14:paraId="4062B0ED" w14:textId="77777777" w:rsidR="00503E44" w:rsidRPr="00120420" w:rsidRDefault="00503E44" w:rsidP="00503E44">
            <w:pPr>
              <w:jc w:val="center"/>
              <w:rPr>
                <w:sz w:val="16"/>
                <w:szCs w:val="16"/>
              </w:rPr>
            </w:pPr>
            <w:r w:rsidRPr="00120420">
              <w:rPr>
                <w:sz w:val="16"/>
                <w:szCs w:val="16"/>
              </w:rPr>
              <w:t>43.52</w:t>
            </w:r>
          </w:p>
          <w:p w14:paraId="73FFFD66" w14:textId="73F95C9C" w:rsidR="00503E44" w:rsidRPr="00120420" w:rsidRDefault="00503E44" w:rsidP="00503E44">
            <w:pPr>
              <w:jc w:val="center"/>
              <w:rPr>
                <w:sz w:val="16"/>
                <w:szCs w:val="16"/>
              </w:rPr>
            </w:pPr>
            <w:r>
              <w:rPr>
                <w:sz w:val="16"/>
                <w:szCs w:val="16"/>
              </w:rPr>
              <w:t>(</w:t>
            </w:r>
            <w:r w:rsidRPr="00120420">
              <w:rPr>
                <w:sz w:val="16"/>
                <w:szCs w:val="16"/>
              </w:rPr>
              <w:t>41.65,45.4</w:t>
            </w:r>
            <w:r>
              <w:rPr>
                <w:sz w:val="16"/>
                <w:szCs w:val="16"/>
              </w:rPr>
              <w:t>)</w:t>
            </w:r>
          </w:p>
        </w:tc>
        <w:tc>
          <w:tcPr>
            <w:tcW w:w="0" w:type="auto"/>
          </w:tcPr>
          <w:p w14:paraId="74A279EA" w14:textId="77777777" w:rsidR="00503E44" w:rsidRPr="00120420" w:rsidRDefault="00503E44" w:rsidP="00503E44">
            <w:pPr>
              <w:jc w:val="center"/>
              <w:rPr>
                <w:sz w:val="16"/>
                <w:szCs w:val="16"/>
              </w:rPr>
            </w:pPr>
            <w:r w:rsidRPr="00120420">
              <w:rPr>
                <w:sz w:val="16"/>
                <w:szCs w:val="16"/>
              </w:rPr>
              <w:t>43.52</w:t>
            </w:r>
          </w:p>
          <w:p w14:paraId="64C020D3" w14:textId="09D9691F" w:rsidR="00503E44" w:rsidRPr="00120420" w:rsidRDefault="00503E44" w:rsidP="00503E44">
            <w:pPr>
              <w:jc w:val="center"/>
              <w:rPr>
                <w:sz w:val="16"/>
                <w:szCs w:val="16"/>
              </w:rPr>
            </w:pPr>
            <w:r>
              <w:rPr>
                <w:sz w:val="16"/>
                <w:szCs w:val="16"/>
              </w:rPr>
              <w:t>(</w:t>
            </w:r>
            <w:r w:rsidRPr="00120420">
              <w:rPr>
                <w:sz w:val="16"/>
                <w:szCs w:val="16"/>
              </w:rPr>
              <w:t>41.65,45.4</w:t>
            </w:r>
            <w:r>
              <w:rPr>
                <w:sz w:val="16"/>
                <w:szCs w:val="16"/>
              </w:rPr>
              <w:t>)</w:t>
            </w:r>
          </w:p>
        </w:tc>
      </w:tr>
      <w:tr w:rsidR="00503E44" w:rsidRPr="00120420" w14:paraId="4C4608D7" w14:textId="77777777" w:rsidTr="00EF3683">
        <w:tc>
          <w:tcPr>
            <w:tcW w:w="0" w:type="auto"/>
          </w:tcPr>
          <w:p w14:paraId="6756C285" w14:textId="77777777" w:rsidR="00503E44" w:rsidRPr="00120420" w:rsidRDefault="00503E44" w:rsidP="00BD1567">
            <w:pPr>
              <w:rPr>
                <w:sz w:val="16"/>
                <w:szCs w:val="16"/>
              </w:rPr>
            </w:pPr>
            <w:r w:rsidRPr="00120420">
              <w:rPr>
                <w:sz w:val="16"/>
                <w:szCs w:val="16"/>
              </w:rPr>
              <w:t>Ciprofloxacin</w:t>
            </w:r>
          </w:p>
        </w:tc>
        <w:tc>
          <w:tcPr>
            <w:tcW w:w="0" w:type="auto"/>
          </w:tcPr>
          <w:p w14:paraId="06715843" w14:textId="77777777" w:rsidR="00503E44" w:rsidRPr="00120420" w:rsidRDefault="00503E44" w:rsidP="00BD1567">
            <w:pPr>
              <w:jc w:val="center"/>
              <w:rPr>
                <w:sz w:val="16"/>
                <w:szCs w:val="16"/>
              </w:rPr>
            </w:pPr>
            <w:r w:rsidRPr="00120420">
              <w:rPr>
                <w:sz w:val="16"/>
                <w:szCs w:val="16"/>
              </w:rPr>
              <w:t>2730</w:t>
            </w:r>
          </w:p>
        </w:tc>
        <w:tc>
          <w:tcPr>
            <w:tcW w:w="0" w:type="auto"/>
            <w:shd w:val="clear" w:color="000000" w:fill="808080"/>
          </w:tcPr>
          <w:p w14:paraId="4553C40D" w14:textId="77777777" w:rsidR="00503E44" w:rsidRPr="00120420" w:rsidRDefault="00503E44" w:rsidP="00BD1567">
            <w:pPr>
              <w:jc w:val="center"/>
              <w:rPr>
                <w:sz w:val="16"/>
                <w:szCs w:val="16"/>
              </w:rPr>
            </w:pPr>
          </w:p>
        </w:tc>
        <w:tc>
          <w:tcPr>
            <w:tcW w:w="0" w:type="auto"/>
            <w:shd w:val="clear" w:color="000000" w:fill="808080"/>
          </w:tcPr>
          <w:p w14:paraId="39950C07" w14:textId="77777777" w:rsidR="00503E44" w:rsidRPr="00120420" w:rsidRDefault="00503E44" w:rsidP="00BD1567">
            <w:pPr>
              <w:jc w:val="center"/>
              <w:rPr>
                <w:sz w:val="16"/>
                <w:szCs w:val="16"/>
              </w:rPr>
            </w:pPr>
            <w:r w:rsidRPr="00120420">
              <w:rPr>
                <w:sz w:val="16"/>
                <w:szCs w:val="16"/>
              </w:rPr>
              <w:t>13.92</w:t>
            </w:r>
          </w:p>
        </w:tc>
        <w:tc>
          <w:tcPr>
            <w:tcW w:w="0" w:type="auto"/>
            <w:shd w:val="clear" w:color="000000" w:fill="808080"/>
          </w:tcPr>
          <w:p w14:paraId="25FB3233" w14:textId="77777777" w:rsidR="00503E44" w:rsidRPr="00120420" w:rsidRDefault="00503E44" w:rsidP="00BD1567">
            <w:pPr>
              <w:jc w:val="center"/>
              <w:rPr>
                <w:sz w:val="16"/>
                <w:szCs w:val="16"/>
              </w:rPr>
            </w:pPr>
            <w:r w:rsidRPr="00120420">
              <w:rPr>
                <w:sz w:val="16"/>
                <w:szCs w:val="16"/>
              </w:rPr>
              <w:t>2.16</w:t>
            </w:r>
          </w:p>
        </w:tc>
        <w:tc>
          <w:tcPr>
            <w:tcW w:w="0" w:type="auto"/>
            <w:tcBorders>
              <w:right w:val="thick" w:sz="0" w:space="0" w:color="000000"/>
            </w:tcBorders>
            <w:shd w:val="clear" w:color="000000" w:fill="808080"/>
          </w:tcPr>
          <w:p w14:paraId="30C19736" w14:textId="77777777" w:rsidR="00503E44" w:rsidRPr="00120420" w:rsidRDefault="00503E44" w:rsidP="00BD1567">
            <w:pPr>
              <w:jc w:val="center"/>
              <w:rPr>
                <w:sz w:val="16"/>
                <w:szCs w:val="16"/>
              </w:rPr>
            </w:pPr>
          </w:p>
        </w:tc>
        <w:tc>
          <w:tcPr>
            <w:tcW w:w="0" w:type="auto"/>
            <w:tcBorders>
              <w:left w:val="thick" w:sz="0" w:space="0" w:color="000000"/>
            </w:tcBorders>
            <w:shd w:val="clear" w:color="000000" w:fill="808080"/>
          </w:tcPr>
          <w:p w14:paraId="0DD2AD70" w14:textId="77777777" w:rsidR="00503E44" w:rsidRPr="00120420" w:rsidRDefault="00503E44" w:rsidP="00BD1567">
            <w:pPr>
              <w:jc w:val="center"/>
              <w:rPr>
                <w:sz w:val="16"/>
                <w:szCs w:val="16"/>
              </w:rPr>
            </w:pPr>
            <w:r w:rsidRPr="00120420">
              <w:rPr>
                <w:sz w:val="16"/>
                <w:szCs w:val="16"/>
              </w:rPr>
              <w:t>1.54</w:t>
            </w:r>
          </w:p>
        </w:tc>
        <w:tc>
          <w:tcPr>
            <w:tcW w:w="0" w:type="auto"/>
            <w:shd w:val="clear" w:color="000000" w:fill="808080"/>
          </w:tcPr>
          <w:p w14:paraId="66546BB7" w14:textId="77777777" w:rsidR="00503E44" w:rsidRPr="00120420" w:rsidRDefault="00503E44" w:rsidP="00BD1567">
            <w:pPr>
              <w:jc w:val="center"/>
              <w:rPr>
                <w:sz w:val="16"/>
                <w:szCs w:val="16"/>
              </w:rPr>
            </w:pPr>
            <w:r w:rsidRPr="00120420">
              <w:rPr>
                <w:sz w:val="16"/>
                <w:szCs w:val="16"/>
              </w:rPr>
              <w:t>2.16</w:t>
            </w:r>
          </w:p>
        </w:tc>
        <w:tc>
          <w:tcPr>
            <w:tcW w:w="0" w:type="auto"/>
            <w:shd w:val="clear" w:color="000000" w:fill="808080"/>
          </w:tcPr>
          <w:p w14:paraId="4FB53700" w14:textId="77777777" w:rsidR="00503E44" w:rsidRPr="00120420" w:rsidRDefault="00503E44" w:rsidP="00BD1567">
            <w:pPr>
              <w:jc w:val="center"/>
              <w:rPr>
                <w:sz w:val="16"/>
                <w:szCs w:val="16"/>
              </w:rPr>
            </w:pPr>
            <w:r w:rsidRPr="00120420">
              <w:rPr>
                <w:sz w:val="16"/>
                <w:szCs w:val="16"/>
              </w:rPr>
              <w:t>.15</w:t>
            </w:r>
          </w:p>
        </w:tc>
        <w:tc>
          <w:tcPr>
            <w:tcW w:w="0" w:type="auto"/>
            <w:shd w:val="clear" w:color="000000" w:fill="808080"/>
          </w:tcPr>
          <w:p w14:paraId="760BEDF0" w14:textId="77777777" w:rsidR="00503E44" w:rsidRPr="00120420" w:rsidRDefault="00503E44" w:rsidP="00BD1567">
            <w:pPr>
              <w:jc w:val="center"/>
              <w:rPr>
                <w:sz w:val="16"/>
                <w:szCs w:val="16"/>
              </w:rPr>
            </w:pPr>
            <w:r w:rsidRPr="00120420">
              <w:rPr>
                <w:sz w:val="16"/>
                <w:szCs w:val="16"/>
              </w:rPr>
              <w:t>.07</w:t>
            </w:r>
          </w:p>
        </w:tc>
        <w:tc>
          <w:tcPr>
            <w:tcW w:w="0" w:type="auto"/>
            <w:shd w:val="clear" w:color="000000" w:fill="808080"/>
          </w:tcPr>
          <w:p w14:paraId="42B40274" w14:textId="77777777" w:rsidR="00503E44" w:rsidRPr="00120420" w:rsidRDefault="00503E44" w:rsidP="00BD1567">
            <w:pPr>
              <w:jc w:val="center"/>
              <w:rPr>
                <w:sz w:val="16"/>
                <w:szCs w:val="16"/>
              </w:rPr>
            </w:pPr>
          </w:p>
        </w:tc>
        <w:tc>
          <w:tcPr>
            <w:tcW w:w="0" w:type="auto"/>
          </w:tcPr>
          <w:p w14:paraId="0ECEF622" w14:textId="77777777" w:rsidR="00503E44" w:rsidRPr="00120420" w:rsidRDefault="00503E44" w:rsidP="00BD1567">
            <w:pPr>
              <w:jc w:val="center"/>
              <w:rPr>
                <w:sz w:val="16"/>
                <w:szCs w:val="16"/>
              </w:rPr>
            </w:pPr>
            <w:r w:rsidRPr="00120420">
              <w:rPr>
                <w:sz w:val="16"/>
                <w:szCs w:val="16"/>
              </w:rPr>
              <w:t>.04</w:t>
            </w:r>
          </w:p>
        </w:tc>
        <w:tc>
          <w:tcPr>
            <w:tcW w:w="0" w:type="auto"/>
          </w:tcPr>
          <w:p w14:paraId="34C52F99" w14:textId="77777777" w:rsidR="00503E44" w:rsidRPr="00120420" w:rsidRDefault="00503E44" w:rsidP="00BD1567">
            <w:pPr>
              <w:jc w:val="center"/>
              <w:rPr>
                <w:sz w:val="16"/>
                <w:szCs w:val="16"/>
              </w:rPr>
            </w:pPr>
          </w:p>
        </w:tc>
        <w:tc>
          <w:tcPr>
            <w:tcW w:w="0" w:type="auto"/>
          </w:tcPr>
          <w:p w14:paraId="0BBFD1BC" w14:textId="77777777" w:rsidR="00503E44" w:rsidRPr="00120420" w:rsidRDefault="00503E44" w:rsidP="00BD1567">
            <w:pPr>
              <w:jc w:val="center"/>
              <w:rPr>
                <w:sz w:val="16"/>
                <w:szCs w:val="16"/>
              </w:rPr>
            </w:pPr>
          </w:p>
        </w:tc>
        <w:tc>
          <w:tcPr>
            <w:tcW w:w="0" w:type="auto"/>
          </w:tcPr>
          <w:p w14:paraId="58DDC1E8" w14:textId="77777777" w:rsidR="00503E44" w:rsidRPr="00120420" w:rsidRDefault="00503E44" w:rsidP="00BD1567">
            <w:pPr>
              <w:jc w:val="center"/>
              <w:rPr>
                <w:sz w:val="16"/>
                <w:szCs w:val="16"/>
              </w:rPr>
            </w:pPr>
          </w:p>
        </w:tc>
        <w:tc>
          <w:tcPr>
            <w:tcW w:w="0" w:type="auto"/>
          </w:tcPr>
          <w:p w14:paraId="4E64CC5A" w14:textId="77777777" w:rsidR="00503E44" w:rsidRPr="00120420" w:rsidRDefault="00503E44" w:rsidP="00BD1567">
            <w:pPr>
              <w:jc w:val="center"/>
              <w:rPr>
                <w:sz w:val="16"/>
                <w:szCs w:val="16"/>
              </w:rPr>
            </w:pPr>
          </w:p>
        </w:tc>
        <w:tc>
          <w:tcPr>
            <w:tcW w:w="0" w:type="auto"/>
          </w:tcPr>
          <w:p w14:paraId="0C008831" w14:textId="77777777" w:rsidR="00503E44" w:rsidRPr="00120420" w:rsidRDefault="00503E44" w:rsidP="00BD1567">
            <w:pPr>
              <w:jc w:val="center"/>
              <w:rPr>
                <w:sz w:val="16"/>
                <w:szCs w:val="16"/>
              </w:rPr>
            </w:pPr>
          </w:p>
        </w:tc>
        <w:tc>
          <w:tcPr>
            <w:tcW w:w="0" w:type="auto"/>
          </w:tcPr>
          <w:p w14:paraId="0B757E12" w14:textId="77777777" w:rsidR="00503E44" w:rsidRPr="00120420" w:rsidRDefault="00503E44" w:rsidP="00BD1567">
            <w:pPr>
              <w:jc w:val="center"/>
              <w:rPr>
                <w:sz w:val="16"/>
                <w:szCs w:val="16"/>
              </w:rPr>
            </w:pPr>
          </w:p>
        </w:tc>
        <w:tc>
          <w:tcPr>
            <w:tcW w:w="0" w:type="auto"/>
          </w:tcPr>
          <w:p w14:paraId="357229D8" w14:textId="77777777" w:rsidR="00503E44" w:rsidRPr="00120420" w:rsidRDefault="00503E44" w:rsidP="00BD1567">
            <w:pPr>
              <w:jc w:val="center"/>
              <w:rPr>
                <w:sz w:val="16"/>
                <w:szCs w:val="16"/>
              </w:rPr>
            </w:pPr>
          </w:p>
        </w:tc>
        <w:tc>
          <w:tcPr>
            <w:tcW w:w="0" w:type="auto"/>
          </w:tcPr>
          <w:p w14:paraId="77BC0ADF" w14:textId="77777777" w:rsidR="00503E44" w:rsidRPr="00120420" w:rsidRDefault="00503E44" w:rsidP="00BD1567">
            <w:pPr>
              <w:jc w:val="center"/>
              <w:rPr>
                <w:sz w:val="16"/>
                <w:szCs w:val="16"/>
              </w:rPr>
            </w:pPr>
          </w:p>
        </w:tc>
        <w:tc>
          <w:tcPr>
            <w:tcW w:w="0" w:type="auto"/>
          </w:tcPr>
          <w:p w14:paraId="03FA1130" w14:textId="77777777" w:rsidR="00503E44" w:rsidRPr="00120420" w:rsidRDefault="00503E44" w:rsidP="00BD1567">
            <w:pPr>
              <w:jc w:val="center"/>
              <w:rPr>
                <w:sz w:val="16"/>
                <w:szCs w:val="16"/>
              </w:rPr>
            </w:pPr>
          </w:p>
        </w:tc>
        <w:tc>
          <w:tcPr>
            <w:tcW w:w="0" w:type="auto"/>
            <w:gridSpan w:val="2"/>
          </w:tcPr>
          <w:p w14:paraId="0796A7C7" w14:textId="77777777" w:rsidR="00503E44" w:rsidRPr="00120420" w:rsidRDefault="00503E44" w:rsidP="00503E44">
            <w:pPr>
              <w:jc w:val="center"/>
              <w:rPr>
                <w:sz w:val="16"/>
                <w:szCs w:val="16"/>
              </w:rPr>
            </w:pPr>
            <w:r w:rsidRPr="00120420">
              <w:rPr>
                <w:sz w:val="16"/>
                <w:szCs w:val="16"/>
              </w:rPr>
              <w:t>3.96</w:t>
            </w:r>
          </w:p>
          <w:p w14:paraId="54877443" w14:textId="67DF9652" w:rsidR="00503E44" w:rsidRPr="00120420" w:rsidRDefault="00503E44" w:rsidP="00503E44">
            <w:pPr>
              <w:jc w:val="center"/>
              <w:rPr>
                <w:sz w:val="16"/>
                <w:szCs w:val="16"/>
              </w:rPr>
            </w:pPr>
            <w:r>
              <w:rPr>
                <w:sz w:val="16"/>
                <w:szCs w:val="16"/>
              </w:rPr>
              <w:t>(</w:t>
            </w:r>
            <w:r w:rsidRPr="00120420">
              <w:rPr>
                <w:sz w:val="16"/>
                <w:szCs w:val="16"/>
              </w:rPr>
              <w:t>3.26,4.76</w:t>
            </w:r>
            <w:r>
              <w:rPr>
                <w:sz w:val="16"/>
                <w:szCs w:val="16"/>
              </w:rPr>
              <w:t>)</w:t>
            </w:r>
          </w:p>
        </w:tc>
        <w:tc>
          <w:tcPr>
            <w:tcW w:w="0" w:type="auto"/>
          </w:tcPr>
          <w:p w14:paraId="07D8A0BE" w14:textId="77777777" w:rsidR="00503E44" w:rsidRPr="00120420" w:rsidRDefault="00503E44" w:rsidP="00503E44">
            <w:pPr>
              <w:jc w:val="center"/>
              <w:rPr>
                <w:sz w:val="16"/>
                <w:szCs w:val="16"/>
              </w:rPr>
            </w:pPr>
            <w:r w:rsidRPr="00120420">
              <w:rPr>
                <w:sz w:val="16"/>
                <w:szCs w:val="16"/>
              </w:rPr>
              <w:t>0.11</w:t>
            </w:r>
          </w:p>
          <w:p w14:paraId="66D9CACD" w14:textId="068A6F33" w:rsidR="00503E44" w:rsidRPr="00120420" w:rsidRDefault="00503E44" w:rsidP="00503E44">
            <w:pPr>
              <w:jc w:val="center"/>
              <w:rPr>
                <w:sz w:val="16"/>
                <w:szCs w:val="16"/>
              </w:rPr>
            </w:pPr>
            <w:r>
              <w:rPr>
                <w:sz w:val="16"/>
                <w:szCs w:val="16"/>
              </w:rPr>
              <w:t>(</w:t>
            </w:r>
            <w:r w:rsidRPr="00120420">
              <w:rPr>
                <w:sz w:val="16"/>
                <w:szCs w:val="16"/>
              </w:rPr>
              <w:t>.02,.32</w:t>
            </w:r>
            <w:r>
              <w:rPr>
                <w:sz w:val="16"/>
                <w:szCs w:val="16"/>
              </w:rPr>
              <w:t>)</w:t>
            </w:r>
          </w:p>
        </w:tc>
      </w:tr>
      <w:tr w:rsidR="00503E44" w:rsidRPr="00120420" w14:paraId="66ED22C7" w14:textId="77777777" w:rsidTr="00917B7A">
        <w:tc>
          <w:tcPr>
            <w:tcW w:w="0" w:type="auto"/>
          </w:tcPr>
          <w:p w14:paraId="35CE0F4D" w14:textId="77777777" w:rsidR="00503E44" w:rsidRPr="00120420" w:rsidRDefault="00503E44" w:rsidP="00BD1567">
            <w:pPr>
              <w:rPr>
                <w:sz w:val="16"/>
                <w:szCs w:val="16"/>
              </w:rPr>
            </w:pPr>
            <w:r w:rsidRPr="00120420">
              <w:rPr>
                <w:sz w:val="16"/>
                <w:szCs w:val="16"/>
              </w:rPr>
              <w:t>Colistin</w:t>
            </w:r>
          </w:p>
        </w:tc>
        <w:tc>
          <w:tcPr>
            <w:tcW w:w="0" w:type="auto"/>
          </w:tcPr>
          <w:p w14:paraId="3D2DC5BB" w14:textId="77777777" w:rsidR="00503E44" w:rsidRPr="00120420" w:rsidRDefault="00503E44" w:rsidP="00BD1567">
            <w:pPr>
              <w:jc w:val="center"/>
              <w:rPr>
                <w:sz w:val="16"/>
                <w:szCs w:val="16"/>
              </w:rPr>
            </w:pPr>
            <w:r w:rsidRPr="00120420">
              <w:rPr>
                <w:sz w:val="16"/>
                <w:szCs w:val="16"/>
              </w:rPr>
              <w:t>2730</w:t>
            </w:r>
          </w:p>
        </w:tc>
        <w:tc>
          <w:tcPr>
            <w:tcW w:w="0" w:type="auto"/>
          </w:tcPr>
          <w:p w14:paraId="200758B9" w14:textId="77777777" w:rsidR="00503E44" w:rsidRPr="00120420" w:rsidRDefault="00503E44" w:rsidP="00BD1567">
            <w:pPr>
              <w:jc w:val="center"/>
              <w:rPr>
                <w:sz w:val="16"/>
                <w:szCs w:val="16"/>
              </w:rPr>
            </w:pPr>
          </w:p>
        </w:tc>
        <w:tc>
          <w:tcPr>
            <w:tcW w:w="0" w:type="auto"/>
          </w:tcPr>
          <w:p w14:paraId="54E3771D" w14:textId="77777777" w:rsidR="00503E44" w:rsidRPr="00120420" w:rsidRDefault="00503E44" w:rsidP="00BD1567">
            <w:pPr>
              <w:jc w:val="center"/>
              <w:rPr>
                <w:sz w:val="16"/>
                <w:szCs w:val="16"/>
              </w:rPr>
            </w:pPr>
          </w:p>
        </w:tc>
        <w:tc>
          <w:tcPr>
            <w:tcW w:w="0" w:type="auto"/>
          </w:tcPr>
          <w:p w14:paraId="355D7F6F" w14:textId="77777777" w:rsidR="00503E44" w:rsidRPr="00120420" w:rsidRDefault="00503E44" w:rsidP="00BD1567">
            <w:pPr>
              <w:jc w:val="center"/>
              <w:rPr>
                <w:sz w:val="16"/>
                <w:szCs w:val="16"/>
              </w:rPr>
            </w:pPr>
          </w:p>
        </w:tc>
        <w:tc>
          <w:tcPr>
            <w:tcW w:w="0" w:type="auto"/>
          </w:tcPr>
          <w:p w14:paraId="5EEE8E61" w14:textId="77777777" w:rsidR="00503E44" w:rsidRPr="00120420" w:rsidRDefault="00503E44" w:rsidP="00BD1567">
            <w:pPr>
              <w:jc w:val="center"/>
              <w:rPr>
                <w:sz w:val="16"/>
                <w:szCs w:val="16"/>
              </w:rPr>
            </w:pPr>
          </w:p>
        </w:tc>
        <w:tc>
          <w:tcPr>
            <w:tcW w:w="0" w:type="auto"/>
          </w:tcPr>
          <w:p w14:paraId="00D8FCE7" w14:textId="77777777" w:rsidR="00503E44" w:rsidRPr="00120420" w:rsidRDefault="00503E44" w:rsidP="00BD1567">
            <w:pPr>
              <w:jc w:val="center"/>
              <w:rPr>
                <w:sz w:val="16"/>
                <w:szCs w:val="16"/>
              </w:rPr>
            </w:pPr>
          </w:p>
        </w:tc>
        <w:tc>
          <w:tcPr>
            <w:tcW w:w="0" w:type="auto"/>
            <w:shd w:val="clear" w:color="000000" w:fill="808080"/>
          </w:tcPr>
          <w:p w14:paraId="1F6ADF58" w14:textId="77777777" w:rsidR="00503E44" w:rsidRPr="00120420" w:rsidRDefault="00503E44" w:rsidP="00BD1567">
            <w:pPr>
              <w:jc w:val="center"/>
              <w:rPr>
                <w:sz w:val="16"/>
                <w:szCs w:val="16"/>
              </w:rPr>
            </w:pPr>
            <w:r w:rsidRPr="00120420">
              <w:rPr>
                <w:sz w:val="16"/>
                <w:szCs w:val="16"/>
              </w:rPr>
              <w:t>95.35</w:t>
            </w:r>
          </w:p>
        </w:tc>
        <w:tc>
          <w:tcPr>
            <w:tcW w:w="0" w:type="auto"/>
            <w:shd w:val="clear" w:color="000000" w:fill="808080"/>
          </w:tcPr>
          <w:p w14:paraId="6206FA00" w14:textId="77777777" w:rsidR="00503E44" w:rsidRPr="00120420" w:rsidRDefault="00503E44" w:rsidP="00BD1567">
            <w:pPr>
              <w:jc w:val="center"/>
              <w:rPr>
                <w:sz w:val="16"/>
                <w:szCs w:val="16"/>
              </w:rPr>
            </w:pPr>
            <w:r w:rsidRPr="00120420">
              <w:rPr>
                <w:sz w:val="16"/>
                <w:szCs w:val="16"/>
              </w:rPr>
              <w:t>4.29</w:t>
            </w:r>
          </w:p>
        </w:tc>
        <w:tc>
          <w:tcPr>
            <w:tcW w:w="0" w:type="auto"/>
            <w:shd w:val="clear" w:color="000000" w:fill="808080"/>
          </w:tcPr>
          <w:p w14:paraId="40B1BED5" w14:textId="77777777" w:rsidR="00503E44" w:rsidRPr="00120420" w:rsidRDefault="00503E44" w:rsidP="00BD1567">
            <w:pPr>
              <w:jc w:val="center"/>
              <w:rPr>
                <w:sz w:val="16"/>
                <w:szCs w:val="16"/>
              </w:rPr>
            </w:pPr>
            <w:r w:rsidRPr="00120420">
              <w:rPr>
                <w:sz w:val="16"/>
                <w:szCs w:val="16"/>
              </w:rPr>
              <w:t>.33</w:t>
            </w:r>
          </w:p>
        </w:tc>
        <w:tc>
          <w:tcPr>
            <w:tcW w:w="0" w:type="auto"/>
            <w:tcBorders>
              <w:right w:val="thick" w:sz="0" w:space="0" w:color="000000"/>
            </w:tcBorders>
            <w:shd w:val="clear" w:color="000000" w:fill="808080"/>
          </w:tcPr>
          <w:p w14:paraId="7DF2D807" w14:textId="77777777" w:rsidR="00503E44" w:rsidRPr="00120420" w:rsidRDefault="00503E44" w:rsidP="00BD1567">
            <w:pPr>
              <w:jc w:val="center"/>
              <w:rPr>
                <w:sz w:val="16"/>
                <w:szCs w:val="16"/>
              </w:rPr>
            </w:pPr>
            <w:r w:rsidRPr="00120420">
              <w:rPr>
                <w:sz w:val="16"/>
                <w:szCs w:val="16"/>
              </w:rPr>
              <w:t>.04</w:t>
            </w:r>
          </w:p>
        </w:tc>
        <w:tc>
          <w:tcPr>
            <w:tcW w:w="0" w:type="auto"/>
            <w:tcBorders>
              <w:left w:val="thick" w:sz="0" w:space="0" w:color="000000"/>
            </w:tcBorders>
            <w:shd w:val="clear" w:color="000000" w:fill="808080"/>
          </w:tcPr>
          <w:p w14:paraId="68567EE6" w14:textId="77777777" w:rsidR="00503E44" w:rsidRPr="00120420" w:rsidRDefault="00503E44" w:rsidP="00BD1567">
            <w:pPr>
              <w:jc w:val="center"/>
              <w:rPr>
                <w:sz w:val="16"/>
                <w:szCs w:val="16"/>
              </w:rPr>
            </w:pPr>
          </w:p>
        </w:tc>
        <w:tc>
          <w:tcPr>
            <w:tcW w:w="0" w:type="auto"/>
            <w:shd w:val="clear" w:color="000000" w:fill="808080"/>
          </w:tcPr>
          <w:p w14:paraId="594F2F38" w14:textId="77777777" w:rsidR="00503E44" w:rsidRPr="00120420" w:rsidRDefault="00503E44" w:rsidP="00BD1567">
            <w:pPr>
              <w:jc w:val="center"/>
              <w:rPr>
                <w:sz w:val="16"/>
                <w:szCs w:val="16"/>
              </w:rPr>
            </w:pPr>
          </w:p>
        </w:tc>
        <w:tc>
          <w:tcPr>
            <w:tcW w:w="0" w:type="auto"/>
          </w:tcPr>
          <w:p w14:paraId="4DD3663D" w14:textId="77777777" w:rsidR="00503E44" w:rsidRPr="00120420" w:rsidRDefault="00503E44" w:rsidP="00BD1567">
            <w:pPr>
              <w:jc w:val="center"/>
              <w:rPr>
                <w:sz w:val="16"/>
                <w:szCs w:val="16"/>
              </w:rPr>
            </w:pPr>
          </w:p>
        </w:tc>
        <w:tc>
          <w:tcPr>
            <w:tcW w:w="0" w:type="auto"/>
          </w:tcPr>
          <w:p w14:paraId="42060568" w14:textId="77777777" w:rsidR="00503E44" w:rsidRPr="00120420" w:rsidRDefault="00503E44" w:rsidP="00BD1567">
            <w:pPr>
              <w:jc w:val="center"/>
              <w:rPr>
                <w:sz w:val="16"/>
                <w:szCs w:val="16"/>
              </w:rPr>
            </w:pPr>
          </w:p>
        </w:tc>
        <w:tc>
          <w:tcPr>
            <w:tcW w:w="0" w:type="auto"/>
          </w:tcPr>
          <w:p w14:paraId="7C0A390D" w14:textId="77777777" w:rsidR="00503E44" w:rsidRPr="00120420" w:rsidRDefault="00503E44" w:rsidP="00BD1567">
            <w:pPr>
              <w:jc w:val="center"/>
              <w:rPr>
                <w:sz w:val="16"/>
                <w:szCs w:val="16"/>
              </w:rPr>
            </w:pPr>
          </w:p>
        </w:tc>
        <w:tc>
          <w:tcPr>
            <w:tcW w:w="0" w:type="auto"/>
          </w:tcPr>
          <w:p w14:paraId="2F3B927F" w14:textId="77777777" w:rsidR="00503E44" w:rsidRPr="00120420" w:rsidRDefault="00503E44" w:rsidP="00BD1567">
            <w:pPr>
              <w:jc w:val="center"/>
              <w:rPr>
                <w:sz w:val="16"/>
                <w:szCs w:val="16"/>
              </w:rPr>
            </w:pPr>
          </w:p>
        </w:tc>
        <w:tc>
          <w:tcPr>
            <w:tcW w:w="0" w:type="auto"/>
          </w:tcPr>
          <w:p w14:paraId="1B6FE5D6" w14:textId="77777777" w:rsidR="00503E44" w:rsidRPr="00120420" w:rsidRDefault="00503E44" w:rsidP="00BD1567">
            <w:pPr>
              <w:jc w:val="center"/>
              <w:rPr>
                <w:sz w:val="16"/>
                <w:szCs w:val="16"/>
              </w:rPr>
            </w:pPr>
          </w:p>
        </w:tc>
        <w:tc>
          <w:tcPr>
            <w:tcW w:w="0" w:type="auto"/>
          </w:tcPr>
          <w:p w14:paraId="2ED0F219" w14:textId="77777777" w:rsidR="00503E44" w:rsidRPr="00120420" w:rsidRDefault="00503E44" w:rsidP="00BD1567">
            <w:pPr>
              <w:jc w:val="center"/>
              <w:rPr>
                <w:sz w:val="16"/>
                <w:szCs w:val="16"/>
              </w:rPr>
            </w:pPr>
          </w:p>
        </w:tc>
        <w:tc>
          <w:tcPr>
            <w:tcW w:w="0" w:type="auto"/>
          </w:tcPr>
          <w:p w14:paraId="20E47B21" w14:textId="77777777" w:rsidR="00503E44" w:rsidRPr="00120420" w:rsidRDefault="00503E44" w:rsidP="00BD1567">
            <w:pPr>
              <w:jc w:val="center"/>
              <w:rPr>
                <w:sz w:val="16"/>
                <w:szCs w:val="16"/>
              </w:rPr>
            </w:pPr>
          </w:p>
        </w:tc>
        <w:tc>
          <w:tcPr>
            <w:tcW w:w="0" w:type="auto"/>
          </w:tcPr>
          <w:p w14:paraId="785476DA" w14:textId="77777777" w:rsidR="00503E44" w:rsidRPr="00120420" w:rsidRDefault="00503E44" w:rsidP="00BD1567">
            <w:pPr>
              <w:jc w:val="center"/>
              <w:rPr>
                <w:sz w:val="16"/>
                <w:szCs w:val="16"/>
              </w:rPr>
            </w:pPr>
          </w:p>
        </w:tc>
        <w:tc>
          <w:tcPr>
            <w:tcW w:w="0" w:type="auto"/>
            <w:gridSpan w:val="2"/>
          </w:tcPr>
          <w:p w14:paraId="511234FF" w14:textId="77777777" w:rsidR="00503E44" w:rsidRPr="00120420" w:rsidRDefault="00503E44" w:rsidP="00503E44">
            <w:pPr>
              <w:jc w:val="center"/>
              <w:rPr>
                <w:sz w:val="16"/>
                <w:szCs w:val="16"/>
              </w:rPr>
            </w:pPr>
            <w:r w:rsidRPr="00120420">
              <w:rPr>
                <w:sz w:val="16"/>
                <w:szCs w:val="16"/>
              </w:rPr>
              <w:t>0</w:t>
            </w:r>
          </w:p>
          <w:p w14:paraId="226F9533" w14:textId="7AF62C66" w:rsidR="00503E44" w:rsidRPr="00120420" w:rsidRDefault="00503E44" w:rsidP="00503E44">
            <w:pPr>
              <w:jc w:val="center"/>
              <w:rPr>
                <w:sz w:val="16"/>
                <w:szCs w:val="16"/>
              </w:rPr>
            </w:pPr>
            <w:r>
              <w:rPr>
                <w:sz w:val="16"/>
                <w:szCs w:val="16"/>
              </w:rPr>
              <w:t>(</w:t>
            </w:r>
            <w:r w:rsidRPr="00120420">
              <w:rPr>
                <w:sz w:val="16"/>
                <w:szCs w:val="16"/>
              </w:rPr>
              <w:t>0,.14</w:t>
            </w:r>
            <w:r>
              <w:rPr>
                <w:sz w:val="16"/>
                <w:szCs w:val="16"/>
              </w:rPr>
              <w:t>)</w:t>
            </w:r>
          </w:p>
        </w:tc>
        <w:tc>
          <w:tcPr>
            <w:tcW w:w="0" w:type="auto"/>
          </w:tcPr>
          <w:p w14:paraId="3624CCF4" w14:textId="77777777" w:rsidR="00503E44" w:rsidRPr="00120420" w:rsidRDefault="00503E44" w:rsidP="00503E44">
            <w:pPr>
              <w:jc w:val="center"/>
              <w:rPr>
                <w:sz w:val="16"/>
                <w:szCs w:val="16"/>
              </w:rPr>
            </w:pPr>
            <w:r w:rsidRPr="00120420">
              <w:rPr>
                <w:sz w:val="16"/>
                <w:szCs w:val="16"/>
              </w:rPr>
              <w:t>0.00</w:t>
            </w:r>
          </w:p>
          <w:p w14:paraId="5B585621" w14:textId="405C75ED" w:rsidR="00503E44" w:rsidRPr="00120420" w:rsidRDefault="00503E44" w:rsidP="00503E44">
            <w:pPr>
              <w:jc w:val="center"/>
              <w:rPr>
                <w:sz w:val="16"/>
                <w:szCs w:val="16"/>
              </w:rPr>
            </w:pPr>
            <w:r>
              <w:rPr>
                <w:sz w:val="16"/>
                <w:szCs w:val="16"/>
              </w:rPr>
              <w:t>(</w:t>
            </w:r>
            <w:r w:rsidRPr="00120420">
              <w:rPr>
                <w:sz w:val="16"/>
                <w:szCs w:val="16"/>
              </w:rPr>
              <w:t>0,.14</w:t>
            </w:r>
            <w:r>
              <w:rPr>
                <w:sz w:val="16"/>
                <w:szCs w:val="16"/>
              </w:rPr>
              <w:t>)</w:t>
            </w:r>
          </w:p>
        </w:tc>
      </w:tr>
      <w:tr w:rsidR="00503E44" w:rsidRPr="00120420" w14:paraId="68776B40" w14:textId="77777777" w:rsidTr="00562877">
        <w:tc>
          <w:tcPr>
            <w:tcW w:w="0" w:type="auto"/>
          </w:tcPr>
          <w:p w14:paraId="325C10A0" w14:textId="77777777" w:rsidR="00503E44" w:rsidRPr="00120420" w:rsidRDefault="00503E44" w:rsidP="00BD1567">
            <w:pPr>
              <w:rPr>
                <w:sz w:val="16"/>
                <w:szCs w:val="16"/>
              </w:rPr>
            </w:pPr>
            <w:r w:rsidRPr="00120420">
              <w:rPr>
                <w:sz w:val="16"/>
                <w:szCs w:val="16"/>
              </w:rPr>
              <w:t>Florfenicol</w:t>
            </w:r>
          </w:p>
        </w:tc>
        <w:tc>
          <w:tcPr>
            <w:tcW w:w="0" w:type="auto"/>
          </w:tcPr>
          <w:p w14:paraId="10F685EC" w14:textId="77777777" w:rsidR="00503E44" w:rsidRPr="00120420" w:rsidRDefault="00503E44" w:rsidP="00BD1567">
            <w:pPr>
              <w:jc w:val="center"/>
              <w:rPr>
                <w:sz w:val="16"/>
                <w:szCs w:val="16"/>
              </w:rPr>
            </w:pPr>
            <w:r w:rsidRPr="00120420">
              <w:rPr>
                <w:sz w:val="16"/>
                <w:szCs w:val="16"/>
              </w:rPr>
              <w:t>2730</w:t>
            </w:r>
          </w:p>
        </w:tc>
        <w:tc>
          <w:tcPr>
            <w:tcW w:w="0" w:type="auto"/>
          </w:tcPr>
          <w:p w14:paraId="5C7C6043" w14:textId="77777777" w:rsidR="00503E44" w:rsidRPr="00120420" w:rsidRDefault="00503E44" w:rsidP="00BD1567">
            <w:pPr>
              <w:jc w:val="center"/>
              <w:rPr>
                <w:sz w:val="16"/>
                <w:szCs w:val="16"/>
              </w:rPr>
            </w:pPr>
          </w:p>
        </w:tc>
        <w:tc>
          <w:tcPr>
            <w:tcW w:w="0" w:type="auto"/>
          </w:tcPr>
          <w:p w14:paraId="2A85C6A7" w14:textId="77777777" w:rsidR="00503E44" w:rsidRPr="00120420" w:rsidRDefault="00503E44" w:rsidP="00BD1567">
            <w:pPr>
              <w:jc w:val="center"/>
              <w:rPr>
                <w:sz w:val="16"/>
                <w:szCs w:val="16"/>
              </w:rPr>
            </w:pPr>
          </w:p>
        </w:tc>
        <w:tc>
          <w:tcPr>
            <w:tcW w:w="0" w:type="auto"/>
          </w:tcPr>
          <w:p w14:paraId="6922C61D" w14:textId="77777777" w:rsidR="00503E44" w:rsidRPr="00120420" w:rsidRDefault="00503E44" w:rsidP="00BD1567">
            <w:pPr>
              <w:jc w:val="center"/>
              <w:rPr>
                <w:sz w:val="16"/>
                <w:szCs w:val="16"/>
              </w:rPr>
            </w:pPr>
          </w:p>
        </w:tc>
        <w:tc>
          <w:tcPr>
            <w:tcW w:w="0" w:type="auto"/>
          </w:tcPr>
          <w:p w14:paraId="76173161" w14:textId="77777777" w:rsidR="00503E44" w:rsidRPr="00120420" w:rsidRDefault="00503E44" w:rsidP="00BD1567">
            <w:pPr>
              <w:jc w:val="center"/>
              <w:rPr>
                <w:sz w:val="16"/>
                <w:szCs w:val="16"/>
              </w:rPr>
            </w:pPr>
          </w:p>
        </w:tc>
        <w:tc>
          <w:tcPr>
            <w:tcW w:w="0" w:type="auto"/>
          </w:tcPr>
          <w:p w14:paraId="72CE5730" w14:textId="77777777" w:rsidR="00503E44" w:rsidRPr="00120420" w:rsidRDefault="00503E44" w:rsidP="00BD1567">
            <w:pPr>
              <w:jc w:val="center"/>
              <w:rPr>
                <w:sz w:val="16"/>
                <w:szCs w:val="16"/>
              </w:rPr>
            </w:pPr>
          </w:p>
        </w:tc>
        <w:tc>
          <w:tcPr>
            <w:tcW w:w="0" w:type="auto"/>
          </w:tcPr>
          <w:p w14:paraId="70F3BD80" w14:textId="77777777" w:rsidR="00503E44" w:rsidRPr="00120420" w:rsidRDefault="00503E44" w:rsidP="00BD1567">
            <w:pPr>
              <w:jc w:val="center"/>
              <w:rPr>
                <w:sz w:val="16"/>
                <w:szCs w:val="16"/>
              </w:rPr>
            </w:pPr>
          </w:p>
        </w:tc>
        <w:tc>
          <w:tcPr>
            <w:tcW w:w="0" w:type="auto"/>
          </w:tcPr>
          <w:p w14:paraId="51B9DB73" w14:textId="77777777" w:rsidR="00503E44" w:rsidRPr="00120420" w:rsidRDefault="00503E44" w:rsidP="00BD1567">
            <w:pPr>
              <w:jc w:val="center"/>
              <w:rPr>
                <w:sz w:val="16"/>
                <w:szCs w:val="16"/>
              </w:rPr>
            </w:pPr>
          </w:p>
        </w:tc>
        <w:tc>
          <w:tcPr>
            <w:tcW w:w="0" w:type="auto"/>
            <w:shd w:val="clear" w:color="000000" w:fill="808080"/>
          </w:tcPr>
          <w:p w14:paraId="62249FAB" w14:textId="77777777" w:rsidR="00503E44" w:rsidRPr="00120420" w:rsidRDefault="00503E44" w:rsidP="00BD1567">
            <w:pPr>
              <w:jc w:val="center"/>
              <w:rPr>
                <w:sz w:val="16"/>
                <w:szCs w:val="16"/>
              </w:rPr>
            </w:pPr>
          </w:p>
        </w:tc>
        <w:tc>
          <w:tcPr>
            <w:tcW w:w="0" w:type="auto"/>
            <w:shd w:val="clear" w:color="000000" w:fill="808080"/>
          </w:tcPr>
          <w:p w14:paraId="320E5B9B" w14:textId="77777777" w:rsidR="00503E44" w:rsidRPr="00120420" w:rsidRDefault="00503E44" w:rsidP="00BD1567">
            <w:pPr>
              <w:jc w:val="center"/>
              <w:rPr>
                <w:sz w:val="16"/>
                <w:szCs w:val="16"/>
              </w:rPr>
            </w:pPr>
          </w:p>
        </w:tc>
        <w:tc>
          <w:tcPr>
            <w:tcW w:w="0" w:type="auto"/>
            <w:shd w:val="clear" w:color="000000" w:fill="808080"/>
          </w:tcPr>
          <w:p w14:paraId="6BDD2624" w14:textId="77777777" w:rsidR="00503E44" w:rsidRPr="00120420" w:rsidRDefault="00503E44" w:rsidP="00BD1567">
            <w:pPr>
              <w:jc w:val="center"/>
              <w:rPr>
                <w:sz w:val="16"/>
                <w:szCs w:val="16"/>
              </w:rPr>
            </w:pPr>
            <w:r w:rsidRPr="00120420">
              <w:rPr>
                <w:sz w:val="16"/>
                <w:szCs w:val="16"/>
              </w:rPr>
              <w:t>21.68</w:t>
            </w:r>
          </w:p>
        </w:tc>
        <w:tc>
          <w:tcPr>
            <w:tcW w:w="0" w:type="auto"/>
            <w:shd w:val="clear" w:color="000000" w:fill="808080"/>
          </w:tcPr>
          <w:p w14:paraId="1E0D354E" w14:textId="77777777" w:rsidR="00503E44" w:rsidRPr="00120420" w:rsidRDefault="00503E44" w:rsidP="00BD1567">
            <w:pPr>
              <w:jc w:val="center"/>
              <w:rPr>
                <w:sz w:val="16"/>
                <w:szCs w:val="16"/>
              </w:rPr>
            </w:pPr>
            <w:r w:rsidRPr="00120420">
              <w:rPr>
                <w:sz w:val="16"/>
                <w:szCs w:val="16"/>
              </w:rPr>
              <w:t>38.1</w:t>
            </w:r>
          </w:p>
        </w:tc>
        <w:tc>
          <w:tcPr>
            <w:tcW w:w="0" w:type="auto"/>
            <w:tcBorders>
              <w:right w:val="thick" w:sz="0" w:space="0" w:color="000000"/>
            </w:tcBorders>
            <w:shd w:val="clear" w:color="000000" w:fill="808080"/>
          </w:tcPr>
          <w:p w14:paraId="7BC2BF55" w14:textId="77777777" w:rsidR="00503E44" w:rsidRPr="00120420" w:rsidRDefault="00503E44" w:rsidP="00BD1567">
            <w:pPr>
              <w:jc w:val="center"/>
              <w:rPr>
                <w:sz w:val="16"/>
                <w:szCs w:val="16"/>
              </w:rPr>
            </w:pPr>
            <w:r w:rsidRPr="00120420">
              <w:rPr>
                <w:sz w:val="16"/>
                <w:szCs w:val="16"/>
              </w:rPr>
              <w:t>22.89</w:t>
            </w:r>
          </w:p>
        </w:tc>
        <w:tc>
          <w:tcPr>
            <w:tcW w:w="0" w:type="auto"/>
            <w:tcBorders>
              <w:left w:val="thick" w:sz="0" w:space="0" w:color="000000"/>
            </w:tcBorders>
            <w:shd w:val="clear" w:color="000000" w:fill="808080"/>
          </w:tcPr>
          <w:p w14:paraId="79332373" w14:textId="77777777" w:rsidR="00503E44" w:rsidRPr="00120420" w:rsidRDefault="00503E44" w:rsidP="00BD1567">
            <w:pPr>
              <w:jc w:val="center"/>
              <w:rPr>
                <w:sz w:val="16"/>
                <w:szCs w:val="16"/>
              </w:rPr>
            </w:pPr>
            <w:r w:rsidRPr="00120420">
              <w:rPr>
                <w:sz w:val="16"/>
                <w:szCs w:val="16"/>
              </w:rPr>
              <w:t>5.82</w:t>
            </w:r>
          </w:p>
        </w:tc>
        <w:tc>
          <w:tcPr>
            <w:tcW w:w="0" w:type="auto"/>
            <w:shd w:val="clear" w:color="000000" w:fill="808080"/>
          </w:tcPr>
          <w:p w14:paraId="39E3F17B" w14:textId="77777777" w:rsidR="00503E44" w:rsidRPr="00120420" w:rsidRDefault="00503E44" w:rsidP="00BD1567">
            <w:pPr>
              <w:jc w:val="center"/>
              <w:rPr>
                <w:sz w:val="16"/>
                <w:szCs w:val="16"/>
              </w:rPr>
            </w:pPr>
            <w:r w:rsidRPr="00120420">
              <w:rPr>
                <w:sz w:val="16"/>
                <w:szCs w:val="16"/>
              </w:rPr>
              <w:t>11.5</w:t>
            </w:r>
          </w:p>
        </w:tc>
        <w:tc>
          <w:tcPr>
            <w:tcW w:w="0" w:type="auto"/>
          </w:tcPr>
          <w:p w14:paraId="78B3DB84" w14:textId="77777777" w:rsidR="00503E44" w:rsidRPr="00120420" w:rsidRDefault="00503E44" w:rsidP="00BD1567">
            <w:pPr>
              <w:jc w:val="center"/>
              <w:rPr>
                <w:sz w:val="16"/>
                <w:szCs w:val="16"/>
              </w:rPr>
            </w:pPr>
          </w:p>
        </w:tc>
        <w:tc>
          <w:tcPr>
            <w:tcW w:w="0" w:type="auto"/>
          </w:tcPr>
          <w:p w14:paraId="26F93D02" w14:textId="77777777" w:rsidR="00503E44" w:rsidRPr="00120420" w:rsidRDefault="00503E44" w:rsidP="00BD1567">
            <w:pPr>
              <w:jc w:val="center"/>
              <w:rPr>
                <w:sz w:val="16"/>
                <w:szCs w:val="16"/>
              </w:rPr>
            </w:pPr>
          </w:p>
        </w:tc>
        <w:tc>
          <w:tcPr>
            <w:tcW w:w="0" w:type="auto"/>
          </w:tcPr>
          <w:p w14:paraId="42A63857" w14:textId="77777777" w:rsidR="00503E44" w:rsidRPr="00120420" w:rsidRDefault="00503E44" w:rsidP="00BD1567">
            <w:pPr>
              <w:jc w:val="center"/>
              <w:rPr>
                <w:sz w:val="16"/>
                <w:szCs w:val="16"/>
              </w:rPr>
            </w:pPr>
          </w:p>
        </w:tc>
        <w:tc>
          <w:tcPr>
            <w:tcW w:w="0" w:type="auto"/>
          </w:tcPr>
          <w:p w14:paraId="7DCC276F" w14:textId="77777777" w:rsidR="00503E44" w:rsidRPr="00120420" w:rsidRDefault="00503E44" w:rsidP="00BD1567">
            <w:pPr>
              <w:jc w:val="center"/>
              <w:rPr>
                <w:sz w:val="16"/>
                <w:szCs w:val="16"/>
              </w:rPr>
            </w:pPr>
          </w:p>
        </w:tc>
        <w:tc>
          <w:tcPr>
            <w:tcW w:w="0" w:type="auto"/>
          </w:tcPr>
          <w:p w14:paraId="1C11D89E" w14:textId="77777777" w:rsidR="00503E44" w:rsidRPr="00120420" w:rsidRDefault="00503E44" w:rsidP="00BD1567">
            <w:pPr>
              <w:jc w:val="center"/>
              <w:rPr>
                <w:sz w:val="16"/>
                <w:szCs w:val="16"/>
              </w:rPr>
            </w:pPr>
          </w:p>
        </w:tc>
        <w:tc>
          <w:tcPr>
            <w:tcW w:w="0" w:type="auto"/>
            <w:gridSpan w:val="2"/>
          </w:tcPr>
          <w:p w14:paraId="1E41DFE9" w14:textId="77777777" w:rsidR="00503E44" w:rsidRPr="00120420" w:rsidRDefault="00503E44" w:rsidP="00503E44">
            <w:pPr>
              <w:jc w:val="center"/>
              <w:rPr>
                <w:sz w:val="16"/>
                <w:szCs w:val="16"/>
              </w:rPr>
            </w:pPr>
            <w:r w:rsidRPr="00120420">
              <w:rPr>
                <w:sz w:val="16"/>
                <w:szCs w:val="16"/>
              </w:rPr>
              <w:t>17.33</w:t>
            </w:r>
          </w:p>
          <w:p w14:paraId="3FFCAE8F" w14:textId="2CAA59C0" w:rsidR="00503E44" w:rsidRPr="00120420" w:rsidRDefault="00503E44" w:rsidP="00503E44">
            <w:pPr>
              <w:jc w:val="center"/>
              <w:rPr>
                <w:sz w:val="16"/>
                <w:szCs w:val="16"/>
              </w:rPr>
            </w:pPr>
            <w:r>
              <w:rPr>
                <w:sz w:val="16"/>
                <w:szCs w:val="16"/>
              </w:rPr>
              <w:t>(</w:t>
            </w:r>
            <w:r w:rsidRPr="00120420">
              <w:rPr>
                <w:sz w:val="16"/>
                <w:szCs w:val="16"/>
              </w:rPr>
              <w:t>15.92,18.8</w:t>
            </w:r>
            <w:r>
              <w:rPr>
                <w:sz w:val="16"/>
                <w:szCs w:val="16"/>
              </w:rPr>
              <w:t>)</w:t>
            </w:r>
          </w:p>
        </w:tc>
        <w:tc>
          <w:tcPr>
            <w:tcW w:w="0" w:type="auto"/>
          </w:tcPr>
          <w:p w14:paraId="3510698D" w14:textId="77777777" w:rsidR="00503E44" w:rsidRPr="00120420" w:rsidRDefault="00503E44" w:rsidP="00503E44">
            <w:pPr>
              <w:jc w:val="center"/>
              <w:rPr>
                <w:sz w:val="16"/>
                <w:szCs w:val="16"/>
              </w:rPr>
            </w:pPr>
            <w:r w:rsidRPr="00120420">
              <w:rPr>
                <w:sz w:val="16"/>
                <w:szCs w:val="16"/>
              </w:rPr>
              <w:t>17.33</w:t>
            </w:r>
          </w:p>
          <w:p w14:paraId="2C162432" w14:textId="19CBA89E" w:rsidR="00503E44" w:rsidRPr="00120420" w:rsidRDefault="00503E44" w:rsidP="00503E44">
            <w:pPr>
              <w:jc w:val="center"/>
              <w:rPr>
                <w:sz w:val="16"/>
                <w:szCs w:val="16"/>
              </w:rPr>
            </w:pPr>
            <w:r>
              <w:rPr>
                <w:sz w:val="16"/>
                <w:szCs w:val="16"/>
              </w:rPr>
              <w:t>(</w:t>
            </w:r>
            <w:r w:rsidRPr="00120420">
              <w:rPr>
                <w:sz w:val="16"/>
                <w:szCs w:val="16"/>
              </w:rPr>
              <w:t>15.92,18.8</w:t>
            </w:r>
            <w:r>
              <w:rPr>
                <w:sz w:val="16"/>
                <w:szCs w:val="16"/>
              </w:rPr>
              <w:t>)</w:t>
            </w:r>
          </w:p>
        </w:tc>
      </w:tr>
      <w:tr w:rsidR="00503E44" w:rsidRPr="00120420" w14:paraId="3F9A74FF" w14:textId="77777777" w:rsidTr="00923E69">
        <w:tc>
          <w:tcPr>
            <w:tcW w:w="0" w:type="auto"/>
          </w:tcPr>
          <w:p w14:paraId="485A7554" w14:textId="77777777" w:rsidR="00503E44" w:rsidRPr="00120420" w:rsidRDefault="00503E44" w:rsidP="00BD1567">
            <w:pPr>
              <w:rPr>
                <w:sz w:val="16"/>
                <w:szCs w:val="16"/>
              </w:rPr>
            </w:pPr>
            <w:r w:rsidRPr="00120420">
              <w:rPr>
                <w:sz w:val="16"/>
                <w:szCs w:val="16"/>
              </w:rPr>
              <w:t>Gentamicin</w:t>
            </w:r>
          </w:p>
        </w:tc>
        <w:tc>
          <w:tcPr>
            <w:tcW w:w="0" w:type="auto"/>
          </w:tcPr>
          <w:p w14:paraId="5153F3C0" w14:textId="77777777" w:rsidR="00503E44" w:rsidRPr="00120420" w:rsidRDefault="00503E44" w:rsidP="00BD1567">
            <w:pPr>
              <w:jc w:val="center"/>
              <w:rPr>
                <w:sz w:val="16"/>
                <w:szCs w:val="16"/>
              </w:rPr>
            </w:pPr>
            <w:r w:rsidRPr="00120420">
              <w:rPr>
                <w:sz w:val="16"/>
                <w:szCs w:val="16"/>
              </w:rPr>
              <w:t>2730</w:t>
            </w:r>
          </w:p>
        </w:tc>
        <w:tc>
          <w:tcPr>
            <w:tcW w:w="0" w:type="auto"/>
          </w:tcPr>
          <w:p w14:paraId="1CBAFD98" w14:textId="77777777" w:rsidR="00503E44" w:rsidRPr="00120420" w:rsidRDefault="00503E44" w:rsidP="00BD1567">
            <w:pPr>
              <w:jc w:val="center"/>
              <w:rPr>
                <w:sz w:val="16"/>
                <w:szCs w:val="16"/>
              </w:rPr>
            </w:pPr>
          </w:p>
        </w:tc>
        <w:tc>
          <w:tcPr>
            <w:tcW w:w="0" w:type="auto"/>
          </w:tcPr>
          <w:p w14:paraId="4C9F78D3" w14:textId="77777777" w:rsidR="00503E44" w:rsidRPr="00120420" w:rsidRDefault="00503E44" w:rsidP="00BD1567">
            <w:pPr>
              <w:jc w:val="center"/>
              <w:rPr>
                <w:sz w:val="16"/>
                <w:szCs w:val="16"/>
              </w:rPr>
            </w:pPr>
          </w:p>
        </w:tc>
        <w:tc>
          <w:tcPr>
            <w:tcW w:w="0" w:type="auto"/>
          </w:tcPr>
          <w:p w14:paraId="1CEB10DE" w14:textId="77777777" w:rsidR="00503E44" w:rsidRPr="00120420" w:rsidRDefault="00503E44" w:rsidP="00BD1567">
            <w:pPr>
              <w:jc w:val="center"/>
              <w:rPr>
                <w:sz w:val="16"/>
                <w:szCs w:val="16"/>
              </w:rPr>
            </w:pPr>
          </w:p>
        </w:tc>
        <w:tc>
          <w:tcPr>
            <w:tcW w:w="0" w:type="auto"/>
          </w:tcPr>
          <w:p w14:paraId="00F2E2CE" w14:textId="77777777" w:rsidR="00503E44" w:rsidRPr="00120420" w:rsidRDefault="00503E44" w:rsidP="00BD1567">
            <w:pPr>
              <w:jc w:val="center"/>
              <w:rPr>
                <w:sz w:val="16"/>
                <w:szCs w:val="16"/>
              </w:rPr>
            </w:pPr>
          </w:p>
        </w:tc>
        <w:tc>
          <w:tcPr>
            <w:tcW w:w="0" w:type="auto"/>
          </w:tcPr>
          <w:p w14:paraId="00F39743" w14:textId="77777777" w:rsidR="00503E44" w:rsidRPr="00120420" w:rsidRDefault="00503E44" w:rsidP="00BD1567">
            <w:pPr>
              <w:jc w:val="center"/>
              <w:rPr>
                <w:sz w:val="16"/>
                <w:szCs w:val="16"/>
              </w:rPr>
            </w:pPr>
          </w:p>
        </w:tc>
        <w:tc>
          <w:tcPr>
            <w:tcW w:w="0" w:type="auto"/>
            <w:shd w:val="clear" w:color="000000" w:fill="808080"/>
          </w:tcPr>
          <w:p w14:paraId="1BFE8F14" w14:textId="77777777" w:rsidR="00503E44" w:rsidRPr="00120420" w:rsidRDefault="00503E44" w:rsidP="00BD1567">
            <w:pPr>
              <w:jc w:val="center"/>
              <w:rPr>
                <w:sz w:val="16"/>
                <w:szCs w:val="16"/>
              </w:rPr>
            </w:pPr>
            <w:r w:rsidRPr="00120420">
              <w:rPr>
                <w:sz w:val="16"/>
                <w:szCs w:val="16"/>
              </w:rPr>
              <w:t>50.15</w:t>
            </w:r>
          </w:p>
        </w:tc>
        <w:tc>
          <w:tcPr>
            <w:tcW w:w="0" w:type="auto"/>
            <w:shd w:val="clear" w:color="000000" w:fill="808080"/>
          </w:tcPr>
          <w:p w14:paraId="0FC3B7EA" w14:textId="77777777" w:rsidR="00503E44" w:rsidRPr="00120420" w:rsidRDefault="00503E44" w:rsidP="00BD1567">
            <w:pPr>
              <w:jc w:val="center"/>
              <w:rPr>
                <w:sz w:val="16"/>
                <w:szCs w:val="16"/>
              </w:rPr>
            </w:pPr>
            <w:r w:rsidRPr="00120420">
              <w:rPr>
                <w:sz w:val="16"/>
                <w:szCs w:val="16"/>
              </w:rPr>
              <w:t>38.35</w:t>
            </w:r>
          </w:p>
        </w:tc>
        <w:tc>
          <w:tcPr>
            <w:tcW w:w="0" w:type="auto"/>
            <w:shd w:val="clear" w:color="000000" w:fill="808080"/>
          </w:tcPr>
          <w:p w14:paraId="62733554" w14:textId="77777777" w:rsidR="00503E44" w:rsidRPr="00120420" w:rsidRDefault="00503E44" w:rsidP="00BD1567">
            <w:pPr>
              <w:jc w:val="center"/>
              <w:rPr>
                <w:sz w:val="16"/>
                <w:szCs w:val="16"/>
              </w:rPr>
            </w:pPr>
            <w:r w:rsidRPr="00120420">
              <w:rPr>
                <w:sz w:val="16"/>
                <w:szCs w:val="16"/>
              </w:rPr>
              <w:t>6.08</w:t>
            </w:r>
          </w:p>
        </w:tc>
        <w:tc>
          <w:tcPr>
            <w:tcW w:w="0" w:type="auto"/>
            <w:tcBorders>
              <w:right w:val="thick" w:sz="0" w:space="0" w:color="000000"/>
            </w:tcBorders>
            <w:shd w:val="clear" w:color="000000" w:fill="808080"/>
          </w:tcPr>
          <w:p w14:paraId="78D1CB3D" w14:textId="77777777" w:rsidR="00503E44" w:rsidRPr="00120420" w:rsidRDefault="00503E44" w:rsidP="00BD1567">
            <w:pPr>
              <w:jc w:val="center"/>
              <w:rPr>
                <w:sz w:val="16"/>
                <w:szCs w:val="16"/>
              </w:rPr>
            </w:pPr>
            <w:r w:rsidRPr="00120420">
              <w:rPr>
                <w:sz w:val="16"/>
                <w:szCs w:val="16"/>
              </w:rPr>
              <w:t>.7</w:t>
            </w:r>
          </w:p>
        </w:tc>
        <w:tc>
          <w:tcPr>
            <w:tcW w:w="0" w:type="auto"/>
            <w:tcBorders>
              <w:left w:val="thick" w:sz="0" w:space="0" w:color="000000"/>
            </w:tcBorders>
            <w:shd w:val="clear" w:color="000000" w:fill="808080"/>
          </w:tcPr>
          <w:p w14:paraId="236EE516" w14:textId="77777777" w:rsidR="00503E44" w:rsidRPr="00120420" w:rsidRDefault="00503E44" w:rsidP="00BD1567">
            <w:pPr>
              <w:jc w:val="center"/>
              <w:rPr>
                <w:sz w:val="16"/>
                <w:szCs w:val="16"/>
              </w:rPr>
            </w:pPr>
            <w:r w:rsidRPr="00120420">
              <w:rPr>
                <w:sz w:val="16"/>
                <w:szCs w:val="16"/>
              </w:rPr>
              <w:t>.62</w:t>
            </w:r>
          </w:p>
        </w:tc>
        <w:tc>
          <w:tcPr>
            <w:tcW w:w="0" w:type="auto"/>
            <w:shd w:val="clear" w:color="000000" w:fill="808080"/>
          </w:tcPr>
          <w:p w14:paraId="7057557B" w14:textId="77777777" w:rsidR="00503E44" w:rsidRPr="00120420" w:rsidRDefault="00503E44" w:rsidP="00BD1567">
            <w:pPr>
              <w:jc w:val="center"/>
              <w:rPr>
                <w:sz w:val="16"/>
                <w:szCs w:val="16"/>
              </w:rPr>
            </w:pPr>
            <w:r w:rsidRPr="00120420">
              <w:rPr>
                <w:sz w:val="16"/>
                <w:szCs w:val="16"/>
              </w:rPr>
              <w:t>2.16</w:t>
            </w:r>
          </w:p>
        </w:tc>
        <w:tc>
          <w:tcPr>
            <w:tcW w:w="0" w:type="auto"/>
            <w:shd w:val="clear" w:color="000000" w:fill="808080"/>
          </w:tcPr>
          <w:p w14:paraId="61773D60" w14:textId="77777777" w:rsidR="00503E44" w:rsidRPr="00120420" w:rsidRDefault="00503E44" w:rsidP="00BD1567">
            <w:pPr>
              <w:jc w:val="center"/>
              <w:rPr>
                <w:sz w:val="16"/>
                <w:szCs w:val="16"/>
              </w:rPr>
            </w:pPr>
            <w:r w:rsidRPr="00120420">
              <w:rPr>
                <w:sz w:val="16"/>
                <w:szCs w:val="16"/>
              </w:rPr>
              <w:t>.92</w:t>
            </w:r>
          </w:p>
        </w:tc>
        <w:tc>
          <w:tcPr>
            <w:tcW w:w="0" w:type="auto"/>
          </w:tcPr>
          <w:p w14:paraId="367A8915" w14:textId="77777777" w:rsidR="00503E44" w:rsidRPr="00120420" w:rsidRDefault="00503E44" w:rsidP="00BD1567">
            <w:pPr>
              <w:jc w:val="center"/>
              <w:rPr>
                <w:sz w:val="16"/>
                <w:szCs w:val="16"/>
              </w:rPr>
            </w:pPr>
            <w:r w:rsidRPr="00120420">
              <w:rPr>
                <w:sz w:val="16"/>
                <w:szCs w:val="16"/>
              </w:rPr>
              <w:t>1.03</w:t>
            </w:r>
          </w:p>
        </w:tc>
        <w:tc>
          <w:tcPr>
            <w:tcW w:w="0" w:type="auto"/>
          </w:tcPr>
          <w:p w14:paraId="15E9B21D" w14:textId="77777777" w:rsidR="00503E44" w:rsidRPr="00120420" w:rsidRDefault="00503E44" w:rsidP="00BD1567">
            <w:pPr>
              <w:jc w:val="center"/>
              <w:rPr>
                <w:sz w:val="16"/>
                <w:szCs w:val="16"/>
              </w:rPr>
            </w:pPr>
          </w:p>
        </w:tc>
        <w:tc>
          <w:tcPr>
            <w:tcW w:w="0" w:type="auto"/>
          </w:tcPr>
          <w:p w14:paraId="4162C0F3" w14:textId="77777777" w:rsidR="00503E44" w:rsidRPr="00120420" w:rsidRDefault="00503E44" w:rsidP="00BD1567">
            <w:pPr>
              <w:jc w:val="center"/>
              <w:rPr>
                <w:sz w:val="16"/>
                <w:szCs w:val="16"/>
              </w:rPr>
            </w:pPr>
          </w:p>
        </w:tc>
        <w:tc>
          <w:tcPr>
            <w:tcW w:w="0" w:type="auto"/>
          </w:tcPr>
          <w:p w14:paraId="04910FE2" w14:textId="77777777" w:rsidR="00503E44" w:rsidRPr="00120420" w:rsidRDefault="00503E44" w:rsidP="00BD1567">
            <w:pPr>
              <w:jc w:val="center"/>
              <w:rPr>
                <w:sz w:val="16"/>
                <w:szCs w:val="16"/>
              </w:rPr>
            </w:pPr>
          </w:p>
        </w:tc>
        <w:tc>
          <w:tcPr>
            <w:tcW w:w="0" w:type="auto"/>
          </w:tcPr>
          <w:p w14:paraId="4C1B1044" w14:textId="77777777" w:rsidR="00503E44" w:rsidRPr="00120420" w:rsidRDefault="00503E44" w:rsidP="00BD1567">
            <w:pPr>
              <w:jc w:val="center"/>
              <w:rPr>
                <w:sz w:val="16"/>
                <w:szCs w:val="16"/>
              </w:rPr>
            </w:pPr>
          </w:p>
        </w:tc>
        <w:tc>
          <w:tcPr>
            <w:tcW w:w="0" w:type="auto"/>
          </w:tcPr>
          <w:p w14:paraId="454BDF43" w14:textId="77777777" w:rsidR="00503E44" w:rsidRPr="00120420" w:rsidRDefault="00503E44" w:rsidP="00BD1567">
            <w:pPr>
              <w:jc w:val="center"/>
              <w:rPr>
                <w:sz w:val="16"/>
                <w:szCs w:val="16"/>
              </w:rPr>
            </w:pPr>
          </w:p>
        </w:tc>
        <w:tc>
          <w:tcPr>
            <w:tcW w:w="0" w:type="auto"/>
          </w:tcPr>
          <w:p w14:paraId="0AC0F006" w14:textId="77777777" w:rsidR="00503E44" w:rsidRPr="00120420" w:rsidRDefault="00503E44" w:rsidP="00BD1567">
            <w:pPr>
              <w:jc w:val="center"/>
              <w:rPr>
                <w:sz w:val="16"/>
                <w:szCs w:val="16"/>
              </w:rPr>
            </w:pPr>
          </w:p>
        </w:tc>
        <w:tc>
          <w:tcPr>
            <w:tcW w:w="0" w:type="auto"/>
            <w:gridSpan w:val="2"/>
          </w:tcPr>
          <w:p w14:paraId="3D6D6804" w14:textId="77777777" w:rsidR="00503E44" w:rsidRPr="00120420" w:rsidRDefault="00503E44" w:rsidP="00503E44">
            <w:pPr>
              <w:jc w:val="center"/>
              <w:rPr>
                <w:sz w:val="16"/>
                <w:szCs w:val="16"/>
              </w:rPr>
            </w:pPr>
            <w:r w:rsidRPr="00120420">
              <w:rPr>
                <w:sz w:val="16"/>
                <w:szCs w:val="16"/>
              </w:rPr>
              <w:t>4.73</w:t>
            </w:r>
          </w:p>
          <w:p w14:paraId="67BDD516" w14:textId="6B12705C" w:rsidR="00503E44" w:rsidRPr="00120420" w:rsidRDefault="00503E44" w:rsidP="00503E44">
            <w:pPr>
              <w:jc w:val="center"/>
              <w:rPr>
                <w:sz w:val="16"/>
                <w:szCs w:val="16"/>
              </w:rPr>
            </w:pPr>
            <w:r>
              <w:rPr>
                <w:sz w:val="16"/>
                <w:szCs w:val="16"/>
              </w:rPr>
              <w:t>(</w:t>
            </w:r>
            <w:r w:rsidRPr="00120420">
              <w:rPr>
                <w:sz w:val="16"/>
                <w:szCs w:val="16"/>
              </w:rPr>
              <w:t>3.96,5.59</w:t>
            </w:r>
            <w:r>
              <w:rPr>
                <w:sz w:val="16"/>
                <w:szCs w:val="16"/>
              </w:rPr>
              <w:t>)</w:t>
            </w:r>
          </w:p>
        </w:tc>
        <w:tc>
          <w:tcPr>
            <w:tcW w:w="0" w:type="auto"/>
          </w:tcPr>
          <w:p w14:paraId="3832FC17" w14:textId="77777777" w:rsidR="00503E44" w:rsidRPr="00120420" w:rsidRDefault="00503E44" w:rsidP="00503E44">
            <w:pPr>
              <w:jc w:val="center"/>
              <w:rPr>
                <w:sz w:val="16"/>
                <w:szCs w:val="16"/>
              </w:rPr>
            </w:pPr>
            <w:r w:rsidRPr="00120420">
              <w:rPr>
                <w:sz w:val="16"/>
                <w:szCs w:val="16"/>
              </w:rPr>
              <w:t>1.94</w:t>
            </w:r>
          </w:p>
          <w:p w14:paraId="72F86DD5" w14:textId="7FBE0782" w:rsidR="00503E44" w:rsidRPr="00120420" w:rsidRDefault="00503E44" w:rsidP="00503E44">
            <w:pPr>
              <w:jc w:val="center"/>
              <w:rPr>
                <w:sz w:val="16"/>
                <w:szCs w:val="16"/>
              </w:rPr>
            </w:pPr>
            <w:r>
              <w:rPr>
                <w:sz w:val="16"/>
                <w:szCs w:val="16"/>
              </w:rPr>
              <w:t>(</w:t>
            </w:r>
            <w:r w:rsidRPr="00120420">
              <w:rPr>
                <w:sz w:val="16"/>
                <w:szCs w:val="16"/>
              </w:rPr>
              <w:t>1.46,2.53</w:t>
            </w:r>
            <w:r>
              <w:rPr>
                <w:sz w:val="16"/>
                <w:szCs w:val="16"/>
              </w:rPr>
              <w:t>)</w:t>
            </w:r>
          </w:p>
        </w:tc>
      </w:tr>
      <w:tr w:rsidR="00503E44" w:rsidRPr="00120420" w14:paraId="004EA28D" w14:textId="77777777" w:rsidTr="00EA2996">
        <w:tc>
          <w:tcPr>
            <w:tcW w:w="0" w:type="auto"/>
          </w:tcPr>
          <w:p w14:paraId="238734C7" w14:textId="77777777" w:rsidR="00503E44" w:rsidRPr="00120420" w:rsidRDefault="00503E44" w:rsidP="00BD1567">
            <w:pPr>
              <w:rPr>
                <w:sz w:val="16"/>
                <w:szCs w:val="16"/>
              </w:rPr>
            </w:pPr>
            <w:r w:rsidRPr="00120420">
              <w:rPr>
                <w:sz w:val="16"/>
                <w:szCs w:val="16"/>
              </w:rPr>
              <w:t>Meropenem</w:t>
            </w:r>
          </w:p>
        </w:tc>
        <w:tc>
          <w:tcPr>
            <w:tcW w:w="0" w:type="auto"/>
          </w:tcPr>
          <w:p w14:paraId="15007D7A" w14:textId="77777777" w:rsidR="00503E44" w:rsidRPr="00120420" w:rsidRDefault="00503E44" w:rsidP="00BD1567">
            <w:pPr>
              <w:jc w:val="center"/>
              <w:rPr>
                <w:sz w:val="16"/>
                <w:szCs w:val="16"/>
              </w:rPr>
            </w:pPr>
            <w:r w:rsidRPr="00120420">
              <w:rPr>
                <w:sz w:val="16"/>
                <w:szCs w:val="16"/>
              </w:rPr>
              <w:t>2730</w:t>
            </w:r>
          </w:p>
        </w:tc>
        <w:tc>
          <w:tcPr>
            <w:tcW w:w="0" w:type="auto"/>
            <w:shd w:val="clear" w:color="000000" w:fill="808080"/>
          </w:tcPr>
          <w:p w14:paraId="4EDA7A3A" w14:textId="77777777" w:rsidR="00503E44" w:rsidRPr="00120420" w:rsidRDefault="00503E44" w:rsidP="00BD1567">
            <w:pPr>
              <w:jc w:val="center"/>
              <w:rPr>
                <w:sz w:val="16"/>
                <w:szCs w:val="16"/>
              </w:rPr>
            </w:pPr>
          </w:p>
        </w:tc>
        <w:tc>
          <w:tcPr>
            <w:tcW w:w="0" w:type="auto"/>
            <w:shd w:val="clear" w:color="000000" w:fill="808080"/>
          </w:tcPr>
          <w:p w14:paraId="2E8FD2CC" w14:textId="77777777" w:rsidR="00503E44" w:rsidRPr="00120420" w:rsidRDefault="00503E44" w:rsidP="00BD1567">
            <w:pPr>
              <w:jc w:val="center"/>
              <w:rPr>
                <w:sz w:val="16"/>
                <w:szCs w:val="16"/>
              </w:rPr>
            </w:pPr>
            <w:r w:rsidRPr="00120420">
              <w:rPr>
                <w:sz w:val="16"/>
                <w:szCs w:val="16"/>
              </w:rPr>
              <w:t>16.56</w:t>
            </w:r>
          </w:p>
        </w:tc>
        <w:tc>
          <w:tcPr>
            <w:tcW w:w="0" w:type="auto"/>
            <w:shd w:val="clear" w:color="000000" w:fill="808080"/>
          </w:tcPr>
          <w:p w14:paraId="5E9699C6" w14:textId="77777777" w:rsidR="00503E44" w:rsidRPr="00120420" w:rsidRDefault="00503E44" w:rsidP="00BD1567">
            <w:pPr>
              <w:jc w:val="center"/>
              <w:rPr>
                <w:sz w:val="16"/>
                <w:szCs w:val="16"/>
              </w:rPr>
            </w:pPr>
            <w:r w:rsidRPr="00120420">
              <w:rPr>
                <w:sz w:val="16"/>
                <w:szCs w:val="16"/>
              </w:rPr>
              <w:t>53.44</w:t>
            </w:r>
          </w:p>
        </w:tc>
        <w:tc>
          <w:tcPr>
            <w:tcW w:w="0" w:type="auto"/>
            <w:tcBorders>
              <w:right w:val="thick" w:sz="0" w:space="0" w:color="000000"/>
            </w:tcBorders>
            <w:shd w:val="clear" w:color="000000" w:fill="808080"/>
          </w:tcPr>
          <w:p w14:paraId="52962D93" w14:textId="77777777" w:rsidR="00503E44" w:rsidRPr="00120420" w:rsidRDefault="00503E44" w:rsidP="00BD1567">
            <w:pPr>
              <w:jc w:val="center"/>
              <w:rPr>
                <w:sz w:val="16"/>
                <w:szCs w:val="16"/>
              </w:rPr>
            </w:pPr>
          </w:p>
        </w:tc>
        <w:tc>
          <w:tcPr>
            <w:tcW w:w="0" w:type="auto"/>
            <w:tcBorders>
              <w:left w:val="thick" w:sz="0" w:space="0" w:color="000000"/>
            </w:tcBorders>
            <w:shd w:val="clear" w:color="000000" w:fill="808080"/>
          </w:tcPr>
          <w:p w14:paraId="665F48C7" w14:textId="77777777" w:rsidR="00503E44" w:rsidRPr="00120420" w:rsidRDefault="00503E44" w:rsidP="00BD1567">
            <w:pPr>
              <w:jc w:val="center"/>
              <w:rPr>
                <w:sz w:val="16"/>
                <w:szCs w:val="16"/>
              </w:rPr>
            </w:pPr>
            <w:r w:rsidRPr="00120420">
              <w:rPr>
                <w:sz w:val="16"/>
                <w:szCs w:val="16"/>
              </w:rPr>
              <w:t>5.93</w:t>
            </w:r>
          </w:p>
        </w:tc>
        <w:tc>
          <w:tcPr>
            <w:tcW w:w="0" w:type="auto"/>
            <w:shd w:val="clear" w:color="000000" w:fill="808080"/>
          </w:tcPr>
          <w:p w14:paraId="7077D51A" w14:textId="77777777" w:rsidR="00503E44" w:rsidRPr="00120420" w:rsidRDefault="00503E44" w:rsidP="00BD1567">
            <w:pPr>
              <w:jc w:val="center"/>
              <w:rPr>
                <w:sz w:val="16"/>
                <w:szCs w:val="16"/>
              </w:rPr>
            </w:pPr>
          </w:p>
        </w:tc>
        <w:tc>
          <w:tcPr>
            <w:tcW w:w="0" w:type="auto"/>
            <w:shd w:val="clear" w:color="000000" w:fill="808080"/>
          </w:tcPr>
          <w:p w14:paraId="40374C58" w14:textId="77777777" w:rsidR="00503E44" w:rsidRPr="00120420" w:rsidRDefault="00503E44" w:rsidP="00BD1567">
            <w:pPr>
              <w:jc w:val="center"/>
              <w:rPr>
                <w:sz w:val="16"/>
                <w:szCs w:val="16"/>
              </w:rPr>
            </w:pPr>
          </w:p>
        </w:tc>
        <w:tc>
          <w:tcPr>
            <w:tcW w:w="0" w:type="auto"/>
            <w:shd w:val="clear" w:color="000000" w:fill="808080"/>
          </w:tcPr>
          <w:p w14:paraId="2478963A" w14:textId="77777777" w:rsidR="00503E44" w:rsidRPr="00120420" w:rsidRDefault="00503E44" w:rsidP="00BD1567">
            <w:pPr>
              <w:jc w:val="center"/>
              <w:rPr>
                <w:sz w:val="16"/>
                <w:szCs w:val="16"/>
              </w:rPr>
            </w:pPr>
          </w:p>
        </w:tc>
        <w:tc>
          <w:tcPr>
            <w:tcW w:w="0" w:type="auto"/>
            <w:shd w:val="clear" w:color="000000" w:fill="808080"/>
          </w:tcPr>
          <w:p w14:paraId="4127E2C5" w14:textId="77777777" w:rsidR="00503E44" w:rsidRPr="00120420" w:rsidRDefault="00503E44" w:rsidP="00BD1567">
            <w:pPr>
              <w:jc w:val="center"/>
              <w:rPr>
                <w:sz w:val="16"/>
                <w:szCs w:val="16"/>
              </w:rPr>
            </w:pPr>
          </w:p>
        </w:tc>
        <w:tc>
          <w:tcPr>
            <w:tcW w:w="0" w:type="auto"/>
            <w:shd w:val="clear" w:color="000000" w:fill="808080"/>
          </w:tcPr>
          <w:p w14:paraId="32338625" w14:textId="77777777" w:rsidR="00503E44" w:rsidRPr="00120420" w:rsidRDefault="00503E44" w:rsidP="00BD1567">
            <w:pPr>
              <w:jc w:val="center"/>
              <w:rPr>
                <w:sz w:val="16"/>
                <w:szCs w:val="16"/>
              </w:rPr>
            </w:pPr>
          </w:p>
        </w:tc>
        <w:tc>
          <w:tcPr>
            <w:tcW w:w="0" w:type="auto"/>
          </w:tcPr>
          <w:p w14:paraId="7DAE0677" w14:textId="77777777" w:rsidR="00503E44" w:rsidRPr="00120420" w:rsidRDefault="00503E44" w:rsidP="00BD1567">
            <w:pPr>
              <w:jc w:val="center"/>
              <w:rPr>
                <w:sz w:val="16"/>
                <w:szCs w:val="16"/>
              </w:rPr>
            </w:pPr>
          </w:p>
        </w:tc>
        <w:tc>
          <w:tcPr>
            <w:tcW w:w="0" w:type="auto"/>
          </w:tcPr>
          <w:p w14:paraId="183AF8F2" w14:textId="77777777" w:rsidR="00503E44" w:rsidRPr="00120420" w:rsidRDefault="00503E44" w:rsidP="00BD1567">
            <w:pPr>
              <w:jc w:val="center"/>
              <w:rPr>
                <w:sz w:val="16"/>
                <w:szCs w:val="16"/>
              </w:rPr>
            </w:pPr>
          </w:p>
        </w:tc>
        <w:tc>
          <w:tcPr>
            <w:tcW w:w="0" w:type="auto"/>
          </w:tcPr>
          <w:p w14:paraId="296D1D2E" w14:textId="77777777" w:rsidR="00503E44" w:rsidRPr="00120420" w:rsidRDefault="00503E44" w:rsidP="00BD1567">
            <w:pPr>
              <w:jc w:val="center"/>
              <w:rPr>
                <w:sz w:val="16"/>
                <w:szCs w:val="16"/>
              </w:rPr>
            </w:pPr>
          </w:p>
        </w:tc>
        <w:tc>
          <w:tcPr>
            <w:tcW w:w="0" w:type="auto"/>
          </w:tcPr>
          <w:p w14:paraId="5A052934" w14:textId="77777777" w:rsidR="00503E44" w:rsidRPr="00120420" w:rsidRDefault="00503E44" w:rsidP="00BD1567">
            <w:pPr>
              <w:jc w:val="center"/>
              <w:rPr>
                <w:sz w:val="16"/>
                <w:szCs w:val="16"/>
              </w:rPr>
            </w:pPr>
          </w:p>
        </w:tc>
        <w:tc>
          <w:tcPr>
            <w:tcW w:w="0" w:type="auto"/>
          </w:tcPr>
          <w:p w14:paraId="130A9246" w14:textId="77777777" w:rsidR="00503E44" w:rsidRPr="00120420" w:rsidRDefault="00503E44" w:rsidP="00BD1567">
            <w:pPr>
              <w:jc w:val="center"/>
              <w:rPr>
                <w:sz w:val="16"/>
                <w:szCs w:val="16"/>
              </w:rPr>
            </w:pPr>
          </w:p>
        </w:tc>
        <w:tc>
          <w:tcPr>
            <w:tcW w:w="0" w:type="auto"/>
          </w:tcPr>
          <w:p w14:paraId="179A4DDD" w14:textId="77777777" w:rsidR="00503E44" w:rsidRPr="00120420" w:rsidRDefault="00503E44" w:rsidP="00BD1567">
            <w:pPr>
              <w:jc w:val="center"/>
              <w:rPr>
                <w:sz w:val="16"/>
                <w:szCs w:val="16"/>
              </w:rPr>
            </w:pPr>
          </w:p>
        </w:tc>
        <w:tc>
          <w:tcPr>
            <w:tcW w:w="0" w:type="auto"/>
          </w:tcPr>
          <w:p w14:paraId="15A9E73D" w14:textId="77777777" w:rsidR="00503E44" w:rsidRPr="00120420" w:rsidRDefault="00503E44" w:rsidP="00BD1567">
            <w:pPr>
              <w:jc w:val="center"/>
              <w:rPr>
                <w:sz w:val="16"/>
                <w:szCs w:val="16"/>
              </w:rPr>
            </w:pPr>
          </w:p>
        </w:tc>
        <w:tc>
          <w:tcPr>
            <w:tcW w:w="0" w:type="auto"/>
          </w:tcPr>
          <w:p w14:paraId="3218BB5E" w14:textId="77777777" w:rsidR="00503E44" w:rsidRPr="00120420" w:rsidRDefault="00503E44" w:rsidP="00BD1567">
            <w:pPr>
              <w:jc w:val="center"/>
              <w:rPr>
                <w:sz w:val="16"/>
                <w:szCs w:val="16"/>
              </w:rPr>
            </w:pPr>
          </w:p>
        </w:tc>
        <w:tc>
          <w:tcPr>
            <w:tcW w:w="0" w:type="auto"/>
          </w:tcPr>
          <w:p w14:paraId="79D8E56E" w14:textId="77777777" w:rsidR="00503E44" w:rsidRPr="00120420" w:rsidRDefault="00503E44" w:rsidP="00BD1567">
            <w:pPr>
              <w:jc w:val="center"/>
              <w:rPr>
                <w:sz w:val="16"/>
                <w:szCs w:val="16"/>
              </w:rPr>
            </w:pPr>
          </w:p>
        </w:tc>
        <w:tc>
          <w:tcPr>
            <w:tcW w:w="0" w:type="auto"/>
            <w:gridSpan w:val="2"/>
          </w:tcPr>
          <w:p w14:paraId="350FCAC1" w14:textId="77777777" w:rsidR="00503E44" w:rsidRPr="00120420" w:rsidRDefault="00503E44" w:rsidP="00503E44">
            <w:pPr>
              <w:jc w:val="center"/>
              <w:rPr>
                <w:sz w:val="16"/>
                <w:szCs w:val="16"/>
              </w:rPr>
            </w:pPr>
            <w:r w:rsidRPr="00120420">
              <w:rPr>
                <w:sz w:val="16"/>
                <w:szCs w:val="16"/>
              </w:rPr>
              <w:t>5.93</w:t>
            </w:r>
          </w:p>
          <w:p w14:paraId="7926FD1D" w14:textId="52698493" w:rsidR="00503E44" w:rsidRPr="00120420" w:rsidRDefault="00503E44" w:rsidP="00503E44">
            <w:pPr>
              <w:jc w:val="center"/>
              <w:rPr>
                <w:sz w:val="16"/>
                <w:szCs w:val="16"/>
              </w:rPr>
            </w:pPr>
            <w:r>
              <w:rPr>
                <w:sz w:val="16"/>
                <w:szCs w:val="16"/>
              </w:rPr>
              <w:t>(</w:t>
            </w:r>
            <w:r w:rsidRPr="00120420">
              <w:rPr>
                <w:sz w:val="16"/>
                <w:szCs w:val="16"/>
              </w:rPr>
              <w:t>5.08,6.89</w:t>
            </w:r>
            <w:r>
              <w:rPr>
                <w:sz w:val="16"/>
                <w:szCs w:val="16"/>
              </w:rPr>
              <w:t>)</w:t>
            </w:r>
          </w:p>
        </w:tc>
        <w:tc>
          <w:tcPr>
            <w:tcW w:w="0" w:type="auto"/>
          </w:tcPr>
          <w:p w14:paraId="0EBD2F33" w14:textId="77777777" w:rsidR="00503E44" w:rsidRPr="00120420" w:rsidRDefault="00503E44" w:rsidP="00503E44">
            <w:pPr>
              <w:jc w:val="center"/>
              <w:rPr>
                <w:sz w:val="16"/>
                <w:szCs w:val="16"/>
              </w:rPr>
            </w:pPr>
            <w:r w:rsidRPr="00120420">
              <w:rPr>
                <w:sz w:val="16"/>
                <w:szCs w:val="16"/>
              </w:rPr>
              <w:t>0.00</w:t>
            </w:r>
          </w:p>
          <w:p w14:paraId="1597EC3D" w14:textId="0C64B695" w:rsidR="00503E44" w:rsidRPr="00120420" w:rsidRDefault="00503E44" w:rsidP="00503E44">
            <w:pPr>
              <w:jc w:val="center"/>
              <w:rPr>
                <w:sz w:val="16"/>
                <w:szCs w:val="16"/>
              </w:rPr>
            </w:pPr>
            <w:r>
              <w:rPr>
                <w:sz w:val="16"/>
                <w:szCs w:val="16"/>
              </w:rPr>
              <w:t>(</w:t>
            </w:r>
            <w:r w:rsidRPr="00120420">
              <w:rPr>
                <w:sz w:val="16"/>
                <w:szCs w:val="16"/>
              </w:rPr>
              <w:t>0,.14</w:t>
            </w:r>
            <w:r>
              <w:rPr>
                <w:sz w:val="16"/>
                <w:szCs w:val="16"/>
              </w:rPr>
              <w:t>)</w:t>
            </w:r>
          </w:p>
        </w:tc>
      </w:tr>
      <w:tr w:rsidR="00503E44" w:rsidRPr="00120420" w14:paraId="07EE9EAD" w14:textId="77777777" w:rsidTr="002C0790">
        <w:tc>
          <w:tcPr>
            <w:tcW w:w="0" w:type="auto"/>
          </w:tcPr>
          <w:p w14:paraId="63BEAC26" w14:textId="77777777" w:rsidR="00503E44" w:rsidRPr="00120420" w:rsidRDefault="00503E44" w:rsidP="00BD1567">
            <w:pPr>
              <w:rPr>
                <w:sz w:val="16"/>
                <w:szCs w:val="16"/>
              </w:rPr>
            </w:pPr>
            <w:r w:rsidRPr="00120420">
              <w:rPr>
                <w:sz w:val="16"/>
                <w:szCs w:val="16"/>
              </w:rPr>
              <w:t>Sulfamethoxazole</w:t>
            </w:r>
          </w:p>
        </w:tc>
        <w:tc>
          <w:tcPr>
            <w:tcW w:w="0" w:type="auto"/>
          </w:tcPr>
          <w:p w14:paraId="24DF1F1A" w14:textId="77777777" w:rsidR="00503E44" w:rsidRPr="00120420" w:rsidRDefault="00503E44" w:rsidP="00BD1567">
            <w:pPr>
              <w:jc w:val="center"/>
              <w:rPr>
                <w:sz w:val="16"/>
                <w:szCs w:val="16"/>
              </w:rPr>
            </w:pPr>
            <w:r w:rsidRPr="00120420">
              <w:rPr>
                <w:sz w:val="16"/>
                <w:szCs w:val="16"/>
              </w:rPr>
              <w:t>2730</w:t>
            </w:r>
          </w:p>
        </w:tc>
        <w:tc>
          <w:tcPr>
            <w:tcW w:w="0" w:type="auto"/>
          </w:tcPr>
          <w:p w14:paraId="1EB8DC86" w14:textId="77777777" w:rsidR="00503E44" w:rsidRPr="00120420" w:rsidRDefault="00503E44" w:rsidP="00BD1567">
            <w:pPr>
              <w:jc w:val="center"/>
              <w:rPr>
                <w:sz w:val="16"/>
                <w:szCs w:val="16"/>
              </w:rPr>
            </w:pPr>
          </w:p>
        </w:tc>
        <w:tc>
          <w:tcPr>
            <w:tcW w:w="0" w:type="auto"/>
          </w:tcPr>
          <w:p w14:paraId="34F0BD5F" w14:textId="77777777" w:rsidR="00503E44" w:rsidRPr="00120420" w:rsidRDefault="00503E44" w:rsidP="00BD1567">
            <w:pPr>
              <w:jc w:val="center"/>
              <w:rPr>
                <w:sz w:val="16"/>
                <w:szCs w:val="16"/>
              </w:rPr>
            </w:pPr>
          </w:p>
        </w:tc>
        <w:tc>
          <w:tcPr>
            <w:tcW w:w="0" w:type="auto"/>
          </w:tcPr>
          <w:p w14:paraId="129DC44D" w14:textId="77777777" w:rsidR="00503E44" w:rsidRPr="00120420" w:rsidRDefault="00503E44" w:rsidP="00BD1567">
            <w:pPr>
              <w:jc w:val="center"/>
              <w:rPr>
                <w:sz w:val="16"/>
                <w:szCs w:val="16"/>
              </w:rPr>
            </w:pPr>
          </w:p>
        </w:tc>
        <w:tc>
          <w:tcPr>
            <w:tcW w:w="0" w:type="auto"/>
          </w:tcPr>
          <w:p w14:paraId="498068D5" w14:textId="77777777" w:rsidR="00503E44" w:rsidRPr="00120420" w:rsidRDefault="00503E44" w:rsidP="00BD1567">
            <w:pPr>
              <w:jc w:val="center"/>
              <w:rPr>
                <w:sz w:val="16"/>
                <w:szCs w:val="16"/>
              </w:rPr>
            </w:pPr>
          </w:p>
        </w:tc>
        <w:tc>
          <w:tcPr>
            <w:tcW w:w="0" w:type="auto"/>
          </w:tcPr>
          <w:p w14:paraId="5E428952" w14:textId="77777777" w:rsidR="00503E44" w:rsidRPr="00120420" w:rsidRDefault="00503E44" w:rsidP="00BD1567">
            <w:pPr>
              <w:jc w:val="center"/>
              <w:rPr>
                <w:sz w:val="16"/>
                <w:szCs w:val="16"/>
              </w:rPr>
            </w:pPr>
          </w:p>
        </w:tc>
        <w:tc>
          <w:tcPr>
            <w:tcW w:w="0" w:type="auto"/>
          </w:tcPr>
          <w:p w14:paraId="399AF5BE" w14:textId="77777777" w:rsidR="00503E44" w:rsidRPr="00120420" w:rsidRDefault="00503E44" w:rsidP="00BD1567">
            <w:pPr>
              <w:jc w:val="center"/>
              <w:rPr>
                <w:sz w:val="16"/>
                <w:szCs w:val="16"/>
              </w:rPr>
            </w:pPr>
          </w:p>
        </w:tc>
        <w:tc>
          <w:tcPr>
            <w:tcW w:w="0" w:type="auto"/>
          </w:tcPr>
          <w:p w14:paraId="08D24388" w14:textId="77777777" w:rsidR="00503E44" w:rsidRPr="00120420" w:rsidRDefault="00503E44" w:rsidP="00BD1567">
            <w:pPr>
              <w:jc w:val="center"/>
              <w:rPr>
                <w:sz w:val="16"/>
                <w:szCs w:val="16"/>
              </w:rPr>
            </w:pPr>
          </w:p>
        </w:tc>
        <w:tc>
          <w:tcPr>
            <w:tcW w:w="0" w:type="auto"/>
          </w:tcPr>
          <w:p w14:paraId="05757327" w14:textId="77777777" w:rsidR="00503E44" w:rsidRPr="00120420" w:rsidRDefault="00503E44" w:rsidP="00BD1567">
            <w:pPr>
              <w:jc w:val="center"/>
              <w:rPr>
                <w:sz w:val="16"/>
                <w:szCs w:val="16"/>
              </w:rPr>
            </w:pPr>
          </w:p>
        </w:tc>
        <w:tc>
          <w:tcPr>
            <w:tcW w:w="0" w:type="auto"/>
          </w:tcPr>
          <w:p w14:paraId="05CF623C" w14:textId="77777777" w:rsidR="00503E44" w:rsidRPr="00120420" w:rsidRDefault="00503E44" w:rsidP="00BD1567">
            <w:pPr>
              <w:jc w:val="center"/>
              <w:rPr>
                <w:sz w:val="16"/>
                <w:szCs w:val="16"/>
              </w:rPr>
            </w:pPr>
          </w:p>
        </w:tc>
        <w:tc>
          <w:tcPr>
            <w:tcW w:w="0" w:type="auto"/>
          </w:tcPr>
          <w:p w14:paraId="7FF83AB6" w14:textId="77777777" w:rsidR="00503E44" w:rsidRPr="00120420" w:rsidRDefault="00503E44" w:rsidP="00BD1567">
            <w:pPr>
              <w:jc w:val="center"/>
              <w:rPr>
                <w:sz w:val="16"/>
                <w:szCs w:val="16"/>
              </w:rPr>
            </w:pPr>
          </w:p>
        </w:tc>
        <w:tc>
          <w:tcPr>
            <w:tcW w:w="0" w:type="auto"/>
            <w:shd w:val="clear" w:color="000000" w:fill="808080"/>
          </w:tcPr>
          <w:p w14:paraId="70F14AAE" w14:textId="77777777" w:rsidR="00503E44" w:rsidRPr="00120420" w:rsidRDefault="00503E44" w:rsidP="00BD1567">
            <w:pPr>
              <w:jc w:val="center"/>
              <w:rPr>
                <w:sz w:val="16"/>
                <w:szCs w:val="16"/>
              </w:rPr>
            </w:pPr>
            <w:r w:rsidRPr="00120420">
              <w:rPr>
                <w:sz w:val="16"/>
                <w:szCs w:val="16"/>
              </w:rPr>
              <w:t>10.84</w:t>
            </w:r>
          </w:p>
        </w:tc>
        <w:tc>
          <w:tcPr>
            <w:tcW w:w="0" w:type="auto"/>
            <w:shd w:val="clear" w:color="000000" w:fill="808080"/>
          </w:tcPr>
          <w:p w14:paraId="73CAEB12" w14:textId="77777777" w:rsidR="00503E44" w:rsidRPr="00120420" w:rsidRDefault="00503E44" w:rsidP="00BD1567">
            <w:pPr>
              <w:jc w:val="center"/>
              <w:rPr>
                <w:sz w:val="16"/>
                <w:szCs w:val="16"/>
              </w:rPr>
            </w:pPr>
            <w:r w:rsidRPr="00120420">
              <w:rPr>
                <w:sz w:val="16"/>
                <w:szCs w:val="16"/>
              </w:rPr>
              <w:t>2.12</w:t>
            </w:r>
          </w:p>
        </w:tc>
        <w:tc>
          <w:tcPr>
            <w:tcW w:w="0" w:type="auto"/>
            <w:shd w:val="clear" w:color="000000" w:fill="808080"/>
          </w:tcPr>
          <w:p w14:paraId="4AA9071A" w14:textId="77777777" w:rsidR="00503E44" w:rsidRPr="00120420" w:rsidRDefault="00503E44" w:rsidP="00BD1567">
            <w:pPr>
              <w:jc w:val="center"/>
              <w:rPr>
                <w:sz w:val="16"/>
                <w:szCs w:val="16"/>
              </w:rPr>
            </w:pPr>
            <w:r w:rsidRPr="00120420">
              <w:rPr>
                <w:sz w:val="16"/>
                <w:szCs w:val="16"/>
              </w:rPr>
              <w:t>20.15</w:t>
            </w:r>
          </w:p>
        </w:tc>
        <w:tc>
          <w:tcPr>
            <w:tcW w:w="0" w:type="auto"/>
            <w:shd w:val="clear" w:color="000000" w:fill="808080"/>
          </w:tcPr>
          <w:p w14:paraId="51824A22" w14:textId="77777777" w:rsidR="00503E44" w:rsidRPr="00120420" w:rsidRDefault="00503E44" w:rsidP="00BD1567">
            <w:pPr>
              <w:jc w:val="center"/>
              <w:rPr>
                <w:sz w:val="16"/>
                <w:szCs w:val="16"/>
              </w:rPr>
            </w:pPr>
            <w:r w:rsidRPr="00120420">
              <w:rPr>
                <w:sz w:val="16"/>
                <w:szCs w:val="16"/>
              </w:rPr>
              <w:t>4.69</w:t>
            </w:r>
          </w:p>
        </w:tc>
        <w:tc>
          <w:tcPr>
            <w:tcW w:w="0" w:type="auto"/>
            <w:shd w:val="clear" w:color="000000" w:fill="808080"/>
          </w:tcPr>
          <w:p w14:paraId="0E62E474" w14:textId="77777777" w:rsidR="00503E44" w:rsidRPr="00120420" w:rsidRDefault="00503E44" w:rsidP="00BD1567">
            <w:pPr>
              <w:jc w:val="center"/>
              <w:rPr>
                <w:sz w:val="16"/>
                <w:szCs w:val="16"/>
              </w:rPr>
            </w:pPr>
            <w:r w:rsidRPr="00120420">
              <w:rPr>
                <w:sz w:val="16"/>
                <w:szCs w:val="16"/>
              </w:rPr>
              <w:t>1.21</w:t>
            </w:r>
          </w:p>
        </w:tc>
        <w:tc>
          <w:tcPr>
            <w:tcW w:w="0" w:type="auto"/>
            <w:shd w:val="clear" w:color="000000" w:fill="808080"/>
          </w:tcPr>
          <w:p w14:paraId="02E2F16A" w14:textId="77777777" w:rsidR="00503E44" w:rsidRPr="00120420" w:rsidRDefault="00503E44" w:rsidP="00BD1567">
            <w:pPr>
              <w:jc w:val="center"/>
              <w:rPr>
                <w:sz w:val="16"/>
                <w:szCs w:val="16"/>
              </w:rPr>
            </w:pPr>
            <w:r w:rsidRPr="00120420">
              <w:rPr>
                <w:sz w:val="16"/>
                <w:szCs w:val="16"/>
              </w:rPr>
              <w:t>.04</w:t>
            </w:r>
          </w:p>
        </w:tc>
        <w:tc>
          <w:tcPr>
            <w:tcW w:w="0" w:type="auto"/>
            <w:shd w:val="clear" w:color="000000" w:fill="808080"/>
          </w:tcPr>
          <w:p w14:paraId="5754169F" w14:textId="77777777" w:rsidR="00503E44" w:rsidRPr="00120420" w:rsidRDefault="00503E44" w:rsidP="00BD1567">
            <w:pPr>
              <w:jc w:val="center"/>
              <w:rPr>
                <w:sz w:val="16"/>
                <w:szCs w:val="16"/>
              </w:rPr>
            </w:pPr>
            <w:r w:rsidRPr="00120420">
              <w:rPr>
                <w:sz w:val="16"/>
                <w:szCs w:val="16"/>
              </w:rPr>
              <w:t>3.04</w:t>
            </w:r>
          </w:p>
        </w:tc>
        <w:tc>
          <w:tcPr>
            <w:tcW w:w="0" w:type="auto"/>
          </w:tcPr>
          <w:p w14:paraId="4FF4A48F" w14:textId="77777777" w:rsidR="00503E44" w:rsidRPr="00120420" w:rsidRDefault="00503E44" w:rsidP="00BD1567">
            <w:pPr>
              <w:jc w:val="center"/>
              <w:rPr>
                <w:sz w:val="16"/>
                <w:szCs w:val="16"/>
              </w:rPr>
            </w:pPr>
            <w:r w:rsidRPr="00120420">
              <w:rPr>
                <w:sz w:val="16"/>
                <w:szCs w:val="16"/>
              </w:rPr>
              <w:t>57.91</w:t>
            </w:r>
          </w:p>
        </w:tc>
        <w:tc>
          <w:tcPr>
            <w:tcW w:w="0" w:type="auto"/>
          </w:tcPr>
          <w:p w14:paraId="7759E7C6" w14:textId="77777777" w:rsidR="00503E44" w:rsidRPr="00120420" w:rsidRDefault="00503E44" w:rsidP="00BD1567">
            <w:pPr>
              <w:jc w:val="center"/>
              <w:rPr>
                <w:sz w:val="16"/>
                <w:szCs w:val="16"/>
              </w:rPr>
            </w:pPr>
          </w:p>
        </w:tc>
        <w:tc>
          <w:tcPr>
            <w:tcW w:w="0" w:type="auto"/>
          </w:tcPr>
          <w:p w14:paraId="4F1D915D" w14:textId="77777777" w:rsidR="00503E44" w:rsidRPr="00120420" w:rsidRDefault="00503E44" w:rsidP="00503E44">
            <w:pPr>
              <w:jc w:val="center"/>
              <w:rPr>
                <w:sz w:val="16"/>
                <w:szCs w:val="16"/>
              </w:rPr>
            </w:pPr>
            <w:r w:rsidRPr="00120420">
              <w:rPr>
                <w:sz w:val="16"/>
                <w:szCs w:val="16"/>
              </w:rPr>
              <w:t>.</w:t>
            </w:r>
          </w:p>
        </w:tc>
        <w:tc>
          <w:tcPr>
            <w:tcW w:w="0" w:type="auto"/>
          </w:tcPr>
          <w:p w14:paraId="3C5E6EFB" w14:textId="77777777" w:rsidR="00503E44" w:rsidRPr="00120420" w:rsidRDefault="00503E44" w:rsidP="00503E44">
            <w:pPr>
              <w:jc w:val="center"/>
              <w:rPr>
                <w:sz w:val="16"/>
                <w:szCs w:val="16"/>
              </w:rPr>
            </w:pPr>
            <w:r w:rsidRPr="00120420">
              <w:rPr>
                <w:sz w:val="16"/>
                <w:szCs w:val="16"/>
              </w:rPr>
              <w:t>.</w:t>
            </w:r>
          </w:p>
        </w:tc>
        <w:tc>
          <w:tcPr>
            <w:tcW w:w="0" w:type="auto"/>
          </w:tcPr>
          <w:p w14:paraId="16658E48" w14:textId="77777777" w:rsidR="00503E44" w:rsidRPr="00120420" w:rsidRDefault="00503E44" w:rsidP="00503E44">
            <w:pPr>
              <w:jc w:val="center"/>
              <w:rPr>
                <w:sz w:val="16"/>
                <w:szCs w:val="16"/>
              </w:rPr>
            </w:pPr>
            <w:r w:rsidRPr="00120420">
              <w:rPr>
                <w:sz w:val="16"/>
                <w:szCs w:val="16"/>
              </w:rPr>
              <w:t>60.95</w:t>
            </w:r>
          </w:p>
          <w:p w14:paraId="6B17B7AF" w14:textId="62C0B827" w:rsidR="00503E44" w:rsidRPr="00120420" w:rsidRDefault="00503E44" w:rsidP="00503E44">
            <w:pPr>
              <w:jc w:val="center"/>
              <w:rPr>
                <w:sz w:val="16"/>
                <w:szCs w:val="16"/>
              </w:rPr>
            </w:pPr>
            <w:r>
              <w:rPr>
                <w:sz w:val="16"/>
                <w:szCs w:val="16"/>
              </w:rPr>
              <w:t>(</w:t>
            </w:r>
            <w:r w:rsidRPr="00120420">
              <w:rPr>
                <w:sz w:val="16"/>
                <w:szCs w:val="16"/>
              </w:rPr>
              <w:t>59.09,62.79</w:t>
            </w:r>
            <w:r>
              <w:rPr>
                <w:sz w:val="16"/>
                <w:szCs w:val="16"/>
              </w:rPr>
              <w:t>)</w:t>
            </w:r>
          </w:p>
        </w:tc>
      </w:tr>
      <w:tr w:rsidR="00503E44" w:rsidRPr="00120420" w14:paraId="5896F5B8" w14:textId="77777777" w:rsidTr="00D018D9">
        <w:tc>
          <w:tcPr>
            <w:tcW w:w="0" w:type="auto"/>
          </w:tcPr>
          <w:p w14:paraId="684A0E1D" w14:textId="77777777" w:rsidR="00503E44" w:rsidRPr="00120420" w:rsidRDefault="00503E44" w:rsidP="00BD1567">
            <w:pPr>
              <w:rPr>
                <w:sz w:val="16"/>
                <w:szCs w:val="16"/>
              </w:rPr>
            </w:pPr>
            <w:r w:rsidRPr="00120420">
              <w:rPr>
                <w:sz w:val="16"/>
                <w:szCs w:val="16"/>
              </w:rPr>
              <w:t>Tetracycline</w:t>
            </w:r>
          </w:p>
        </w:tc>
        <w:tc>
          <w:tcPr>
            <w:tcW w:w="0" w:type="auto"/>
          </w:tcPr>
          <w:p w14:paraId="7C0C625F" w14:textId="77777777" w:rsidR="00503E44" w:rsidRPr="00120420" w:rsidRDefault="00503E44" w:rsidP="00BD1567">
            <w:pPr>
              <w:jc w:val="center"/>
              <w:rPr>
                <w:sz w:val="16"/>
                <w:szCs w:val="16"/>
              </w:rPr>
            </w:pPr>
            <w:r w:rsidRPr="00120420">
              <w:rPr>
                <w:sz w:val="16"/>
                <w:szCs w:val="16"/>
              </w:rPr>
              <w:t>2730</w:t>
            </w:r>
          </w:p>
        </w:tc>
        <w:tc>
          <w:tcPr>
            <w:tcW w:w="0" w:type="auto"/>
          </w:tcPr>
          <w:p w14:paraId="0226CFAD" w14:textId="77777777" w:rsidR="00503E44" w:rsidRPr="00120420" w:rsidRDefault="00503E44" w:rsidP="00BD1567">
            <w:pPr>
              <w:jc w:val="center"/>
              <w:rPr>
                <w:sz w:val="16"/>
                <w:szCs w:val="16"/>
              </w:rPr>
            </w:pPr>
          </w:p>
        </w:tc>
        <w:tc>
          <w:tcPr>
            <w:tcW w:w="0" w:type="auto"/>
          </w:tcPr>
          <w:p w14:paraId="25F9C863" w14:textId="77777777" w:rsidR="00503E44" w:rsidRPr="00120420" w:rsidRDefault="00503E44" w:rsidP="00BD1567">
            <w:pPr>
              <w:jc w:val="center"/>
              <w:rPr>
                <w:sz w:val="16"/>
                <w:szCs w:val="16"/>
              </w:rPr>
            </w:pPr>
          </w:p>
        </w:tc>
        <w:tc>
          <w:tcPr>
            <w:tcW w:w="0" w:type="auto"/>
          </w:tcPr>
          <w:p w14:paraId="7A893BB4" w14:textId="77777777" w:rsidR="00503E44" w:rsidRPr="00120420" w:rsidRDefault="00503E44" w:rsidP="00BD1567">
            <w:pPr>
              <w:jc w:val="center"/>
              <w:rPr>
                <w:sz w:val="16"/>
                <w:szCs w:val="16"/>
              </w:rPr>
            </w:pPr>
          </w:p>
        </w:tc>
        <w:tc>
          <w:tcPr>
            <w:tcW w:w="0" w:type="auto"/>
          </w:tcPr>
          <w:p w14:paraId="7DC47301" w14:textId="77777777" w:rsidR="00503E44" w:rsidRPr="00120420" w:rsidRDefault="00503E44" w:rsidP="00BD1567">
            <w:pPr>
              <w:jc w:val="center"/>
              <w:rPr>
                <w:sz w:val="16"/>
                <w:szCs w:val="16"/>
              </w:rPr>
            </w:pPr>
          </w:p>
        </w:tc>
        <w:tc>
          <w:tcPr>
            <w:tcW w:w="0" w:type="auto"/>
          </w:tcPr>
          <w:p w14:paraId="747CEEE9" w14:textId="77777777" w:rsidR="00503E44" w:rsidRPr="00120420" w:rsidRDefault="00503E44" w:rsidP="00BD1567">
            <w:pPr>
              <w:jc w:val="center"/>
              <w:rPr>
                <w:sz w:val="16"/>
                <w:szCs w:val="16"/>
              </w:rPr>
            </w:pPr>
          </w:p>
        </w:tc>
        <w:tc>
          <w:tcPr>
            <w:tcW w:w="0" w:type="auto"/>
          </w:tcPr>
          <w:p w14:paraId="77E66317" w14:textId="77777777" w:rsidR="00503E44" w:rsidRPr="00120420" w:rsidRDefault="00503E44" w:rsidP="00BD1567">
            <w:pPr>
              <w:jc w:val="center"/>
              <w:rPr>
                <w:sz w:val="16"/>
                <w:szCs w:val="16"/>
              </w:rPr>
            </w:pPr>
          </w:p>
        </w:tc>
        <w:tc>
          <w:tcPr>
            <w:tcW w:w="0" w:type="auto"/>
          </w:tcPr>
          <w:p w14:paraId="5C7472B3" w14:textId="77777777" w:rsidR="00503E44" w:rsidRPr="00120420" w:rsidRDefault="00503E44" w:rsidP="00BD1567">
            <w:pPr>
              <w:jc w:val="center"/>
              <w:rPr>
                <w:sz w:val="16"/>
                <w:szCs w:val="16"/>
              </w:rPr>
            </w:pPr>
          </w:p>
        </w:tc>
        <w:tc>
          <w:tcPr>
            <w:tcW w:w="0" w:type="auto"/>
            <w:shd w:val="clear" w:color="000000" w:fill="808080"/>
          </w:tcPr>
          <w:p w14:paraId="7A6114EA" w14:textId="77777777" w:rsidR="00503E44" w:rsidRPr="00120420" w:rsidRDefault="00503E44" w:rsidP="00BD1567">
            <w:pPr>
              <w:jc w:val="center"/>
              <w:rPr>
                <w:sz w:val="16"/>
                <w:szCs w:val="16"/>
              </w:rPr>
            </w:pPr>
            <w:r w:rsidRPr="00120420">
              <w:rPr>
                <w:sz w:val="16"/>
                <w:szCs w:val="16"/>
              </w:rPr>
              <w:t>15.09</w:t>
            </w:r>
          </w:p>
        </w:tc>
        <w:tc>
          <w:tcPr>
            <w:tcW w:w="0" w:type="auto"/>
            <w:shd w:val="clear" w:color="000000" w:fill="808080"/>
          </w:tcPr>
          <w:p w14:paraId="796C57AE" w14:textId="77777777" w:rsidR="00503E44" w:rsidRPr="00120420" w:rsidRDefault="00503E44" w:rsidP="00BD1567">
            <w:pPr>
              <w:jc w:val="center"/>
              <w:rPr>
                <w:sz w:val="16"/>
                <w:szCs w:val="16"/>
              </w:rPr>
            </w:pPr>
            <w:r w:rsidRPr="00120420">
              <w:rPr>
                <w:sz w:val="16"/>
                <w:szCs w:val="16"/>
              </w:rPr>
              <w:t>5.09</w:t>
            </w:r>
          </w:p>
        </w:tc>
        <w:tc>
          <w:tcPr>
            <w:tcW w:w="0" w:type="auto"/>
            <w:shd w:val="clear" w:color="000000" w:fill="808080"/>
          </w:tcPr>
          <w:p w14:paraId="4C6CA605" w14:textId="77777777" w:rsidR="00503E44" w:rsidRPr="00120420" w:rsidRDefault="00503E44" w:rsidP="00BD1567">
            <w:pPr>
              <w:jc w:val="center"/>
              <w:rPr>
                <w:sz w:val="16"/>
                <w:szCs w:val="16"/>
              </w:rPr>
            </w:pPr>
            <w:r w:rsidRPr="00120420">
              <w:rPr>
                <w:sz w:val="16"/>
                <w:szCs w:val="16"/>
              </w:rPr>
              <w:t>.44</w:t>
            </w:r>
          </w:p>
        </w:tc>
        <w:tc>
          <w:tcPr>
            <w:tcW w:w="0" w:type="auto"/>
            <w:tcBorders>
              <w:right w:val="thick" w:sz="0" w:space="0" w:color="000000"/>
            </w:tcBorders>
            <w:shd w:val="clear" w:color="000000" w:fill="808080"/>
          </w:tcPr>
          <w:p w14:paraId="7F29F8BC" w14:textId="77777777" w:rsidR="00503E44" w:rsidRPr="00120420" w:rsidRDefault="00503E44" w:rsidP="00BD1567">
            <w:pPr>
              <w:jc w:val="center"/>
              <w:rPr>
                <w:sz w:val="16"/>
                <w:szCs w:val="16"/>
              </w:rPr>
            </w:pPr>
            <w:r w:rsidRPr="00120420">
              <w:rPr>
                <w:sz w:val="16"/>
                <w:szCs w:val="16"/>
              </w:rPr>
              <w:t>.66</w:t>
            </w:r>
          </w:p>
        </w:tc>
        <w:tc>
          <w:tcPr>
            <w:tcW w:w="0" w:type="auto"/>
            <w:tcBorders>
              <w:left w:val="thick" w:sz="0" w:space="0" w:color="000000"/>
            </w:tcBorders>
            <w:shd w:val="clear" w:color="000000" w:fill="808080"/>
          </w:tcPr>
          <w:p w14:paraId="08384C38" w14:textId="77777777" w:rsidR="00503E44" w:rsidRPr="00120420" w:rsidRDefault="00503E44" w:rsidP="00BD1567">
            <w:pPr>
              <w:jc w:val="center"/>
              <w:rPr>
                <w:sz w:val="16"/>
                <w:szCs w:val="16"/>
              </w:rPr>
            </w:pPr>
            <w:r w:rsidRPr="00120420">
              <w:rPr>
                <w:sz w:val="16"/>
                <w:szCs w:val="16"/>
              </w:rPr>
              <w:t>.22</w:t>
            </w:r>
          </w:p>
        </w:tc>
        <w:tc>
          <w:tcPr>
            <w:tcW w:w="0" w:type="auto"/>
            <w:shd w:val="clear" w:color="000000" w:fill="808080"/>
          </w:tcPr>
          <w:p w14:paraId="72D0C6D9" w14:textId="77777777" w:rsidR="00503E44" w:rsidRPr="00120420" w:rsidRDefault="00503E44" w:rsidP="00BD1567">
            <w:pPr>
              <w:jc w:val="center"/>
              <w:rPr>
                <w:sz w:val="16"/>
                <w:szCs w:val="16"/>
              </w:rPr>
            </w:pPr>
            <w:r w:rsidRPr="00120420">
              <w:rPr>
                <w:sz w:val="16"/>
                <w:szCs w:val="16"/>
              </w:rPr>
              <w:t>1.1</w:t>
            </w:r>
          </w:p>
        </w:tc>
        <w:tc>
          <w:tcPr>
            <w:tcW w:w="0" w:type="auto"/>
          </w:tcPr>
          <w:p w14:paraId="4E69701D" w14:textId="77777777" w:rsidR="00503E44" w:rsidRPr="00120420" w:rsidRDefault="00503E44" w:rsidP="00BD1567">
            <w:pPr>
              <w:jc w:val="center"/>
              <w:rPr>
                <w:sz w:val="16"/>
                <w:szCs w:val="16"/>
              </w:rPr>
            </w:pPr>
            <w:r w:rsidRPr="00120420">
              <w:rPr>
                <w:sz w:val="16"/>
                <w:szCs w:val="16"/>
              </w:rPr>
              <w:t>77.4</w:t>
            </w:r>
          </w:p>
        </w:tc>
        <w:tc>
          <w:tcPr>
            <w:tcW w:w="0" w:type="auto"/>
          </w:tcPr>
          <w:p w14:paraId="3DFED6FC" w14:textId="77777777" w:rsidR="00503E44" w:rsidRPr="00120420" w:rsidRDefault="00503E44" w:rsidP="00BD1567">
            <w:pPr>
              <w:jc w:val="center"/>
              <w:rPr>
                <w:sz w:val="16"/>
                <w:szCs w:val="16"/>
              </w:rPr>
            </w:pPr>
          </w:p>
        </w:tc>
        <w:tc>
          <w:tcPr>
            <w:tcW w:w="0" w:type="auto"/>
          </w:tcPr>
          <w:p w14:paraId="748A6234" w14:textId="77777777" w:rsidR="00503E44" w:rsidRPr="00120420" w:rsidRDefault="00503E44" w:rsidP="00BD1567">
            <w:pPr>
              <w:jc w:val="center"/>
              <w:rPr>
                <w:sz w:val="16"/>
                <w:szCs w:val="16"/>
              </w:rPr>
            </w:pPr>
          </w:p>
        </w:tc>
        <w:tc>
          <w:tcPr>
            <w:tcW w:w="0" w:type="auto"/>
          </w:tcPr>
          <w:p w14:paraId="7BE64ADD" w14:textId="77777777" w:rsidR="00503E44" w:rsidRPr="00120420" w:rsidRDefault="00503E44" w:rsidP="00BD1567">
            <w:pPr>
              <w:jc w:val="center"/>
              <w:rPr>
                <w:sz w:val="16"/>
                <w:szCs w:val="16"/>
              </w:rPr>
            </w:pPr>
          </w:p>
        </w:tc>
        <w:tc>
          <w:tcPr>
            <w:tcW w:w="0" w:type="auto"/>
          </w:tcPr>
          <w:p w14:paraId="4CD308BB" w14:textId="77777777" w:rsidR="00503E44" w:rsidRPr="00120420" w:rsidRDefault="00503E44" w:rsidP="00BD1567">
            <w:pPr>
              <w:jc w:val="center"/>
              <w:rPr>
                <w:sz w:val="16"/>
                <w:szCs w:val="16"/>
              </w:rPr>
            </w:pPr>
          </w:p>
        </w:tc>
        <w:tc>
          <w:tcPr>
            <w:tcW w:w="0" w:type="auto"/>
          </w:tcPr>
          <w:p w14:paraId="5702BEEE" w14:textId="77777777" w:rsidR="00503E44" w:rsidRPr="00120420" w:rsidRDefault="00503E44" w:rsidP="00BD1567">
            <w:pPr>
              <w:jc w:val="center"/>
              <w:rPr>
                <w:sz w:val="16"/>
                <w:szCs w:val="16"/>
              </w:rPr>
            </w:pPr>
          </w:p>
        </w:tc>
        <w:tc>
          <w:tcPr>
            <w:tcW w:w="0" w:type="auto"/>
            <w:gridSpan w:val="2"/>
          </w:tcPr>
          <w:p w14:paraId="17783C43" w14:textId="77777777" w:rsidR="00503E44" w:rsidRPr="00120420" w:rsidRDefault="00503E44" w:rsidP="00503E44">
            <w:pPr>
              <w:jc w:val="center"/>
              <w:rPr>
                <w:sz w:val="16"/>
                <w:szCs w:val="16"/>
              </w:rPr>
            </w:pPr>
            <w:r w:rsidRPr="00120420">
              <w:rPr>
                <w:sz w:val="16"/>
                <w:szCs w:val="16"/>
              </w:rPr>
              <w:t>78.72</w:t>
            </w:r>
          </w:p>
          <w:p w14:paraId="4AC5C63C" w14:textId="197E25AE" w:rsidR="00503E44" w:rsidRPr="00120420" w:rsidRDefault="00503E44" w:rsidP="00503E44">
            <w:pPr>
              <w:jc w:val="center"/>
              <w:rPr>
                <w:sz w:val="16"/>
                <w:szCs w:val="16"/>
              </w:rPr>
            </w:pPr>
            <w:r>
              <w:rPr>
                <w:sz w:val="16"/>
                <w:szCs w:val="16"/>
              </w:rPr>
              <w:t>(</w:t>
            </w:r>
            <w:r w:rsidRPr="00120420">
              <w:rPr>
                <w:sz w:val="16"/>
                <w:szCs w:val="16"/>
              </w:rPr>
              <w:t>77.13,80.24</w:t>
            </w:r>
            <w:r>
              <w:rPr>
                <w:sz w:val="16"/>
                <w:szCs w:val="16"/>
              </w:rPr>
              <w:t>)</w:t>
            </w:r>
          </w:p>
        </w:tc>
        <w:tc>
          <w:tcPr>
            <w:tcW w:w="0" w:type="auto"/>
          </w:tcPr>
          <w:p w14:paraId="12A4EE65" w14:textId="77777777" w:rsidR="00503E44" w:rsidRPr="00120420" w:rsidRDefault="00503E44" w:rsidP="00503E44">
            <w:pPr>
              <w:jc w:val="center"/>
              <w:rPr>
                <w:sz w:val="16"/>
                <w:szCs w:val="16"/>
              </w:rPr>
            </w:pPr>
            <w:r w:rsidRPr="00120420">
              <w:rPr>
                <w:sz w:val="16"/>
                <w:szCs w:val="16"/>
              </w:rPr>
              <w:t>78.72</w:t>
            </w:r>
          </w:p>
          <w:p w14:paraId="43B6D85B" w14:textId="7CCE5522" w:rsidR="00503E44" w:rsidRPr="00120420" w:rsidRDefault="00503E44" w:rsidP="00503E44">
            <w:pPr>
              <w:jc w:val="center"/>
              <w:rPr>
                <w:sz w:val="16"/>
                <w:szCs w:val="16"/>
              </w:rPr>
            </w:pPr>
            <w:r>
              <w:rPr>
                <w:sz w:val="16"/>
                <w:szCs w:val="16"/>
              </w:rPr>
              <w:t>(</w:t>
            </w:r>
            <w:r w:rsidRPr="00120420">
              <w:rPr>
                <w:sz w:val="16"/>
                <w:szCs w:val="16"/>
              </w:rPr>
              <w:t>77.13,80.24</w:t>
            </w:r>
            <w:r>
              <w:rPr>
                <w:sz w:val="16"/>
                <w:szCs w:val="16"/>
              </w:rPr>
              <w:t>)</w:t>
            </w:r>
          </w:p>
        </w:tc>
      </w:tr>
      <w:tr w:rsidR="00503E44" w:rsidRPr="00120420" w14:paraId="736F205C" w14:textId="77777777" w:rsidTr="00275D9B">
        <w:tc>
          <w:tcPr>
            <w:tcW w:w="0" w:type="auto"/>
          </w:tcPr>
          <w:p w14:paraId="325D8BCE" w14:textId="77777777" w:rsidR="00503E44" w:rsidRPr="00120420" w:rsidRDefault="00503E44" w:rsidP="00BD1567">
            <w:pPr>
              <w:rPr>
                <w:sz w:val="16"/>
                <w:szCs w:val="16"/>
              </w:rPr>
            </w:pPr>
            <w:r w:rsidRPr="00120420">
              <w:rPr>
                <w:sz w:val="16"/>
                <w:szCs w:val="16"/>
              </w:rPr>
              <w:t>Trimethoprim</w:t>
            </w:r>
          </w:p>
        </w:tc>
        <w:tc>
          <w:tcPr>
            <w:tcW w:w="0" w:type="auto"/>
          </w:tcPr>
          <w:p w14:paraId="49C93042" w14:textId="77777777" w:rsidR="00503E44" w:rsidRPr="00120420" w:rsidRDefault="00503E44" w:rsidP="00BD1567">
            <w:pPr>
              <w:jc w:val="center"/>
              <w:rPr>
                <w:sz w:val="16"/>
                <w:szCs w:val="16"/>
              </w:rPr>
            </w:pPr>
            <w:r w:rsidRPr="00120420">
              <w:rPr>
                <w:sz w:val="16"/>
                <w:szCs w:val="16"/>
              </w:rPr>
              <w:t>2730</w:t>
            </w:r>
          </w:p>
        </w:tc>
        <w:tc>
          <w:tcPr>
            <w:tcW w:w="0" w:type="auto"/>
          </w:tcPr>
          <w:p w14:paraId="464D2653" w14:textId="77777777" w:rsidR="00503E44" w:rsidRPr="00120420" w:rsidRDefault="00503E44" w:rsidP="00BD1567">
            <w:pPr>
              <w:jc w:val="center"/>
              <w:rPr>
                <w:sz w:val="16"/>
                <w:szCs w:val="16"/>
              </w:rPr>
            </w:pPr>
          </w:p>
        </w:tc>
        <w:tc>
          <w:tcPr>
            <w:tcW w:w="0" w:type="auto"/>
          </w:tcPr>
          <w:p w14:paraId="18C40988" w14:textId="77777777" w:rsidR="00503E44" w:rsidRPr="00120420" w:rsidRDefault="00503E44" w:rsidP="00BD1567">
            <w:pPr>
              <w:jc w:val="center"/>
              <w:rPr>
                <w:sz w:val="16"/>
                <w:szCs w:val="16"/>
              </w:rPr>
            </w:pPr>
          </w:p>
        </w:tc>
        <w:tc>
          <w:tcPr>
            <w:tcW w:w="0" w:type="auto"/>
          </w:tcPr>
          <w:p w14:paraId="33AE75E8" w14:textId="77777777" w:rsidR="00503E44" w:rsidRPr="00120420" w:rsidRDefault="00503E44" w:rsidP="00BD1567">
            <w:pPr>
              <w:jc w:val="center"/>
              <w:rPr>
                <w:sz w:val="16"/>
                <w:szCs w:val="16"/>
              </w:rPr>
            </w:pPr>
          </w:p>
        </w:tc>
        <w:tc>
          <w:tcPr>
            <w:tcW w:w="0" w:type="auto"/>
          </w:tcPr>
          <w:p w14:paraId="46EE1468" w14:textId="77777777" w:rsidR="00503E44" w:rsidRPr="00120420" w:rsidRDefault="00503E44" w:rsidP="00BD1567">
            <w:pPr>
              <w:jc w:val="center"/>
              <w:rPr>
                <w:sz w:val="16"/>
                <w:szCs w:val="16"/>
              </w:rPr>
            </w:pPr>
          </w:p>
        </w:tc>
        <w:tc>
          <w:tcPr>
            <w:tcW w:w="0" w:type="auto"/>
          </w:tcPr>
          <w:p w14:paraId="3691AC6E" w14:textId="77777777" w:rsidR="00503E44" w:rsidRPr="00120420" w:rsidRDefault="00503E44" w:rsidP="00BD1567">
            <w:pPr>
              <w:jc w:val="center"/>
              <w:rPr>
                <w:sz w:val="16"/>
                <w:szCs w:val="16"/>
              </w:rPr>
            </w:pPr>
          </w:p>
        </w:tc>
        <w:tc>
          <w:tcPr>
            <w:tcW w:w="0" w:type="auto"/>
            <w:shd w:val="clear" w:color="000000" w:fill="808080"/>
          </w:tcPr>
          <w:p w14:paraId="0D90B8DA" w14:textId="77777777" w:rsidR="00503E44" w:rsidRPr="00120420" w:rsidRDefault="00503E44" w:rsidP="00BD1567">
            <w:pPr>
              <w:jc w:val="center"/>
              <w:rPr>
                <w:sz w:val="16"/>
                <w:szCs w:val="16"/>
              </w:rPr>
            </w:pPr>
            <w:r w:rsidRPr="00120420">
              <w:rPr>
                <w:sz w:val="16"/>
                <w:szCs w:val="16"/>
              </w:rPr>
              <w:t>31.72</w:t>
            </w:r>
          </w:p>
        </w:tc>
        <w:tc>
          <w:tcPr>
            <w:tcW w:w="0" w:type="auto"/>
            <w:shd w:val="clear" w:color="000000" w:fill="808080"/>
          </w:tcPr>
          <w:p w14:paraId="04104237" w14:textId="77777777" w:rsidR="00503E44" w:rsidRPr="00120420" w:rsidRDefault="00503E44" w:rsidP="00BD1567">
            <w:pPr>
              <w:jc w:val="center"/>
              <w:rPr>
                <w:sz w:val="16"/>
                <w:szCs w:val="16"/>
              </w:rPr>
            </w:pPr>
            <w:r w:rsidRPr="00120420">
              <w:rPr>
                <w:sz w:val="16"/>
                <w:szCs w:val="16"/>
              </w:rPr>
              <w:t>21.1</w:t>
            </w:r>
          </w:p>
        </w:tc>
        <w:tc>
          <w:tcPr>
            <w:tcW w:w="0" w:type="auto"/>
            <w:shd w:val="clear" w:color="000000" w:fill="808080"/>
          </w:tcPr>
          <w:p w14:paraId="7EC8E23D" w14:textId="77777777" w:rsidR="00503E44" w:rsidRPr="00120420" w:rsidRDefault="00503E44" w:rsidP="00BD1567">
            <w:pPr>
              <w:jc w:val="center"/>
              <w:rPr>
                <w:sz w:val="16"/>
                <w:szCs w:val="16"/>
              </w:rPr>
            </w:pPr>
            <w:r w:rsidRPr="00120420">
              <w:rPr>
                <w:sz w:val="16"/>
                <w:szCs w:val="16"/>
              </w:rPr>
              <w:t>3.48</w:t>
            </w:r>
          </w:p>
        </w:tc>
        <w:tc>
          <w:tcPr>
            <w:tcW w:w="0" w:type="auto"/>
            <w:tcBorders>
              <w:right w:val="thick" w:sz="0" w:space="0" w:color="000000"/>
            </w:tcBorders>
            <w:shd w:val="clear" w:color="000000" w:fill="808080"/>
          </w:tcPr>
          <w:p w14:paraId="7B9C2914" w14:textId="77777777" w:rsidR="00503E44" w:rsidRPr="00120420" w:rsidRDefault="00503E44" w:rsidP="00BD1567">
            <w:pPr>
              <w:jc w:val="center"/>
              <w:rPr>
                <w:sz w:val="16"/>
                <w:szCs w:val="16"/>
              </w:rPr>
            </w:pPr>
            <w:r w:rsidRPr="00120420">
              <w:rPr>
                <w:sz w:val="16"/>
                <w:szCs w:val="16"/>
              </w:rPr>
              <w:t>1.28</w:t>
            </w:r>
          </w:p>
        </w:tc>
        <w:tc>
          <w:tcPr>
            <w:tcW w:w="0" w:type="auto"/>
            <w:tcBorders>
              <w:left w:val="thick" w:sz="0" w:space="0" w:color="000000"/>
            </w:tcBorders>
            <w:shd w:val="clear" w:color="000000" w:fill="808080"/>
          </w:tcPr>
          <w:p w14:paraId="30E0EC43" w14:textId="77777777" w:rsidR="00503E44" w:rsidRPr="00120420" w:rsidRDefault="00503E44" w:rsidP="00BD1567">
            <w:pPr>
              <w:jc w:val="center"/>
              <w:rPr>
                <w:sz w:val="16"/>
                <w:szCs w:val="16"/>
              </w:rPr>
            </w:pPr>
            <w:r w:rsidRPr="00120420">
              <w:rPr>
                <w:sz w:val="16"/>
                <w:szCs w:val="16"/>
              </w:rPr>
              <w:t>.18</w:t>
            </w:r>
          </w:p>
        </w:tc>
        <w:tc>
          <w:tcPr>
            <w:tcW w:w="0" w:type="auto"/>
            <w:shd w:val="clear" w:color="000000" w:fill="808080"/>
          </w:tcPr>
          <w:p w14:paraId="3FD493E4" w14:textId="77777777" w:rsidR="00503E44" w:rsidRPr="00120420" w:rsidRDefault="00503E44" w:rsidP="00BD1567">
            <w:pPr>
              <w:jc w:val="center"/>
              <w:rPr>
                <w:sz w:val="16"/>
                <w:szCs w:val="16"/>
              </w:rPr>
            </w:pPr>
            <w:r w:rsidRPr="00120420">
              <w:rPr>
                <w:sz w:val="16"/>
                <w:szCs w:val="16"/>
              </w:rPr>
              <w:t>.04</w:t>
            </w:r>
          </w:p>
        </w:tc>
        <w:tc>
          <w:tcPr>
            <w:tcW w:w="0" w:type="auto"/>
            <w:shd w:val="clear" w:color="000000" w:fill="808080"/>
          </w:tcPr>
          <w:p w14:paraId="593A6B97" w14:textId="77777777" w:rsidR="00503E44" w:rsidRPr="00120420" w:rsidRDefault="00503E44" w:rsidP="00BD1567">
            <w:pPr>
              <w:jc w:val="center"/>
              <w:rPr>
                <w:sz w:val="16"/>
                <w:szCs w:val="16"/>
              </w:rPr>
            </w:pPr>
            <w:r w:rsidRPr="00120420">
              <w:rPr>
                <w:sz w:val="16"/>
                <w:szCs w:val="16"/>
              </w:rPr>
              <w:t>.11</w:t>
            </w:r>
          </w:p>
        </w:tc>
        <w:tc>
          <w:tcPr>
            <w:tcW w:w="0" w:type="auto"/>
          </w:tcPr>
          <w:p w14:paraId="313E70EC" w14:textId="77777777" w:rsidR="00503E44" w:rsidRPr="00120420" w:rsidRDefault="00503E44" w:rsidP="00BD1567">
            <w:pPr>
              <w:jc w:val="center"/>
              <w:rPr>
                <w:sz w:val="16"/>
                <w:szCs w:val="16"/>
              </w:rPr>
            </w:pPr>
            <w:r w:rsidRPr="00120420">
              <w:rPr>
                <w:sz w:val="16"/>
                <w:szCs w:val="16"/>
              </w:rPr>
              <w:t>42.09</w:t>
            </w:r>
          </w:p>
        </w:tc>
        <w:tc>
          <w:tcPr>
            <w:tcW w:w="0" w:type="auto"/>
          </w:tcPr>
          <w:p w14:paraId="437EEB3F" w14:textId="77777777" w:rsidR="00503E44" w:rsidRPr="00120420" w:rsidRDefault="00503E44" w:rsidP="00BD1567">
            <w:pPr>
              <w:jc w:val="center"/>
              <w:rPr>
                <w:sz w:val="16"/>
                <w:szCs w:val="16"/>
              </w:rPr>
            </w:pPr>
          </w:p>
        </w:tc>
        <w:tc>
          <w:tcPr>
            <w:tcW w:w="0" w:type="auto"/>
          </w:tcPr>
          <w:p w14:paraId="77139DBC" w14:textId="77777777" w:rsidR="00503E44" w:rsidRPr="00120420" w:rsidRDefault="00503E44" w:rsidP="00BD1567">
            <w:pPr>
              <w:jc w:val="center"/>
              <w:rPr>
                <w:sz w:val="16"/>
                <w:szCs w:val="16"/>
              </w:rPr>
            </w:pPr>
          </w:p>
        </w:tc>
        <w:tc>
          <w:tcPr>
            <w:tcW w:w="0" w:type="auto"/>
          </w:tcPr>
          <w:p w14:paraId="46972AEF" w14:textId="77777777" w:rsidR="00503E44" w:rsidRPr="00120420" w:rsidRDefault="00503E44" w:rsidP="00BD1567">
            <w:pPr>
              <w:jc w:val="center"/>
              <w:rPr>
                <w:sz w:val="16"/>
                <w:szCs w:val="16"/>
              </w:rPr>
            </w:pPr>
          </w:p>
        </w:tc>
        <w:tc>
          <w:tcPr>
            <w:tcW w:w="0" w:type="auto"/>
          </w:tcPr>
          <w:p w14:paraId="3056F368" w14:textId="77777777" w:rsidR="00503E44" w:rsidRPr="00120420" w:rsidRDefault="00503E44" w:rsidP="00BD1567">
            <w:pPr>
              <w:jc w:val="center"/>
              <w:rPr>
                <w:sz w:val="16"/>
                <w:szCs w:val="16"/>
              </w:rPr>
            </w:pPr>
          </w:p>
        </w:tc>
        <w:tc>
          <w:tcPr>
            <w:tcW w:w="0" w:type="auto"/>
          </w:tcPr>
          <w:p w14:paraId="12C4BBCB" w14:textId="77777777" w:rsidR="00503E44" w:rsidRPr="00120420" w:rsidRDefault="00503E44" w:rsidP="00BD1567">
            <w:pPr>
              <w:jc w:val="center"/>
              <w:rPr>
                <w:sz w:val="16"/>
                <w:szCs w:val="16"/>
              </w:rPr>
            </w:pPr>
          </w:p>
        </w:tc>
        <w:tc>
          <w:tcPr>
            <w:tcW w:w="0" w:type="auto"/>
          </w:tcPr>
          <w:p w14:paraId="20651A83" w14:textId="77777777" w:rsidR="00503E44" w:rsidRPr="00120420" w:rsidRDefault="00503E44" w:rsidP="00BD1567">
            <w:pPr>
              <w:jc w:val="center"/>
              <w:rPr>
                <w:sz w:val="16"/>
                <w:szCs w:val="16"/>
              </w:rPr>
            </w:pPr>
          </w:p>
        </w:tc>
        <w:tc>
          <w:tcPr>
            <w:tcW w:w="0" w:type="auto"/>
            <w:gridSpan w:val="2"/>
          </w:tcPr>
          <w:p w14:paraId="57F9F1E4" w14:textId="77777777" w:rsidR="00503E44" w:rsidRPr="00120420" w:rsidRDefault="00503E44" w:rsidP="00503E44">
            <w:pPr>
              <w:jc w:val="center"/>
              <w:rPr>
                <w:sz w:val="16"/>
                <w:szCs w:val="16"/>
              </w:rPr>
            </w:pPr>
            <w:r w:rsidRPr="00120420">
              <w:rPr>
                <w:sz w:val="16"/>
                <w:szCs w:val="16"/>
              </w:rPr>
              <w:t>42.42</w:t>
            </w:r>
          </w:p>
          <w:p w14:paraId="3F4FA2B2" w14:textId="2CC9E243" w:rsidR="00503E44" w:rsidRPr="00120420" w:rsidRDefault="00503E44" w:rsidP="00503E44">
            <w:pPr>
              <w:jc w:val="center"/>
              <w:rPr>
                <w:sz w:val="16"/>
                <w:szCs w:val="16"/>
              </w:rPr>
            </w:pPr>
            <w:r>
              <w:rPr>
                <w:sz w:val="16"/>
                <w:szCs w:val="16"/>
              </w:rPr>
              <w:t>(</w:t>
            </w:r>
            <w:r w:rsidRPr="00120420">
              <w:rPr>
                <w:sz w:val="16"/>
                <w:szCs w:val="16"/>
              </w:rPr>
              <w:t>40.55,44.3</w:t>
            </w:r>
            <w:r>
              <w:rPr>
                <w:sz w:val="16"/>
                <w:szCs w:val="16"/>
              </w:rPr>
              <w:t>)</w:t>
            </w:r>
          </w:p>
        </w:tc>
        <w:tc>
          <w:tcPr>
            <w:tcW w:w="0" w:type="auto"/>
          </w:tcPr>
          <w:p w14:paraId="158552D3" w14:textId="77777777" w:rsidR="00503E44" w:rsidRPr="00120420" w:rsidRDefault="00503E44" w:rsidP="00503E44">
            <w:pPr>
              <w:jc w:val="center"/>
              <w:rPr>
                <w:sz w:val="16"/>
                <w:szCs w:val="16"/>
              </w:rPr>
            </w:pPr>
            <w:r w:rsidRPr="00120420">
              <w:rPr>
                <w:sz w:val="16"/>
                <w:szCs w:val="16"/>
              </w:rPr>
              <w:t>42.20</w:t>
            </w:r>
          </w:p>
          <w:p w14:paraId="1A2AB504" w14:textId="453175E9" w:rsidR="00503E44" w:rsidRPr="00120420" w:rsidRDefault="00503E44" w:rsidP="00503E44">
            <w:pPr>
              <w:jc w:val="center"/>
              <w:rPr>
                <w:sz w:val="16"/>
                <w:szCs w:val="16"/>
              </w:rPr>
            </w:pPr>
            <w:r>
              <w:rPr>
                <w:sz w:val="16"/>
                <w:szCs w:val="16"/>
              </w:rPr>
              <w:t>(</w:t>
            </w:r>
            <w:r w:rsidRPr="00120420">
              <w:rPr>
                <w:sz w:val="16"/>
                <w:szCs w:val="16"/>
              </w:rPr>
              <w:t>40.34,44.08</w:t>
            </w:r>
            <w:r>
              <w:rPr>
                <w:sz w:val="16"/>
                <w:szCs w:val="16"/>
              </w:rPr>
              <w:t>)</w:t>
            </w:r>
          </w:p>
        </w:tc>
      </w:tr>
    </w:tbl>
    <w:p w14:paraId="61CF3218" w14:textId="77777777" w:rsidR="00C8207D" w:rsidRPr="007E759F" w:rsidRDefault="00C8207D" w:rsidP="4D7F3D51">
      <w:pPr>
        <w:spacing w:line="360" w:lineRule="auto"/>
        <w:rPr>
          <w:rFonts w:ascii="Times New Roman" w:eastAsia="Calibri" w:hAnsi="Times New Roman" w:cs="Times New Roman"/>
          <w:color w:val="333333"/>
          <w:sz w:val="20"/>
          <w:szCs w:val="20"/>
        </w:rPr>
      </w:pPr>
    </w:p>
    <w:p w14:paraId="7785333B" w14:textId="77777777" w:rsidR="00C8207D" w:rsidRDefault="00C8207D" w:rsidP="4D7F3D51">
      <w:pPr>
        <w:spacing w:line="360" w:lineRule="auto"/>
        <w:rPr>
          <w:rFonts w:ascii="Times New Roman" w:eastAsia="Calibri" w:hAnsi="Times New Roman" w:cs="Times New Roman"/>
          <w:color w:val="333333"/>
        </w:rPr>
      </w:pPr>
    </w:p>
    <w:p w14:paraId="71B3EA61" w14:textId="77777777" w:rsidR="001540C2" w:rsidRDefault="001540C2" w:rsidP="4D7F3D51">
      <w:pPr>
        <w:spacing w:line="360" w:lineRule="auto"/>
        <w:rPr>
          <w:rFonts w:ascii="Times New Roman" w:eastAsia="Calibri" w:hAnsi="Times New Roman" w:cs="Times New Roman"/>
          <w:color w:val="333333"/>
        </w:rPr>
      </w:pPr>
    </w:p>
    <w:p w14:paraId="3C36AFEE" w14:textId="77777777" w:rsidR="002D3783" w:rsidRDefault="002D3783" w:rsidP="4D7F3D51">
      <w:pPr>
        <w:spacing w:line="360" w:lineRule="auto"/>
        <w:rPr>
          <w:rFonts w:ascii="Times New Roman" w:eastAsia="Calibri" w:hAnsi="Times New Roman" w:cs="Times New Roman"/>
          <w:color w:val="333333"/>
        </w:rPr>
        <w:sectPr w:rsidR="002D3783" w:rsidSect="007E759F">
          <w:pgSz w:w="16838" w:h="11906" w:orient="landscape"/>
          <w:pgMar w:top="720" w:right="720" w:bottom="720" w:left="720" w:header="720" w:footer="720" w:gutter="0"/>
          <w:cols w:space="720"/>
          <w:docGrid w:linePitch="360"/>
        </w:sectPr>
      </w:pPr>
    </w:p>
    <w:p w14:paraId="5243BC5C" w14:textId="34F6496C" w:rsidR="001540C2" w:rsidRPr="001540C2" w:rsidRDefault="001540C2" w:rsidP="00C95E91">
      <w:pPr>
        <w:pStyle w:val="EndNoteBibliography"/>
        <w:rPr>
          <w:rFonts w:ascii="Times New Roman" w:eastAsia="Calibri" w:hAnsi="Times New Roman" w:cs="Times New Roman"/>
          <w:b/>
          <w:bCs/>
          <w:color w:val="333333"/>
        </w:rPr>
      </w:pPr>
      <w:r w:rsidRPr="001540C2">
        <w:rPr>
          <w:rFonts w:ascii="Times New Roman" w:eastAsia="Calibri" w:hAnsi="Times New Roman" w:cs="Times New Roman"/>
          <w:b/>
          <w:bCs/>
          <w:color w:val="333333"/>
        </w:rPr>
        <w:lastRenderedPageBreak/>
        <w:t>References:</w:t>
      </w:r>
    </w:p>
    <w:p w14:paraId="259210ED" w14:textId="77777777" w:rsidR="001540C2" w:rsidRDefault="001540C2" w:rsidP="00C95E91">
      <w:pPr>
        <w:pStyle w:val="EndNoteBibliography"/>
        <w:rPr>
          <w:rFonts w:ascii="Times New Roman" w:eastAsia="Calibri" w:hAnsi="Times New Roman" w:cs="Times New Roman"/>
          <w:color w:val="333333"/>
        </w:rPr>
      </w:pPr>
    </w:p>
    <w:p w14:paraId="4257A31F" w14:textId="14AFCAA5" w:rsidR="000E476A" w:rsidRPr="000E476A" w:rsidRDefault="00C8207D" w:rsidP="000E476A">
      <w:pPr>
        <w:pStyle w:val="EndNoteBibliography"/>
      </w:pPr>
      <w:r>
        <w:rPr>
          <w:rFonts w:ascii="Times New Roman" w:eastAsia="Calibri" w:hAnsi="Times New Roman" w:cs="Times New Roman"/>
          <w:color w:val="333333"/>
        </w:rPr>
        <w:fldChar w:fldCharType="begin"/>
      </w:r>
      <w:r>
        <w:rPr>
          <w:rFonts w:ascii="Times New Roman" w:eastAsia="Calibri" w:hAnsi="Times New Roman" w:cs="Times New Roman"/>
          <w:color w:val="333333"/>
        </w:rPr>
        <w:instrText xml:space="preserve"> ADDIN EN.REFLIST </w:instrText>
      </w:r>
      <w:r>
        <w:rPr>
          <w:rFonts w:ascii="Times New Roman" w:eastAsia="Calibri" w:hAnsi="Times New Roman" w:cs="Times New Roman"/>
          <w:color w:val="333333"/>
        </w:rPr>
        <w:fldChar w:fldCharType="separate"/>
      </w:r>
      <w:r w:rsidR="000E476A" w:rsidRPr="000E476A">
        <w:t xml:space="preserve">Abraham, R., Allison, H.S., Lee, T., Pavic, A., Chia, R., Hewson, K., Lee, Z.Z., Hampson, D.J., Jordan, D., Abraham, S. 2023. A national study confirms that Escherichia coli from Australian commercial layer hens remain susceptible to critically important antimicrobials. PLoS ONE 18, e0281848. </w:t>
      </w:r>
      <w:hyperlink r:id="rId21" w:history="1">
        <w:r w:rsidR="000E476A" w:rsidRPr="000E476A">
          <w:rPr>
            <w:rStyle w:val="Hyperlink"/>
          </w:rPr>
          <w:t>https://doi.org/10.1371/journal.pone.0281848</w:t>
        </w:r>
      </w:hyperlink>
      <w:r w:rsidR="000E476A" w:rsidRPr="000E476A">
        <w:t>.</w:t>
      </w:r>
    </w:p>
    <w:p w14:paraId="7C31F82E" w14:textId="2ED08EF6" w:rsidR="000E476A" w:rsidRPr="000E476A" w:rsidRDefault="000E476A" w:rsidP="000E476A">
      <w:pPr>
        <w:pStyle w:val="EndNoteBibliography"/>
      </w:pPr>
      <w:r w:rsidRPr="000E476A">
        <w:t xml:space="preserve">Abraham, R., Sahibzada, S., Jordan, D., O'Dea, M., Hampson, D.J., McMillan, K., Duffy, L., Mellor, G., Barlow, R., Abraham, S. 2022. Antimicrobial resistance and genomic relationships of Salmonella enterica from Australian cattle. Int. J. Food Microbiol. 371, 109672. </w:t>
      </w:r>
      <w:hyperlink r:id="rId22" w:history="1">
        <w:r w:rsidRPr="000E476A">
          <w:rPr>
            <w:rStyle w:val="Hyperlink"/>
          </w:rPr>
          <w:t>https://doi.org/10.1016/j.ijfoodmicro.2022.109672</w:t>
        </w:r>
      </w:hyperlink>
      <w:r w:rsidRPr="000E476A">
        <w:t>.</w:t>
      </w:r>
    </w:p>
    <w:p w14:paraId="7D95A1D9" w14:textId="20894916" w:rsidR="000E476A" w:rsidRPr="000E476A" w:rsidRDefault="000E476A" w:rsidP="000E476A">
      <w:pPr>
        <w:pStyle w:val="EndNoteBibliography"/>
      </w:pPr>
      <w:r w:rsidRPr="000E476A">
        <w:t xml:space="preserve">Abraham, S., Groves, M.D., Trott, D.J., Chapman, T.A., Turner, B., Hornitzky, M., Jordan, D. 2014. Salmonella enterica isolated from infections in Australian livestock remain susceptible to critical antimicrobials. Int. J. Antimicrob. Agents 43, 126-130. </w:t>
      </w:r>
      <w:hyperlink r:id="rId23" w:history="1">
        <w:r w:rsidRPr="000E476A">
          <w:rPr>
            <w:rStyle w:val="Hyperlink"/>
          </w:rPr>
          <w:t>https://doi.org/10.1016/j.ijantimicag.2013.10.014</w:t>
        </w:r>
      </w:hyperlink>
      <w:r w:rsidRPr="000E476A">
        <w:t>.</w:t>
      </w:r>
    </w:p>
    <w:p w14:paraId="46F77F51" w14:textId="12E75F01" w:rsidR="000E476A" w:rsidRPr="000E476A" w:rsidRDefault="000E476A" w:rsidP="000E476A">
      <w:pPr>
        <w:pStyle w:val="EndNoteBibliography"/>
      </w:pPr>
      <w:r w:rsidRPr="000E476A">
        <w:t xml:space="preserve">Abraham, S., Jordan, D., Wong, H.S., Johnson, J.R., Toleman, M.A., Wakeham, D.L., Gordon, D.M., Turnidge, J.D., Mollinger, J.L., Gibson, J.S., Trott, D.J. 2015. First detection of extended-spectrum cephalosporin- and fluoroquinolone-resistant </w:t>
      </w:r>
      <w:r w:rsidRPr="000E476A">
        <w:rPr>
          <w:i/>
        </w:rPr>
        <w:t>Escherichia coli</w:t>
      </w:r>
      <w:r w:rsidRPr="000E476A">
        <w:t xml:space="preserve"> in Australian food-producing animals. Journal of Global Antimicrobial Resistance 3, 273-277. </w:t>
      </w:r>
      <w:hyperlink r:id="rId24" w:history="1">
        <w:r w:rsidRPr="000E476A">
          <w:rPr>
            <w:rStyle w:val="Hyperlink"/>
          </w:rPr>
          <w:t>https://doi.org/10.1016/j.jgar.2015.08.002</w:t>
        </w:r>
      </w:hyperlink>
      <w:r w:rsidRPr="000E476A">
        <w:t>.</w:t>
      </w:r>
    </w:p>
    <w:p w14:paraId="2A667B79" w14:textId="1A5F4054" w:rsidR="000E476A" w:rsidRPr="000E476A" w:rsidRDefault="000E476A" w:rsidP="000E476A">
      <w:pPr>
        <w:pStyle w:val="EndNoteBibliography"/>
      </w:pPr>
      <w:r w:rsidRPr="000E476A">
        <w:t xml:space="preserve">Abraham, S., O'Dea, M., Sahibzada, S., Hewson, K., Pavic, A., Veltman, T., Abraham, R., Harris, T., Trott, D.J., Jordan, D. 2019. Escherichia coli and Salmonella spp. isolated from Australian meat chickens remain susceptible to critically important antimicrobial agents. PLoS ONE 14, e0224281. </w:t>
      </w:r>
      <w:hyperlink r:id="rId25" w:history="1">
        <w:r w:rsidRPr="000E476A">
          <w:rPr>
            <w:rStyle w:val="Hyperlink"/>
          </w:rPr>
          <w:t>https://doi.org/10.1371/journal.pone.0224281</w:t>
        </w:r>
      </w:hyperlink>
      <w:r w:rsidRPr="000E476A">
        <w:t>.</w:t>
      </w:r>
    </w:p>
    <w:p w14:paraId="4CCC5803" w14:textId="5EE36830" w:rsidR="000E476A" w:rsidRPr="000E476A" w:rsidRDefault="000E476A" w:rsidP="000E476A">
      <w:pPr>
        <w:pStyle w:val="EndNoteBibliography"/>
      </w:pPr>
      <w:r w:rsidRPr="000E476A">
        <w:t xml:space="preserve">Arnold, K.E., Laing, G., McMahon, B.J., Fanning, S., Stekel, D.J., Pahl, O., Coyne, L., Latham, S.M., McIntyre, K.M. 2024. The need for One Health systems-thinking approaches to understand multiscale dissemination of antimicrobial resistance. The Lancet Planetary Health 8, e124-e133. </w:t>
      </w:r>
      <w:hyperlink r:id="rId26" w:history="1">
        <w:r w:rsidRPr="000E476A">
          <w:rPr>
            <w:rStyle w:val="Hyperlink"/>
          </w:rPr>
          <w:t>https://doi.org/10.1016/S2542-5196(23)00278-4</w:t>
        </w:r>
      </w:hyperlink>
      <w:r w:rsidRPr="000E476A">
        <w:t>.</w:t>
      </w:r>
    </w:p>
    <w:p w14:paraId="48CD7589" w14:textId="623F968F" w:rsidR="000E476A" w:rsidRPr="000E476A" w:rsidRDefault="000E476A" w:rsidP="000E476A">
      <w:pPr>
        <w:pStyle w:val="EndNoteBibliography"/>
      </w:pPr>
      <w:r w:rsidRPr="000E476A">
        <w:t xml:space="preserve">ASTAG, 2018. Importance ratings of antimicrobials in human medicine. Canberra: Health, A.G.D.o. </w:t>
      </w:r>
      <w:hyperlink r:id="rId27" w:history="1">
        <w:r w:rsidRPr="000E476A">
          <w:rPr>
            <w:rStyle w:val="Hyperlink"/>
          </w:rPr>
          <w:t>https://www.amr.gov.au/sites/default/files/2022-10/importance-ratings-and-summary-of-antibacterial-uses-in-human-and-animal-health-in-australia.pdf</w:t>
        </w:r>
      </w:hyperlink>
      <w:r w:rsidRPr="000E476A">
        <w:t>.</w:t>
      </w:r>
    </w:p>
    <w:p w14:paraId="2737B34D" w14:textId="77777777" w:rsidR="000E476A" w:rsidRPr="000E476A" w:rsidRDefault="000E476A" w:rsidP="000E476A">
      <w:pPr>
        <w:pStyle w:val="EndNoteBibliography"/>
      </w:pPr>
      <w:r w:rsidRPr="000E476A">
        <w:t xml:space="preserve">Australian Pork Limited, 2020. National Farm Biosecurity Manual for Pork Producers. Limited, A.P. </w:t>
      </w:r>
    </w:p>
    <w:p w14:paraId="4BDA5AD2" w14:textId="4A87827F" w:rsidR="000E476A" w:rsidRPr="000E476A" w:rsidRDefault="000E476A" w:rsidP="000E476A">
      <w:pPr>
        <w:pStyle w:val="EndNoteBibliography"/>
      </w:pPr>
      <w:r w:rsidRPr="000E476A">
        <w:t xml:space="preserve">Australian Veterinary Association, 2018. Antimicrobial Prescribing Guidelines for Pigs. Sydney, Australia: </w:t>
      </w:r>
      <w:hyperlink r:id="rId28" w:history="1">
        <w:r w:rsidRPr="000E476A">
          <w:rPr>
            <w:rStyle w:val="Hyperlink"/>
          </w:rPr>
          <w:t>https://www.ava.com.au/siteassets/advocacy-resources/antimicrobial-prescribing-guidelines-for-pigs.pdf</w:t>
        </w:r>
      </w:hyperlink>
      <w:r w:rsidRPr="000E476A">
        <w:t>.</w:t>
      </w:r>
    </w:p>
    <w:p w14:paraId="0DCD7DF0" w14:textId="451418E1" w:rsidR="000E476A" w:rsidRPr="000E476A" w:rsidRDefault="000E476A" w:rsidP="000E476A">
      <w:pPr>
        <w:pStyle w:val="EndNoteBibliography"/>
      </w:pPr>
      <w:r w:rsidRPr="000E476A">
        <w:t xml:space="preserve">Azargun, R., Sadeghi, V., Leylabadlo, H.E., Alizadeh, N., Ghotaslou, R. 2020. Molecular mechanisms of fluoroquinolone resistance in Enterobacteriaceae clinical isolates in Azerbaijan, Iran. Gene Reports 21, 100924. </w:t>
      </w:r>
      <w:hyperlink r:id="rId29" w:history="1">
        <w:r w:rsidRPr="000E476A">
          <w:rPr>
            <w:rStyle w:val="Hyperlink"/>
          </w:rPr>
          <w:t>https://doi.org/https://doi.org/10.1016/j.genrep.2020.100924</w:t>
        </w:r>
      </w:hyperlink>
      <w:r w:rsidRPr="000E476A">
        <w:t>.</w:t>
      </w:r>
    </w:p>
    <w:p w14:paraId="548C0AFA" w14:textId="16AA9596" w:rsidR="000E476A" w:rsidRPr="000E476A" w:rsidRDefault="000E476A" w:rsidP="000E476A">
      <w:pPr>
        <w:pStyle w:val="EndNoteBibliography"/>
      </w:pPr>
      <w:r w:rsidRPr="000E476A">
        <w:t xml:space="preserve">Barlow, R., McMillan, K., Mellor, G., Duffy, L., Jordan, D., Abraham, R., O'Dea, M., Sahibzada, S., Abraham, S. 2022. Phenotypic and Genotypic Assessment of Antimicrobial Resistance in Escherichia coli from Australian Cattle Populations at Slaughter. J. Food Prot. 85, 563-570. </w:t>
      </w:r>
      <w:hyperlink r:id="rId30" w:history="1">
        <w:r w:rsidRPr="000E476A">
          <w:rPr>
            <w:rStyle w:val="Hyperlink"/>
          </w:rPr>
          <w:t>https://doi.org/10.4315/jfp-21-430</w:t>
        </w:r>
      </w:hyperlink>
      <w:r w:rsidRPr="000E476A">
        <w:t>.</w:t>
      </w:r>
    </w:p>
    <w:p w14:paraId="7FE675A4" w14:textId="77777777" w:rsidR="000E476A" w:rsidRPr="000E476A" w:rsidRDefault="000E476A" w:rsidP="000E476A">
      <w:pPr>
        <w:pStyle w:val="EndNoteBibliography"/>
      </w:pPr>
      <w:r w:rsidRPr="000E476A">
        <w:t xml:space="preserve">Boehmer, T., Vogler, A.J., Thomas, A., Sauer, S., Hergenroether, M., Straubinger, R.K., Birdsell, D., Keim, P., Sahl, J.W., Williamson, C.H. 2018. Phenotypic characterization and whole genome analysis of extended-spectrum beta-lactamase-producing bacteria isolated from dogs in Germany. PLoS ONE 13, e0206252. </w:t>
      </w:r>
    </w:p>
    <w:p w14:paraId="2FD45A20" w14:textId="760221FC" w:rsidR="000E476A" w:rsidRPr="000E476A" w:rsidRDefault="000E476A" w:rsidP="000E476A">
      <w:pPr>
        <w:pStyle w:val="EndNoteBibliography"/>
      </w:pPr>
      <w:r w:rsidRPr="000E476A">
        <w:t xml:space="preserve">Cheng, A.C., Turnidge, J., Collignon, P., Looke, D., Barton, M., Gottlieb, T. 2012. Control of Fluoroquinolone Resistance through Successful Regulation, Australia. Emerging Infect. Dis. 18, 1453-1460. </w:t>
      </w:r>
      <w:hyperlink r:id="rId31" w:history="1">
        <w:r w:rsidRPr="000E476A">
          <w:rPr>
            <w:rStyle w:val="Hyperlink"/>
          </w:rPr>
          <w:t>https://doi.org/10.3201/eid1809.111515</w:t>
        </w:r>
      </w:hyperlink>
      <w:r w:rsidRPr="000E476A">
        <w:t>.</w:t>
      </w:r>
    </w:p>
    <w:p w14:paraId="29C534FC" w14:textId="77777777" w:rsidR="000E476A" w:rsidRPr="000E476A" w:rsidRDefault="000E476A" w:rsidP="000E476A">
      <w:pPr>
        <w:pStyle w:val="EndNoteBibliography"/>
      </w:pPr>
      <w:r w:rsidRPr="000E476A">
        <w:t xml:space="preserve">Clinical and Laboratory Standards Institute, 2018. VET08: Performance standards for antimicrobial disk and dilution susceptibility tests for bacteria isolated from animals - Fourth Edition. USA: Institute, C.a.L.S. </w:t>
      </w:r>
    </w:p>
    <w:p w14:paraId="6AAEA699" w14:textId="3235B909" w:rsidR="000E476A" w:rsidRPr="000E476A" w:rsidRDefault="000E476A" w:rsidP="000E476A">
      <w:pPr>
        <w:pStyle w:val="EndNoteBibliography"/>
      </w:pPr>
      <w:r w:rsidRPr="000E476A">
        <w:lastRenderedPageBreak/>
        <w:t xml:space="preserve">Clinical and Laboratory Standards Institute, 2020. Performance Standards for Antimicrobial Susceptibility Testing. Wayne, PA: Institute, C.a.L.S. </w:t>
      </w:r>
      <w:hyperlink r:id="rId32" w:history="1">
        <w:r w:rsidRPr="000E476A">
          <w:rPr>
            <w:rStyle w:val="Hyperlink"/>
          </w:rPr>
          <w:t>https://www.nih.org.pk/wp-content/uploads/2021/02/CLSI-2020.pdf</w:t>
        </w:r>
      </w:hyperlink>
      <w:r w:rsidRPr="000E476A">
        <w:t>.</w:t>
      </w:r>
    </w:p>
    <w:p w14:paraId="31CF42FC" w14:textId="50D6A2EF" w:rsidR="000E476A" w:rsidRPr="000E476A" w:rsidRDefault="000E476A" w:rsidP="000E476A">
      <w:pPr>
        <w:pStyle w:val="EndNoteBibliography"/>
      </w:pPr>
      <w:r w:rsidRPr="000E476A">
        <w:t xml:space="preserve">DANMAP, 2023. Use of antimicrobial agents and occurrence of antimicrobial resistance in bacteria from food animals, food and humans in Denmark. Kgs. Lyngby: Statens Serum Institut and National Food Institute, T.U.o.D. </w:t>
      </w:r>
      <w:hyperlink r:id="rId33" w:history="1">
        <w:r w:rsidRPr="000E476A">
          <w:rPr>
            <w:rStyle w:val="Hyperlink"/>
          </w:rPr>
          <w:t>https://www.danmap.org/reports/2023</w:t>
        </w:r>
      </w:hyperlink>
      <w:r w:rsidRPr="000E476A">
        <w:t>.</w:t>
      </w:r>
    </w:p>
    <w:p w14:paraId="2BDA2978" w14:textId="30C849FB" w:rsidR="000E476A" w:rsidRPr="000E476A" w:rsidRDefault="000E476A" w:rsidP="000E476A">
      <w:pPr>
        <w:pStyle w:val="EndNoteBibliography"/>
      </w:pPr>
      <w:r w:rsidRPr="000E476A">
        <w:t xml:space="preserve">EFSA/ECDC. 2024. The European Union summary report on antimicrobial resistance in zoonotic and indicator bacteria from humans, animals and food in 2021/2022. EFSA J. 22. </w:t>
      </w:r>
      <w:hyperlink r:id="rId34" w:history="1">
        <w:r w:rsidRPr="000E476A">
          <w:rPr>
            <w:rStyle w:val="Hyperlink"/>
          </w:rPr>
          <w:t>https://doi.org/10.2903/j.efsa.2024.8583</w:t>
        </w:r>
      </w:hyperlink>
      <w:r w:rsidRPr="000E476A">
        <w:t>.</w:t>
      </w:r>
    </w:p>
    <w:p w14:paraId="196217DC" w14:textId="0E6291A8" w:rsidR="000E476A" w:rsidRPr="000E476A" w:rsidRDefault="000E476A" w:rsidP="000E476A">
      <w:pPr>
        <w:pStyle w:val="EndNoteBibliography"/>
      </w:pPr>
      <w:r w:rsidRPr="000E476A">
        <w:t xml:space="preserve">Ellis, S., Coombe, J., Page, S., Gomboso, J., Iglesias, R., Schipp, M. 2024. Response to "Global trends in antimicrobial use in food-producing animals: 2020 to 2030 ". Plos Glob Publ Hlth 4. </w:t>
      </w:r>
      <w:hyperlink r:id="rId35" w:history="1">
        <w:r w:rsidRPr="000E476A">
          <w:rPr>
            <w:rStyle w:val="Hyperlink"/>
          </w:rPr>
          <w:t>https://doi.org/ARTN</w:t>
        </w:r>
      </w:hyperlink>
      <w:r w:rsidRPr="000E476A">
        <w:t xml:space="preserve"> e0003133</w:t>
      </w:r>
    </w:p>
    <w:p w14:paraId="45DD542A" w14:textId="77777777" w:rsidR="000E476A" w:rsidRPr="000E476A" w:rsidRDefault="000E476A" w:rsidP="000E476A">
      <w:pPr>
        <w:pStyle w:val="EndNoteBibliography"/>
      </w:pPr>
      <w:r w:rsidRPr="000E476A">
        <w:t>10.1371/journal.pgph.0003133.</w:t>
      </w:r>
    </w:p>
    <w:p w14:paraId="35C6DBD5" w14:textId="75747FB4" w:rsidR="000E476A" w:rsidRPr="000E476A" w:rsidRDefault="000E476A" w:rsidP="000E476A">
      <w:pPr>
        <w:pStyle w:val="EndNoteBibliography"/>
      </w:pPr>
      <w:r w:rsidRPr="000E476A">
        <w:t xml:space="preserve">EUCAST, 2023. MIC and zone diameter distributions and ECOFFs. </w:t>
      </w:r>
      <w:hyperlink r:id="rId36" w:history="1">
        <w:r w:rsidRPr="000E476A">
          <w:rPr>
            <w:rStyle w:val="Hyperlink"/>
          </w:rPr>
          <w:t>https://www.eucast.org/mic_and_zone_distributions_and_ecoffs</w:t>
        </w:r>
      </w:hyperlink>
      <w:r w:rsidRPr="000E476A">
        <w:t>.</w:t>
      </w:r>
    </w:p>
    <w:p w14:paraId="0017946F" w14:textId="6ED320DC" w:rsidR="000E476A" w:rsidRPr="000E476A" w:rsidRDefault="000E476A" w:rsidP="000E476A">
      <w:pPr>
        <w:pStyle w:val="EndNoteBibliography"/>
      </w:pPr>
      <w:r w:rsidRPr="000E476A">
        <w:t xml:space="preserve">Fuga, B., Sellera Fábio, P., Cerdeira, L., Esposito, F., Cardoso, B., Fontana, H., Moura, Q., Cardenas-Arias, A., Sano, E., Ribas Rosineide, M., Carvalho Albalúcia, C., Tognim Maria Cristina, B., de Morais Marcia Maria, C., Quaresma Ana Judith, P.G., Santana Ângela, P., Reis Joice, N., Pilonetto, M., Vespero Eliana, C., Bonelli Raquel, R., Cerqueira Aloysio, M.F., Sincero Thaís, C.M., Lincopan, N. 2022. WHO Critical Priority Escherichia coli as One Health Challenge for a Post-Pandemic Scenario: Genomic Surveillance and Analysis of Current Trends in Brazil. Microbiol. Spectr. 10, e01256-01221. </w:t>
      </w:r>
      <w:hyperlink r:id="rId37" w:history="1">
        <w:r w:rsidRPr="000E476A">
          <w:rPr>
            <w:rStyle w:val="Hyperlink"/>
          </w:rPr>
          <w:t>https://doi.org/10.1128/spectrum.01256-21</w:t>
        </w:r>
      </w:hyperlink>
      <w:r w:rsidRPr="000E476A">
        <w:t>.</w:t>
      </w:r>
    </w:p>
    <w:p w14:paraId="497A412D" w14:textId="40733B3B" w:rsidR="000E476A" w:rsidRPr="000E476A" w:rsidRDefault="000E476A" w:rsidP="000E476A">
      <w:pPr>
        <w:pStyle w:val="EndNoteBibliography"/>
      </w:pPr>
      <w:r w:rsidRPr="000E476A">
        <w:t xml:space="preserve">Government of Canada, 2023. Canadian Integrated Program for Antimicrobial Resistance Surveillance (CIPARS) 2023. Ottawa, Canada: Canada, P.H.A.o. </w:t>
      </w:r>
      <w:hyperlink r:id="rId38" w:history="1">
        <w:r w:rsidRPr="000E476A">
          <w:rPr>
            <w:rStyle w:val="Hyperlink"/>
          </w:rPr>
          <w:t>https://www.canada.ca/en/public-health/services/surveillance/canadian-integrated-program-antimicrobial-resistance-surveillance-cipars.html</w:t>
        </w:r>
      </w:hyperlink>
      <w:r w:rsidRPr="000E476A">
        <w:t>.</w:t>
      </w:r>
    </w:p>
    <w:p w14:paraId="43D39DE7" w14:textId="6AC953D4" w:rsidR="000E476A" w:rsidRPr="000E476A" w:rsidRDefault="000E476A" w:rsidP="000E476A">
      <w:pPr>
        <w:pStyle w:val="EndNoteBibliography"/>
      </w:pPr>
      <w:r w:rsidRPr="000E476A">
        <w:t xml:space="preserve">Gross, R., Yelin, I., Viktória, L., Datta, M.S., Kishony, R. 2024. Beta-lactamase dependent and independent evolutionary paths to high-level ampicillin resistance. Nature Communications 15,  5383. </w:t>
      </w:r>
      <w:hyperlink r:id="rId39" w:history="1">
        <w:r w:rsidRPr="000E476A">
          <w:rPr>
            <w:rStyle w:val="Hyperlink"/>
          </w:rPr>
          <w:t>https://doi.org/10.1038/s41467-024-49621-2</w:t>
        </w:r>
      </w:hyperlink>
      <w:r w:rsidRPr="000E476A">
        <w:t>.</w:t>
      </w:r>
    </w:p>
    <w:p w14:paraId="233EA563" w14:textId="2849A5C3" w:rsidR="000E476A" w:rsidRPr="000E476A" w:rsidRDefault="000E476A" w:rsidP="000E476A">
      <w:pPr>
        <w:pStyle w:val="EndNoteBibliography"/>
      </w:pPr>
      <w:r w:rsidRPr="000E476A">
        <w:t xml:space="preserve">Hooper, D.C., Jacoby, G.A. 2015. Mechanisms of drug resistance: quinolone resistance. Ann. N. Y. Acad. Sci. 1354, 12-31. </w:t>
      </w:r>
      <w:hyperlink r:id="rId40" w:history="1">
        <w:r w:rsidRPr="000E476A">
          <w:rPr>
            <w:rStyle w:val="Hyperlink"/>
          </w:rPr>
          <w:t>https://doi.org/10.1111/nyas.12830</w:t>
        </w:r>
      </w:hyperlink>
      <w:r w:rsidRPr="000E476A">
        <w:t>.</w:t>
      </w:r>
    </w:p>
    <w:p w14:paraId="7DAD75A6" w14:textId="225D8406" w:rsidR="000E476A" w:rsidRPr="000E476A" w:rsidRDefault="000E476A" w:rsidP="000E476A">
      <w:pPr>
        <w:pStyle w:val="EndNoteBibliography"/>
      </w:pPr>
      <w:r w:rsidRPr="000E476A">
        <w:t xml:space="preserve">Kidsley, A.K., Abraham, S., Bell, J.M., O'Dea, M., Laird, T.J., Jordan, D., Mitchell, P., McDevitt, C.A., Trott, D.J. 2018. Antimicrobial Susceptibility of Escherichia coli and Salmonella spp. Isolates From Healthy Pigs in Australia: Results of a Pilot National Survey. Front Microbiol 9, 1207. </w:t>
      </w:r>
      <w:hyperlink r:id="rId41" w:history="1">
        <w:r w:rsidRPr="000E476A">
          <w:rPr>
            <w:rStyle w:val="Hyperlink"/>
          </w:rPr>
          <w:t>https://doi.org/10.3389/fmicb.2018.01207</w:t>
        </w:r>
      </w:hyperlink>
      <w:r w:rsidRPr="000E476A">
        <w:t>.</w:t>
      </w:r>
    </w:p>
    <w:p w14:paraId="01ABBC66" w14:textId="4B9F2D83" w:rsidR="000E476A" w:rsidRPr="000E476A" w:rsidRDefault="000E476A" w:rsidP="000E476A">
      <w:pPr>
        <w:pStyle w:val="EndNoteBibliography"/>
      </w:pPr>
      <w:r w:rsidRPr="000E476A">
        <w:t xml:space="preserve">Laird, T.J., Jordan, D., Lee, Z.Z., O'Dea, M., Stegger, M., Truswell, A., Sahibzada, S., Abraham, R., Abraham, S. 2022. Diversity detected in commensals at host and farm level reveals implications for national antimicrobial resistance surveillance programmes. J. Antimicrob. Chemother. 77, 400-408. </w:t>
      </w:r>
      <w:hyperlink r:id="rId42" w:history="1">
        <w:r w:rsidRPr="000E476A">
          <w:rPr>
            <w:rStyle w:val="Hyperlink"/>
          </w:rPr>
          <w:t>https://doi.org/10.1093/jac/dkab403</w:t>
        </w:r>
      </w:hyperlink>
      <w:r w:rsidRPr="000E476A">
        <w:t>.</w:t>
      </w:r>
    </w:p>
    <w:p w14:paraId="4466E64A" w14:textId="4546E8B4" w:rsidR="000E476A" w:rsidRPr="000E476A" w:rsidRDefault="000E476A" w:rsidP="000E476A">
      <w:pPr>
        <w:pStyle w:val="EndNoteBibliography"/>
      </w:pPr>
      <w:r w:rsidRPr="000E476A">
        <w:t xml:space="preserve">Landers, T.F., Cohen, B., Wittum, T.E., Larson, E.L. 2012. A Review of Antibiotic Use in Food Animals: Perspective, Policy, and Potential. Public Health Rep. 127, 4-22. </w:t>
      </w:r>
      <w:hyperlink r:id="rId43" w:history="1">
        <w:r w:rsidRPr="000E476A">
          <w:rPr>
            <w:rStyle w:val="Hyperlink"/>
          </w:rPr>
          <w:t>https://doi.org/Doi</w:t>
        </w:r>
      </w:hyperlink>
      <w:r w:rsidRPr="000E476A">
        <w:t xml:space="preserve"> 10.1177/003335491212700103.</w:t>
      </w:r>
    </w:p>
    <w:p w14:paraId="4D37BF68" w14:textId="77777777" w:rsidR="000E476A" w:rsidRPr="000E476A" w:rsidRDefault="000E476A" w:rsidP="000E476A">
      <w:pPr>
        <w:pStyle w:val="EndNoteBibliography"/>
      </w:pPr>
      <w:r w:rsidRPr="000E476A">
        <w:t xml:space="preserve">Maciuca, I.E., Cummins, M.L., Cozma, A.P., Rimbu, C.M., Guguianu, E., Panzaru, C., Licker, M., Szekely, E., Flonta, M., Djordjevic, S.P. 2019. Genetic features of mcr-1 mediated colistin resistance in CMY-2-producing Escherichia coli from Romanian poultry. Front. Microbiol. 10, 2267. </w:t>
      </w:r>
    </w:p>
    <w:p w14:paraId="4F6B9125" w14:textId="04ECB44F" w:rsidR="000E476A" w:rsidRPr="000E476A" w:rsidRDefault="000E476A" w:rsidP="000E476A">
      <w:pPr>
        <w:pStyle w:val="EndNoteBibliography"/>
      </w:pPr>
      <w:r w:rsidRPr="000E476A">
        <w:t xml:space="preserve">Marshall, B.M., Levy, S.B. 2011. Food animals and antimicrobials: impacts on human health. Clin. Microbiol. Rev. 24, 718-733. </w:t>
      </w:r>
      <w:hyperlink r:id="rId44" w:history="1">
        <w:r w:rsidRPr="000E476A">
          <w:rPr>
            <w:rStyle w:val="Hyperlink"/>
          </w:rPr>
          <w:t>https://doi.org/10.1128/cmr.00002-11</w:t>
        </w:r>
      </w:hyperlink>
      <w:r w:rsidRPr="000E476A">
        <w:t>.</w:t>
      </w:r>
    </w:p>
    <w:p w14:paraId="22CAE7DF" w14:textId="67980BD4" w:rsidR="000E476A" w:rsidRPr="000E476A" w:rsidRDefault="000E476A" w:rsidP="000E476A">
      <w:pPr>
        <w:pStyle w:val="EndNoteBibliography"/>
      </w:pPr>
      <w:r w:rsidRPr="000E476A">
        <w:t xml:space="preserve">Mukerji, S., O'Dea, M., Barton, M., Kirkwood, R., Lee, T., Abraham, S. 2017. Development and transmission of antimicrobial resistance among Gram-negative bacteria in animals and their public health impact. Essays Biochem 61, 23-35. </w:t>
      </w:r>
      <w:hyperlink r:id="rId45" w:history="1">
        <w:r w:rsidRPr="000E476A">
          <w:rPr>
            <w:rStyle w:val="Hyperlink"/>
          </w:rPr>
          <w:t>https://doi.org/10.1042/Ebc20160055</w:t>
        </w:r>
      </w:hyperlink>
      <w:r w:rsidRPr="000E476A">
        <w:t>.</w:t>
      </w:r>
    </w:p>
    <w:p w14:paraId="4014E0BB" w14:textId="070CDEB1" w:rsidR="000E476A" w:rsidRPr="000E476A" w:rsidRDefault="000E476A" w:rsidP="000E476A">
      <w:pPr>
        <w:pStyle w:val="EndNoteBibliography"/>
      </w:pPr>
      <w:r w:rsidRPr="000E476A">
        <w:lastRenderedPageBreak/>
        <w:t xml:space="preserve">Murray, C.J.L., Ikuta, K.S., Sharara, F., Swetschinski, L., Aguilar, G.R., Gray, A., Han, C., Bisignano, C., Rao, P., Wool, E., Johnson, S.C., Browne, A.J., Chipeta, M.G., Fell, F., Hackett, S., Haines-Woodhouse, G., Hamadani, B.H.K., Kumaran, E.A.P., McManigal, B., Agarwal, R., Akech, S., Albertson, S., Amuasi, J., Andrews, J., Aravkin, A., Ashley, E., Bailey, F., Baker, S., Basnyat, B., Bekker, A., Bender, R., Bethou, A., Bielicki, J., Boonkasidecha, S., Bukosia, J., Carvalheiro, C., Castañeda-Orjuela, C., Chansamouth, V., Chaurasia, S., Chiurchiù, S., Chowdhury, F., Cook, A.J., Cooper, B., Cressey, T.R., Criollo-Mora, E., Cunningham, M., Darboe, S., Day, N.P.J., De Luca, M., Dokova, K., Dramowski, A., Dunachie, S.J., Eckmanns, T., Eibach, D., Emami, A., Feasey, N., Fisher-Pearson, N., Forrest, K., Garrett, D., Gastmeier, P., Giref, A.Z., Greer, R.C., Gupta, V., Haller, S., Haselbeck, A., Hay, S., Holm, M., Hopkins, S., Iregbu, K.C., Jacobs, J., Jarovsky, D., Javanmardi, F., Khorana, M., Kissoon, N., Kobeissi, E., Kostyanev, T., Krapp, F., Krumkamp, R., Kumar, A., Kyu, H.H., Lim, C., Limmathurotsakul, D., Loftus, M.J., Lunn, M., Ma, J., Mturi, N., Munera-Huertas, T., Musicha, P., Mussi-Pinhata, M.M., Nakamura, T., Nanavati, R., Nangia, S., Newton, P., Ngoun, C., Novotney, A., Nwakanma, D., Obiero, C.W., Olivas-Martinez, A., Olliaro, P., Ooko, E., Ortiz-Brizuela, E., Peleg, A.Y., Perrone, C., Plakkal, N., Ponce-de-Leon, A., Raad, M., Ramdin, T., Riddell, A., Roberts, T., VictoriaRobotham, J., Roca, A., Rudd, K.E., Russell, N., Schnall, J., Scott, J.A.G., Shivamallappa, M., Sifuentes-Osornio, J., Steenkeste, N., Stewardson, A.J., Stoeva, T., Tasak, N., Thaiprakong, A., Thwaites, G., Turner, C., Turner, P., van Doorn, H.R., Velaphi, S., Vongpradith, A., Vu, H., Walsh, T., Waner, S., Wangrangsimakul, T., Wozniak, T., Zheng, P., Sartorius, B., Lopez, A.D., Stergachis, A., Moore, C., Dolecek, C., Naghavi, M., Collabora, A.R. 2022. Global burden of bacterial antimicrobial resistance in 2019: a systematic analysis. Lancet 399, 629-655. </w:t>
      </w:r>
      <w:hyperlink r:id="rId46" w:history="1">
        <w:r w:rsidRPr="000E476A">
          <w:rPr>
            <w:rStyle w:val="Hyperlink"/>
          </w:rPr>
          <w:t>https://doi.org/10.1016/S0140-6736(21)02724-0</w:t>
        </w:r>
      </w:hyperlink>
      <w:r w:rsidRPr="000E476A">
        <w:t>.</w:t>
      </w:r>
    </w:p>
    <w:p w14:paraId="741B694C" w14:textId="73D462D0" w:rsidR="000E476A" w:rsidRPr="000E476A" w:rsidRDefault="000E476A" w:rsidP="000E476A">
      <w:pPr>
        <w:pStyle w:val="EndNoteBibliography"/>
      </w:pPr>
      <w:r w:rsidRPr="000E476A">
        <w:t xml:space="preserve">O'Dea, M., Sahibzada, S., Jordan, D., Laird, T., Lee, T., Hewson, K., Pang, S., Abraham, R., Coombs, G.W., Harris, T., Pavic, A., Abraham, S. 2019. Genomic, Antimicrobial Resistance, and Public Health Insights into </w:t>
      </w:r>
      <w:r w:rsidRPr="000E476A">
        <w:rPr>
          <w:i/>
        </w:rPr>
        <w:t xml:space="preserve">Enterococcus </w:t>
      </w:r>
      <w:r w:rsidRPr="000E476A">
        <w:t xml:space="preserve">spp. from Australian Chickens. J. Clin. Microbiol. 57,  e00319-19. </w:t>
      </w:r>
      <w:hyperlink r:id="rId47" w:history="1">
        <w:r w:rsidRPr="000E476A">
          <w:rPr>
            <w:rStyle w:val="Hyperlink"/>
          </w:rPr>
          <w:t>https://doi.org/10.1128/JCM.00319-19</w:t>
        </w:r>
      </w:hyperlink>
      <w:r w:rsidRPr="000E476A">
        <w:t>.</w:t>
      </w:r>
    </w:p>
    <w:p w14:paraId="32D9FEB6" w14:textId="77777777" w:rsidR="000E476A" w:rsidRPr="000E476A" w:rsidRDefault="000E476A" w:rsidP="000E476A">
      <w:pPr>
        <w:pStyle w:val="EndNoteBibliography"/>
      </w:pPr>
      <w:r w:rsidRPr="000E476A">
        <w:t xml:space="preserve">Oteo, J., Mencia, A., Bautista, V., Pastor, N., Lara, N., Gonzalez-Gonzalez, F., García-Peña, F.J., Campos, J. 2018. Colonization with Enterobacteriaceae-producing ESBLs, AmpCs, and OXA-48 in wild avian species, Spain 2015–2016. Microb. Drug Resist. 24, 932-938. </w:t>
      </w:r>
    </w:p>
    <w:p w14:paraId="3CDC9034" w14:textId="3AD430E6" w:rsidR="000E476A" w:rsidRPr="000E476A" w:rsidRDefault="000E476A" w:rsidP="000E476A">
      <w:pPr>
        <w:pStyle w:val="EndNoteBibliography"/>
      </w:pPr>
      <w:r w:rsidRPr="000E476A">
        <w:t xml:space="preserve">Python Software Foundation, 2024. Python Language Reference, version 3.11.7 [software]. </w:t>
      </w:r>
      <w:hyperlink r:id="rId48" w:history="1">
        <w:r w:rsidRPr="000E476A">
          <w:rPr>
            <w:rStyle w:val="Hyperlink"/>
          </w:rPr>
          <w:t>https://www.python.org/</w:t>
        </w:r>
      </w:hyperlink>
      <w:r w:rsidRPr="000E476A">
        <w:t>.</w:t>
      </w:r>
    </w:p>
    <w:p w14:paraId="4167D691" w14:textId="1A47143C" w:rsidR="000E476A" w:rsidRPr="000E476A" w:rsidRDefault="000E476A" w:rsidP="000E476A">
      <w:pPr>
        <w:pStyle w:val="EndNoteBibliography"/>
      </w:pPr>
      <w:r w:rsidRPr="000E476A">
        <w:t xml:space="preserve">Singer, R.S., Patterson, S.K., Meier, A.E., Gibson, J.K., Lee, H.L., Maddox, C.W. 2004. Relationship between Phenotypic and Genotypic Florfenicol Resistance in Escherichia coli. Antimicrobial Agents and Chemotherapy 48, 4047-4049. </w:t>
      </w:r>
      <w:hyperlink r:id="rId49" w:history="1">
        <w:r w:rsidRPr="000E476A">
          <w:rPr>
            <w:rStyle w:val="Hyperlink"/>
          </w:rPr>
          <w:t>https://doi.org/10.1128/aac.48.10.4047-4049.2004</w:t>
        </w:r>
      </w:hyperlink>
      <w:r w:rsidRPr="000E476A">
        <w:t>.</w:t>
      </w:r>
    </w:p>
    <w:p w14:paraId="48412BB3" w14:textId="7A5A98A3" w:rsidR="000E476A" w:rsidRPr="000E476A" w:rsidRDefault="000E476A" w:rsidP="000E476A">
      <w:pPr>
        <w:pStyle w:val="EndNoteBibliography"/>
      </w:pPr>
      <w:r w:rsidRPr="000E476A">
        <w:t xml:space="preserve">StataCorp, 2021. Stata Statistical Software: Release 16.1 (16.1) [software]. StataCorp LLC. </w:t>
      </w:r>
      <w:hyperlink r:id="rId50" w:history="1">
        <w:r w:rsidRPr="000E476A">
          <w:rPr>
            <w:rStyle w:val="Hyperlink"/>
          </w:rPr>
          <w:t>https://www.stata.com</w:t>
        </w:r>
      </w:hyperlink>
      <w:r w:rsidRPr="000E476A">
        <w:t>.</w:t>
      </w:r>
    </w:p>
    <w:p w14:paraId="1812A2E7" w14:textId="02820720" w:rsidR="000E476A" w:rsidRPr="000E476A" w:rsidRDefault="000E476A" w:rsidP="000E476A">
      <w:pPr>
        <w:pStyle w:val="EndNoteBibliography"/>
      </w:pPr>
      <w:r w:rsidRPr="000E476A">
        <w:t xml:space="preserve">Truswell, A., Abraham, R., O’Dea, M., Lee, Z.Z., Lee, T., Laird, T., Blinco, J., Kaplan, S., Turnidge, J., Trott, D.J., Jordan, D., Abraham, S. 2021. Robotic Antimicrobial Susceptibility Platform (RASP): a next-generation approach to One Health surveillance of antimicrobial resistance. J. Antimicrob. Chemother. 76, 1800-1807. </w:t>
      </w:r>
      <w:hyperlink r:id="rId51" w:history="1">
        <w:r w:rsidRPr="000E476A">
          <w:rPr>
            <w:rStyle w:val="Hyperlink"/>
          </w:rPr>
          <w:t>https://doi.org/10.1093/jac/dkab107</w:t>
        </w:r>
      </w:hyperlink>
      <w:r w:rsidRPr="000E476A">
        <w:t>.</w:t>
      </w:r>
    </w:p>
    <w:p w14:paraId="1C2983EE" w14:textId="0622376E" w:rsidR="000E476A" w:rsidRPr="000E476A" w:rsidRDefault="000E476A" w:rsidP="000E476A">
      <w:pPr>
        <w:pStyle w:val="EndNoteBibliography"/>
      </w:pPr>
      <w:r w:rsidRPr="000E476A">
        <w:t xml:space="preserve">Truswell, A., Lee, Z.Z., Stegger, M., Blinco, J., Abraham, R., Jordan, D., Milotic, M., Hewson, K., Pang, S., Abraham, S. 2023. Augmented surveillance of antimicrobial resistance with high-throughput robotics detects transnational flow of fluoroquinolone-resistant </w:t>
      </w:r>
      <w:r w:rsidRPr="000E476A">
        <w:rPr>
          <w:i/>
        </w:rPr>
        <w:t>Escherichia coli</w:t>
      </w:r>
      <w:r w:rsidRPr="000E476A">
        <w:t xml:space="preserve"> strain into poultry. J. Antimicrob. Chemother. 78, 2878–2885. </w:t>
      </w:r>
      <w:hyperlink r:id="rId52" w:history="1">
        <w:r w:rsidRPr="000E476A">
          <w:rPr>
            <w:rStyle w:val="Hyperlink"/>
          </w:rPr>
          <w:t>https://doi.org/https://doi.org/10.1093/jac/dkad323</w:t>
        </w:r>
      </w:hyperlink>
      <w:r w:rsidRPr="000E476A">
        <w:t>.</w:t>
      </w:r>
    </w:p>
    <w:p w14:paraId="13C5931C" w14:textId="77777777" w:rsidR="000E476A" w:rsidRPr="000E476A" w:rsidRDefault="000E476A" w:rsidP="000E476A">
      <w:pPr>
        <w:pStyle w:val="EndNoteBibliography"/>
      </w:pPr>
      <w:r w:rsidRPr="000E476A">
        <w:t xml:space="preserve">U.S. Food and Drug Administration, 2010. National Antimicrobial Resistance Monitoring System – Enteric Bacteria (NARMS): 2007 Executive Report. Administration, U.S.F.a.D. </w:t>
      </w:r>
    </w:p>
    <w:p w14:paraId="6DD12080" w14:textId="28BBD8BD" w:rsidR="000E476A" w:rsidRPr="000E476A" w:rsidRDefault="000E476A" w:rsidP="000E476A">
      <w:pPr>
        <w:pStyle w:val="EndNoteBibliography"/>
      </w:pPr>
      <w:r w:rsidRPr="000E476A">
        <w:t xml:space="preserve">U.S. Food and Drug Administration, 2023. About NARMS 2023. </w:t>
      </w:r>
      <w:hyperlink r:id="rId53" w:history="1">
        <w:r w:rsidRPr="000E476A">
          <w:rPr>
            <w:rStyle w:val="Hyperlink"/>
          </w:rPr>
          <w:t>https://www.fda.gov/animal-veterinary/national-antimicrobial-resistance-monitoring-system/about-narms</w:t>
        </w:r>
      </w:hyperlink>
      <w:r w:rsidRPr="000E476A">
        <w:t>.</w:t>
      </w:r>
    </w:p>
    <w:p w14:paraId="39BB40DC" w14:textId="3F497233" w:rsidR="000E476A" w:rsidRPr="000E476A" w:rsidRDefault="000E476A" w:rsidP="000E476A">
      <w:pPr>
        <w:pStyle w:val="EndNoteBibliography"/>
      </w:pPr>
      <w:r w:rsidRPr="000E476A">
        <w:t xml:space="preserve">van den Bogaard, A.E., Stobberingh, E.E. 2000. Epidemiology of resistance to antibiotics - Links between animals and humans. Int. J. Antimicrob. Agents 14, 327-335. </w:t>
      </w:r>
      <w:hyperlink r:id="rId54" w:history="1">
        <w:r w:rsidRPr="000E476A">
          <w:rPr>
            <w:rStyle w:val="Hyperlink"/>
          </w:rPr>
          <w:t>https://doi.org/Doi</w:t>
        </w:r>
      </w:hyperlink>
      <w:r w:rsidRPr="000E476A">
        <w:t xml:space="preserve"> 10.1016/S0924-8579(00)00145-X.</w:t>
      </w:r>
    </w:p>
    <w:p w14:paraId="78CA74CE" w14:textId="0D2E5BDD" w:rsidR="000E476A" w:rsidRPr="000E476A" w:rsidRDefault="000E476A" w:rsidP="000E476A">
      <w:pPr>
        <w:pStyle w:val="EndNoteBibliography"/>
      </w:pPr>
      <w:r w:rsidRPr="000E476A">
        <w:lastRenderedPageBreak/>
        <w:t xml:space="preserve">van Panhuis, W.G., Paul, P., Emerson, C., Grefenstette, J., Wilder, R., Herbst, A.J., Heymann, D., Burke, D.S. 2014. A systematic review of barriers to data sharing in public health. BMC Public Health 14, 1144. </w:t>
      </w:r>
      <w:hyperlink r:id="rId55" w:history="1">
        <w:r w:rsidRPr="000E476A">
          <w:rPr>
            <w:rStyle w:val="Hyperlink"/>
          </w:rPr>
          <w:t>https://doi.org/10.1186/1471-2458-14-1144</w:t>
        </w:r>
      </w:hyperlink>
      <w:r w:rsidRPr="000E476A">
        <w:t>.</w:t>
      </w:r>
    </w:p>
    <w:p w14:paraId="50C662A8" w14:textId="5A07C0E9" w:rsidR="000E476A" w:rsidRPr="000E476A" w:rsidRDefault="000E476A" w:rsidP="000E476A">
      <w:pPr>
        <w:pStyle w:val="EndNoteBibliography"/>
      </w:pPr>
      <w:r w:rsidRPr="000E476A">
        <w:t xml:space="preserve">Veltman, T., Jordan, D., McDevitt, C.A., Bell, J., Howden, B.P., Valcanis, M., O'Dea, M., Abraham, S., Scott, P., Kovac, J.H., Chia, R., Combs, B., Chousalkar, K., Wilson, T., Trott, D.J. 2021. Absence of high priority critically important antimicrobial resistance in Salmonella sp. isolated from Australian commercial egg layer environments. Int. J. Food Microbiol. 340, 109042. </w:t>
      </w:r>
      <w:hyperlink r:id="rId56" w:history="1">
        <w:r w:rsidRPr="000E476A">
          <w:rPr>
            <w:rStyle w:val="Hyperlink"/>
          </w:rPr>
          <w:t>https://doi.org/10.1016/j.ijfoodmicro.2021.109042</w:t>
        </w:r>
      </w:hyperlink>
      <w:r w:rsidRPr="000E476A">
        <w:t>.</w:t>
      </w:r>
    </w:p>
    <w:p w14:paraId="54D89E72" w14:textId="49E228D5" w:rsidR="000E476A" w:rsidRPr="000E476A" w:rsidRDefault="000E476A" w:rsidP="000E476A">
      <w:pPr>
        <w:pStyle w:val="EndNoteBibliography"/>
      </w:pPr>
      <w:r w:rsidRPr="000E476A">
        <w:t xml:space="preserve">Virtanen, P., Gommers, R., Oliphant, T.E., Haberland, M., Reddy, T., Cournapeau, D., Burovski, E., Peterson, P., Weckesser, W., Bright, J., van der Walt, S.J., Brett, M., Wilson, J., Millman, K.J., Mayorov, N., Nelson, A.R.J., Jones, E., Kern, R., Larson, E., Carey, C.J., Polat, İ., Feng, Y., Moore, E.W., VanderPlas, J., Laxalde, D., Perktold, J., Cimrman, R., Henriksen, I., Quintero, E.A., Harris, C.R., Archibald, A.M., Ribeiro, A.H., Pedregosa, F., van Mulbregt, P., Vijaykumar, A., Bardelli, A.P., Rothberg, A., Hilboll, A., Kloeckner, A., Scopatz, A., Lee, A., Rokem, A., Woods, C.N., Fulton, C., Masson, C., Häggström, C., Fitzgerald, C., Nicholson, D.A., Hagen, D.R., Pasechnik, D.V., Olivetti, E., Martin, E., Wieser, E., Silva, F., Lenders, F., Wilhelm, F., Young, G., Price, G.A., Ingold, G.-L., Allen, G.E., Lee, G.R., Audren, H., Probst, I., Dietrich, J.P., Silterra, J., Webber, J.T., Slavič, J., Nothman, J., Buchner, J., Kulick, J., Schönberger, J.L., de Miranda Cardoso, J.V., Reimer, J., Harrington, J., Rodríguez, J.L.C., Nunez-Iglesias, J., Kuczynski, J., Tritz, K., Thoma, M., Newville, M., Kümmerer, M., Bolingbroke, M., Tartre, M., Pak, M., Smith, N.J., Nowaczyk, N., Shebanov, N., Pavlyk, O., Brodtkorb, P.A., Lee, P., McGibbon, R.T., Feldbauer, R., Lewis, S., Tygier, S., Sievert, S., Vigna, S., Peterson, S., More, S., Pudlik, T., Oshima, T., Pingel, T.J., Robitaille, T.P., Spura, T., Jones, T.R., Cera, T., Leslie, T., Zito, T., Krauss, T., Upadhyay, U., Halchenko, Y.O., Vázquez-Baeza, Y., SciPy, C. 2020. SciPy 1.0: fundamental algorithms for scientific computing in Python. Nat. Methods 17, 261-272. </w:t>
      </w:r>
      <w:hyperlink r:id="rId57" w:history="1">
        <w:r w:rsidRPr="000E476A">
          <w:rPr>
            <w:rStyle w:val="Hyperlink"/>
          </w:rPr>
          <w:t>https://doi.org/10.1038/s41592-019-0686-2</w:t>
        </w:r>
      </w:hyperlink>
      <w:r w:rsidRPr="000E476A">
        <w:t>.</w:t>
      </w:r>
    </w:p>
    <w:p w14:paraId="52C01512" w14:textId="7D1C29A9" w:rsidR="000E476A" w:rsidRPr="000E476A" w:rsidRDefault="000E476A" w:rsidP="000E476A">
      <w:pPr>
        <w:pStyle w:val="EndNoteBibliography"/>
      </w:pPr>
      <w:r w:rsidRPr="000E476A">
        <w:t xml:space="preserve">Waskom, M.L. 2021. seaborn: statistical data visualization. Journal of Open Source Software 6, 3021. </w:t>
      </w:r>
      <w:hyperlink r:id="rId58" w:history="1">
        <w:r w:rsidRPr="000E476A">
          <w:rPr>
            <w:rStyle w:val="Hyperlink"/>
          </w:rPr>
          <w:t>https://doi.org/10.21105/joss.03021</w:t>
        </w:r>
      </w:hyperlink>
      <w:r w:rsidRPr="000E476A">
        <w:t>.</w:t>
      </w:r>
    </w:p>
    <w:p w14:paraId="7EFAEF1C" w14:textId="119AC0BC" w:rsidR="000E476A" w:rsidRPr="000E476A" w:rsidRDefault="000E476A" w:rsidP="000E476A">
      <w:pPr>
        <w:pStyle w:val="EndNoteBibliography"/>
      </w:pPr>
      <w:r w:rsidRPr="000E476A">
        <w:t xml:space="preserve">World Health Organization, 2017. WHO guidelines on use of medically important antimicrobials in food-producing animals. Geneva: Organization, W.H. </w:t>
      </w:r>
      <w:hyperlink r:id="rId59" w:history="1">
        <w:r w:rsidRPr="000E476A">
          <w:rPr>
            <w:rStyle w:val="Hyperlink"/>
          </w:rPr>
          <w:t>https://www.who.int/publications/i/item/9789241550130</w:t>
        </w:r>
      </w:hyperlink>
      <w:r w:rsidRPr="000E476A">
        <w:t>.</w:t>
      </w:r>
    </w:p>
    <w:p w14:paraId="10041C88" w14:textId="4A6B0AC8" w:rsidR="000E476A" w:rsidRPr="000E476A" w:rsidRDefault="000E476A" w:rsidP="000E476A">
      <w:pPr>
        <w:pStyle w:val="EndNoteBibliography"/>
      </w:pPr>
      <w:r w:rsidRPr="000E476A">
        <w:t xml:space="preserve">World Health Organization, 2022. Global antimicrobial resistance and use surveillance system (GLASS) report: 2022. Geneva: Organization, W.H. </w:t>
      </w:r>
      <w:hyperlink r:id="rId60" w:history="1">
        <w:r w:rsidRPr="000E476A">
          <w:rPr>
            <w:rStyle w:val="Hyperlink"/>
          </w:rPr>
          <w:t>https://www.who.int/publications/i/item/9789240062702</w:t>
        </w:r>
      </w:hyperlink>
      <w:r w:rsidRPr="000E476A">
        <w:t>.</w:t>
      </w:r>
    </w:p>
    <w:p w14:paraId="74473FD7" w14:textId="7F3332AE" w:rsidR="000E476A" w:rsidRPr="000E476A" w:rsidRDefault="000E476A" w:rsidP="000E476A">
      <w:pPr>
        <w:pStyle w:val="EndNoteBibliography"/>
      </w:pPr>
      <w:r w:rsidRPr="000E476A">
        <w:t xml:space="preserve">World Health Organization, 2024a. WHO bacterial priority pathogens list, 2024: bacterial pathogens of public health importance to guide research, development and strategies to prevent and control antimicrobial resistance. Geneva: Organization, W.H. </w:t>
      </w:r>
      <w:hyperlink r:id="rId61" w:history="1">
        <w:r w:rsidRPr="000E476A">
          <w:rPr>
            <w:rStyle w:val="Hyperlink"/>
          </w:rPr>
          <w:t>https://www.who.int/publications/i/item/9789240093461</w:t>
        </w:r>
      </w:hyperlink>
      <w:r w:rsidRPr="000E476A">
        <w:t>.</w:t>
      </w:r>
    </w:p>
    <w:p w14:paraId="189A095E" w14:textId="6B99CBD5" w:rsidR="000E476A" w:rsidRPr="000E476A" w:rsidRDefault="000E476A" w:rsidP="000E476A">
      <w:pPr>
        <w:pStyle w:val="EndNoteBibliography"/>
      </w:pPr>
      <w:r w:rsidRPr="000E476A">
        <w:t xml:space="preserve">World Health Organization, 2024b. WHO’s List of Medically Important Antimicrobials: A risk management tool for mitigating antimicrobial resistance due to non-human use. Geneva: Organization, W.H. </w:t>
      </w:r>
      <w:hyperlink r:id="rId62" w:history="1">
        <w:r w:rsidRPr="000E476A">
          <w:rPr>
            <w:rStyle w:val="Hyperlink"/>
          </w:rPr>
          <w:t>https://cdn.who.int/media/docs/default-source/gcp/who-mia-list-2024-lv.pdf</w:t>
        </w:r>
      </w:hyperlink>
      <w:r w:rsidRPr="000E476A">
        <w:t>.</w:t>
      </w:r>
    </w:p>
    <w:p w14:paraId="1DEC1DF7" w14:textId="618ED827" w:rsidR="000E476A" w:rsidRPr="000E476A" w:rsidRDefault="000E476A" w:rsidP="000E476A">
      <w:pPr>
        <w:pStyle w:val="EndNoteBibliography"/>
      </w:pPr>
      <w:r w:rsidRPr="000E476A">
        <w:t xml:space="preserve">World Health Organization; Food and Agriculture Organization of the United Nations; United Nations Environment Programme; World Organisation for Animal Health, 2023. A one health priority research agenda for antimicrobial resistance. Geneva: Organization, W.H. </w:t>
      </w:r>
      <w:hyperlink r:id="rId63" w:history="1">
        <w:r w:rsidRPr="000E476A">
          <w:rPr>
            <w:rStyle w:val="Hyperlink"/>
          </w:rPr>
          <w:t>https://www.who.int/publications/i/item/9789240075924</w:t>
        </w:r>
      </w:hyperlink>
      <w:r w:rsidRPr="000E476A">
        <w:t>.</w:t>
      </w:r>
    </w:p>
    <w:p w14:paraId="2577156D" w14:textId="313A200B" w:rsidR="447B2ACC" w:rsidRPr="0092638E" w:rsidRDefault="00C8207D" w:rsidP="4D7F3D51">
      <w:pPr>
        <w:spacing w:line="360" w:lineRule="auto"/>
        <w:rPr>
          <w:rFonts w:ascii="Times New Roman" w:eastAsia="Calibri" w:hAnsi="Times New Roman" w:cs="Times New Roman"/>
          <w:color w:val="333333"/>
        </w:rPr>
      </w:pPr>
      <w:r>
        <w:rPr>
          <w:rFonts w:ascii="Times New Roman" w:eastAsia="Calibri" w:hAnsi="Times New Roman" w:cs="Times New Roman"/>
          <w:color w:val="333333"/>
        </w:rPr>
        <w:fldChar w:fldCharType="end"/>
      </w:r>
    </w:p>
    <w:sectPr w:rsidR="447B2ACC" w:rsidRPr="0092638E" w:rsidSect="002D378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5A453" w14:textId="77777777" w:rsidR="00923B22" w:rsidRDefault="00923B22" w:rsidP="00BD20EE">
      <w:pPr>
        <w:spacing w:after="0" w:line="240" w:lineRule="auto"/>
      </w:pPr>
      <w:r>
        <w:separator/>
      </w:r>
    </w:p>
  </w:endnote>
  <w:endnote w:type="continuationSeparator" w:id="0">
    <w:p w14:paraId="461F2397" w14:textId="77777777" w:rsidR="00923B22" w:rsidRDefault="00923B22" w:rsidP="00BD20EE">
      <w:pPr>
        <w:spacing w:after="0" w:line="240" w:lineRule="auto"/>
      </w:pPr>
      <w:r>
        <w:continuationSeparator/>
      </w:r>
    </w:p>
  </w:endnote>
  <w:endnote w:type="continuationNotice" w:id="1">
    <w:p w14:paraId="63A9C8BF" w14:textId="77777777" w:rsidR="00923B22" w:rsidRDefault="00923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490EC" w14:textId="0EAB4240" w:rsidR="00BD20EE" w:rsidRDefault="00BD20EE">
    <w:pPr>
      <w:pStyle w:val="Footer"/>
    </w:pPr>
    <w:r>
      <w:rPr>
        <w:noProof/>
      </w:rPr>
      <mc:AlternateContent>
        <mc:Choice Requires="wps">
          <w:drawing>
            <wp:anchor distT="0" distB="0" distL="0" distR="0" simplePos="0" relativeHeight="251658241" behindDoc="0" locked="0" layoutInCell="1" allowOverlap="1" wp14:anchorId="5B195B94" wp14:editId="38C73B92">
              <wp:simplePos x="635" y="635"/>
              <wp:positionH relativeFrom="page">
                <wp:align>left</wp:align>
              </wp:positionH>
              <wp:positionV relativeFrom="page">
                <wp:align>bottom</wp:align>
              </wp:positionV>
              <wp:extent cx="845185" cy="388620"/>
              <wp:effectExtent l="0" t="0" r="5715" b="0"/>
              <wp:wrapNone/>
              <wp:docPr id="209204714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8620"/>
                      </a:xfrm>
                      <a:prstGeom prst="rect">
                        <a:avLst/>
                      </a:prstGeom>
                      <a:noFill/>
                      <a:ln>
                        <a:noFill/>
                      </a:ln>
                    </wps:spPr>
                    <wps:txbx>
                      <w:txbxContent>
                        <w:p w14:paraId="26967114" w14:textId="747CD817" w:rsidR="00BD20EE" w:rsidRPr="00BD20EE" w:rsidRDefault="00BD20EE" w:rsidP="00BD20EE">
                          <w:pPr>
                            <w:spacing w:after="0"/>
                            <w:rPr>
                              <w:rFonts w:ascii="Calibri" w:eastAsia="Calibri" w:hAnsi="Calibri" w:cs="Calibri"/>
                              <w:noProof/>
                              <w:color w:val="008000"/>
                              <w:sz w:val="22"/>
                              <w:szCs w:val="22"/>
                            </w:rPr>
                          </w:pPr>
                          <w:r w:rsidRPr="00BD20EE">
                            <w:rPr>
                              <w:rFonts w:ascii="Calibri" w:eastAsia="Calibri" w:hAnsi="Calibri" w:cs="Calibri"/>
                              <w:noProof/>
                              <w:color w:val="008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195B94" id="_x0000_t202" coordsize="21600,21600" o:spt="202" path="m,l,21600r21600,l21600,xe">
              <v:stroke joinstyle="miter"/>
              <v:path gradientshapeok="t" o:connecttype="rect"/>
            </v:shapetype>
            <v:shape id="Text Box 2" o:spid="_x0000_s1026" type="#_x0000_t202" alt="[OFFICIAL]" style="position:absolute;margin-left:0;margin-top:0;width:66.55pt;height:30.6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" filled="f" stroked="f">
              <v:textbox style="mso-fit-shape-to-text:t" inset="20pt,0,0,15pt">
                <w:txbxContent>
                  <w:p w14:paraId="26967114" w14:textId="747CD817" w:rsidR="00BD20EE" w:rsidRPr="00BD20EE" w:rsidRDefault="00BD20EE" w:rsidP="00BD20EE">
                    <w:pPr>
                      <w:spacing w:after="0"/>
                      <w:rPr>
                        <w:rFonts w:ascii="Calibri" w:eastAsia="Calibri" w:hAnsi="Calibri" w:cs="Calibri"/>
                        <w:noProof/>
                        <w:color w:val="008000"/>
                        <w:sz w:val="22"/>
                        <w:szCs w:val="22"/>
                      </w:rPr>
                    </w:pPr>
                    <w:r w:rsidRPr="00BD20EE">
                      <w:rPr>
                        <w:rFonts w:ascii="Calibri" w:eastAsia="Calibri" w:hAnsi="Calibri" w:cs="Calibri"/>
                        <w:noProof/>
                        <w:color w:val="008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6DF5" w14:textId="4EC06A45" w:rsidR="00BD20EE" w:rsidRDefault="00BD20EE">
    <w:pPr>
      <w:pStyle w:val="Footer"/>
    </w:pPr>
    <w:r>
      <w:rPr>
        <w:noProof/>
      </w:rPr>
      <mc:AlternateContent>
        <mc:Choice Requires="wps">
          <w:drawing>
            <wp:anchor distT="0" distB="0" distL="0" distR="0" simplePos="0" relativeHeight="251658242" behindDoc="0" locked="0" layoutInCell="1" allowOverlap="1" wp14:anchorId="46B9C809" wp14:editId="673C3FED">
              <wp:simplePos x="635" y="635"/>
              <wp:positionH relativeFrom="page">
                <wp:align>left</wp:align>
              </wp:positionH>
              <wp:positionV relativeFrom="page">
                <wp:align>bottom</wp:align>
              </wp:positionV>
              <wp:extent cx="845185" cy="388620"/>
              <wp:effectExtent l="0" t="0" r="5715" b="0"/>
              <wp:wrapNone/>
              <wp:docPr id="24490855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8620"/>
                      </a:xfrm>
                      <a:prstGeom prst="rect">
                        <a:avLst/>
                      </a:prstGeom>
                      <a:noFill/>
                      <a:ln>
                        <a:noFill/>
                      </a:ln>
                    </wps:spPr>
                    <wps:txbx>
                      <w:txbxContent>
                        <w:p w14:paraId="42DB5350" w14:textId="7317F428" w:rsidR="00BD20EE" w:rsidRPr="00BD20EE" w:rsidRDefault="00BD20EE" w:rsidP="00BD20EE">
                          <w:pPr>
                            <w:spacing w:after="0"/>
                            <w:rPr>
                              <w:rFonts w:ascii="Calibri" w:eastAsia="Calibri" w:hAnsi="Calibri" w:cs="Calibri"/>
                              <w:noProof/>
                              <w:color w:val="008000"/>
                              <w:sz w:val="22"/>
                              <w:szCs w:val="22"/>
                            </w:rPr>
                          </w:pPr>
                          <w:r w:rsidRPr="00BD20EE">
                            <w:rPr>
                              <w:rFonts w:ascii="Calibri" w:eastAsia="Calibri" w:hAnsi="Calibri" w:cs="Calibri"/>
                              <w:noProof/>
                              <w:color w:val="008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B9C809" id="_x0000_t202" coordsize="21600,21600" o:spt="202" path="m,l,21600r21600,l21600,xe">
              <v:stroke joinstyle="miter"/>
              <v:path gradientshapeok="t" o:connecttype="rect"/>
            </v:shapetype>
            <v:shape id="Text Box 3" o:spid="_x0000_s1027" type="#_x0000_t202" alt="[OFFICIAL]" style="position:absolute;margin-left:0;margin-top:0;width:66.55pt;height:30.6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" filled="f" stroked="f">
              <v:textbox style="mso-fit-shape-to-text:t" inset="20pt,0,0,15pt">
                <w:txbxContent>
                  <w:p w14:paraId="42DB5350" w14:textId="7317F428" w:rsidR="00BD20EE" w:rsidRPr="00BD20EE" w:rsidRDefault="00BD20EE" w:rsidP="00BD20EE">
                    <w:pPr>
                      <w:spacing w:after="0"/>
                      <w:rPr>
                        <w:rFonts w:ascii="Calibri" w:eastAsia="Calibri" w:hAnsi="Calibri" w:cs="Calibri"/>
                        <w:noProof/>
                        <w:color w:val="008000"/>
                        <w:sz w:val="22"/>
                        <w:szCs w:val="22"/>
                      </w:rPr>
                    </w:pPr>
                    <w:r w:rsidRPr="00BD20EE">
                      <w:rPr>
                        <w:rFonts w:ascii="Calibri" w:eastAsia="Calibri" w:hAnsi="Calibri" w:cs="Calibri"/>
                        <w:noProof/>
                        <w:color w:val="008000"/>
                        <w:sz w:val="22"/>
                        <w:szCs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1E3D" w14:textId="7616FECE" w:rsidR="00BD20EE" w:rsidRDefault="00BD20EE">
    <w:pPr>
      <w:pStyle w:val="Footer"/>
    </w:pPr>
    <w:r>
      <w:rPr>
        <w:noProof/>
      </w:rPr>
      <mc:AlternateContent>
        <mc:Choice Requires="wps">
          <w:drawing>
            <wp:anchor distT="0" distB="0" distL="0" distR="0" simplePos="0" relativeHeight="251658240" behindDoc="0" locked="0" layoutInCell="1" allowOverlap="1" wp14:anchorId="6B3A1D18" wp14:editId="64377E5B">
              <wp:simplePos x="635" y="635"/>
              <wp:positionH relativeFrom="page">
                <wp:align>left</wp:align>
              </wp:positionH>
              <wp:positionV relativeFrom="page">
                <wp:align>bottom</wp:align>
              </wp:positionV>
              <wp:extent cx="845185" cy="388620"/>
              <wp:effectExtent l="0" t="0" r="5715" b="0"/>
              <wp:wrapNone/>
              <wp:docPr id="65852192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8620"/>
                      </a:xfrm>
                      <a:prstGeom prst="rect">
                        <a:avLst/>
                      </a:prstGeom>
                      <a:noFill/>
                      <a:ln>
                        <a:noFill/>
                      </a:ln>
                    </wps:spPr>
                    <wps:txbx>
                      <w:txbxContent>
                        <w:p w14:paraId="6B2DD910" w14:textId="58ED1ED7" w:rsidR="00BD20EE" w:rsidRPr="00BD20EE" w:rsidRDefault="00BD20EE" w:rsidP="00BD20EE">
                          <w:pPr>
                            <w:spacing w:after="0"/>
                            <w:rPr>
                              <w:rFonts w:ascii="Calibri" w:eastAsia="Calibri" w:hAnsi="Calibri" w:cs="Calibri"/>
                              <w:noProof/>
                              <w:color w:val="008000"/>
                              <w:sz w:val="22"/>
                              <w:szCs w:val="22"/>
                            </w:rPr>
                          </w:pPr>
                          <w:r w:rsidRPr="00BD20EE">
                            <w:rPr>
                              <w:rFonts w:ascii="Calibri" w:eastAsia="Calibri" w:hAnsi="Calibri" w:cs="Calibri"/>
                              <w:noProof/>
                              <w:color w:val="008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A1D18" id="_x0000_t202" coordsize="21600,21600" o:spt="202" path="m,l,21600r21600,l21600,xe">
              <v:stroke joinstyle="miter"/>
              <v:path gradientshapeok="t" o:connecttype="rect"/>
            </v:shapetype>
            <v:shape id="Text Box 1" o:spid="_x0000_s1028" type="#_x0000_t202" alt="[OFFICIAL]" style="position:absolute;margin-left:0;margin-top:0;width:66.55pt;height:30.6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" filled="f" stroked="f">
              <v:textbox style="mso-fit-shape-to-text:t" inset="20pt,0,0,15pt">
                <w:txbxContent>
                  <w:p w14:paraId="6B2DD910" w14:textId="58ED1ED7" w:rsidR="00BD20EE" w:rsidRPr="00BD20EE" w:rsidRDefault="00BD20EE" w:rsidP="00BD20EE">
                    <w:pPr>
                      <w:spacing w:after="0"/>
                      <w:rPr>
                        <w:rFonts w:ascii="Calibri" w:eastAsia="Calibri" w:hAnsi="Calibri" w:cs="Calibri"/>
                        <w:noProof/>
                        <w:color w:val="008000"/>
                        <w:sz w:val="22"/>
                        <w:szCs w:val="22"/>
                      </w:rPr>
                    </w:pPr>
                    <w:r w:rsidRPr="00BD20EE">
                      <w:rPr>
                        <w:rFonts w:ascii="Calibri" w:eastAsia="Calibri" w:hAnsi="Calibri" w:cs="Calibri"/>
                        <w:noProof/>
                        <w:color w:val="008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CF46" w14:textId="77777777" w:rsidR="00923B22" w:rsidRDefault="00923B22" w:rsidP="00BD20EE">
      <w:pPr>
        <w:spacing w:after="0" w:line="240" w:lineRule="auto"/>
      </w:pPr>
      <w:r>
        <w:separator/>
      </w:r>
    </w:p>
  </w:footnote>
  <w:footnote w:type="continuationSeparator" w:id="0">
    <w:p w14:paraId="0BB8E002" w14:textId="77777777" w:rsidR="00923B22" w:rsidRDefault="00923B22" w:rsidP="00BD20EE">
      <w:pPr>
        <w:spacing w:after="0" w:line="240" w:lineRule="auto"/>
      </w:pPr>
      <w:r>
        <w:continuationSeparator/>
      </w:r>
    </w:p>
  </w:footnote>
  <w:footnote w:type="continuationNotice" w:id="1">
    <w:p w14:paraId="2EC2B7A6" w14:textId="77777777" w:rsidR="00923B22" w:rsidRDefault="00923B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D297B"/>
    <w:multiLevelType w:val="hybridMultilevel"/>
    <w:tmpl w:val="C03A0B62"/>
    <w:lvl w:ilvl="0" w:tplc="FCEC9AA8">
      <w:start w:val="1"/>
      <w:numFmt w:val="decimal"/>
      <w:lvlText w:val="%1."/>
      <w:lvlJc w:val="left"/>
      <w:pPr>
        <w:ind w:left="720" w:hanging="360"/>
      </w:pPr>
    </w:lvl>
    <w:lvl w:ilvl="1" w:tplc="B620A0E0">
      <w:start w:val="1"/>
      <w:numFmt w:val="lowerLetter"/>
      <w:lvlText w:val="%2."/>
      <w:lvlJc w:val="left"/>
      <w:pPr>
        <w:ind w:left="1440" w:hanging="360"/>
      </w:pPr>
    </w:lvl>
    <w:lvl w:ilvl="2" w:tplc="4582E462">
      <w:start w:val="1"/>
      <w:numFmt w:val="lowerRoman"/>
      <w:lvlText w:val="%3."/>
      <w:lvlJc w:val="right"/>
      <w:pPr>
        <w:ind w:left="2160" w:hanging="180"/>
      </w:pPr>
    </w:lvl>
    <w:lvl w:ilvl="3" w:tplc="1AE8B44E">
      <w:start w:val="1"/>
      <w:numFmt w:val="decimal"/>
      <w:lvlText w:val="%4."/>
      <w:lvlJc w:val="left"/>
      <w:pPr>
        <w:ind w:left="2880" w:hanging="360"/>
      </w:pPr>
    </w:lvl>
    <w:lvl w:ilvl="4" w:tplc="B6B606B6">
      <w:start w:val="1"/>
      <w:numFmt w:val="lowerLetter"/>
      <w:lvlText w:val="%5."/>
      <w:lvlJc w:val="left"/>
      <w:pPr>
        <w:ind w:left="3600" w:hanging="360"/>
      </w:pPr>
    </w:lvl>
    <w:lvl w:ilvl="5" w:tplc="F5404392">
      <w:start w:val="1"/>
      <w:numFmt w:val="lowerRoman"/>
      <w:lvlText w:val="%6."/>
      <w:lvlJc w:val="right"/>
      <w:pPr>
        <w:ind w:left="4320" w:hanging="180"/>
      </w:pPr>
    </w:lvl>
    <w:lvl w:ilvl="6" w:tplc="9F62EF66">
      <w:start w:val="1"/>
      <w:numFmt w:val="decimal"/>
      <w:lvlText w:val="%7."/>
      <w:lvlJc w:val="left"/>
      <w:pPr>
        <w:ind w:left="5040" w:hanging="360"/>
      </w:pPr>
    </w:lvl>
    <w:lvl w:ilvl="7" w:tplc="DE143FC2">
      <w:start w:val="1"/>
      <w:numFmt w:val="lowerLetter"/>
      <w:lvlText w:val="%8."/>
      <w:lvlJc w:val="left"/>
      <w:pPr>
        <w:ind w:left="5760" w:hanging="360"/>
      </w:pPr>
    </w:lvl>
    <w:lvl w:ilvl="8" w:tplc="40F45A8C">
      <w:start w:val="1"/>
      <w:numFmt w:val="lowerRoman"/>
      <w:lvlText w:val="%9."/>
      <w:lvlJc w:val="right"/>
      <w:pPr>
        <w:ind w:left="6480" w:hanging="180"/>
      </w:pPr>
    </w:lvl>
  </w:abstractNum>
  <w:abstractNum w:abstractNumId="1" w15:restartNumberingAfterBreak="0">
    <w:nsid w:val="48F648C0"/>
    <w:multiLevelType w:val="hybridMultilevel"/>
    <w:tmpl w:val="878A4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2586717">
    <w:abstractNumId w:val="0"/>
  </w:num>
  <w:num w:numId="2" w16cid:durableId="8581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ntl J Food Microbiol - report&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arxdftyawtete5w9hxe0x1rrddv2wrfdps&quot;&gt;My EndNote Library&lt;record-ids&gt;&lt;item&gt;9&lt;/item&gt;&lt;item&gt;37&lt;/item&gt;&lt;item&gt;54&lt;/item&gt;&lt;item&gt;122&lt;/item&gt;&lt;item&gt;124&lt;/item&gt;&lt;item&gt;133&lt;/item&gt;&lt;item&gt;135&lt;/item&gt;&lt;item&gt;140&lt;/item&gt;&lt;item&gt;144&lt;/item&gt;&lt;item&gt;145&lt;/item&gt;&lt;item&gt;148&lt;/item&gt;&lt;item&gt;150&lt;/item&gt;&lt;item&gt;167&lt;/item&gt;&lt;item&gt;170&lt;/item&gt;&lt;item&gt;183&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84&lt;/item&gt;&lt;/record-ids&gt;&lt;/item&gt;&lt;/Libraries&gt;"/>
  </w:docVars>
  <w:rsids>
    <w:rsidRoot w:val="10F25503"/>
    <w:rsid w:val="00004F9E"/>
    <w:rsid w:val="0000668E"/>
    <w:rsid w:val="0001068F"/>
    <w:rsid w:val="00017860"/>
    <w:rsid w:val="00024942"/>
    <w:rsid w:val="000311D8"/>
    <w:rsid w:val="00032064"/>
    <w:rsid w:val="000349FD"/>
    <w:rsid w:val="00042129"/>
    <w:rsid w:val="000441B0"/>
    <w:rsid w:val="00045A3A"/>
    <w:rsid w:val="000460F9"/>
    <w:rsid w:val="000514DE"/>
    <w:rsid w:val="00053616"/>
    <w:rsid w:val="00054E1F"/>
    <w:rsid w:val="00056255"/>
    <w:rsid w:val="00062C74"/>
    <w:rsid w:val="00064BFC"/>
    <w:rsid w:val="0007386B"/>
    <w:rsid w:val="000769AC"/>
    <w:rsid w:val="000804CC"/>
    <w:rsid w:val="0008448E"/>
    <w:rsid w:val="00087673"/>
    <w:rsid w:val="00093FA9"/>
    <w:rsid w:val="00094BE7"/>
    <w:rsid w:val="00097252"/>
    <w:rsid w:val="000A1CDC"/>
    <w:rsid w:val="000A227D"/>
    <w:rsid w:val="000A44B9"/>
    <w:rsid w:val="000B01DE"/>
    <w:rsid w:val="000B4DA6"/>
    <w:rsid w:val="000B5897"/>
    <w:rsid w:val="000B78EE"/>
    <w:rsid w:val="000C2452"/>
    <w:rsid w:val="000C4B51"/>
    <w:rsid w:val="000C4CC8"/>
    <w:rsid w:val="000C63D3"/>
    <w:rsid w:val="000C6DDF"/>
    <w:rsid w:val="000D2230"/>
    <w:rsid w:val="000D4EAF"/>
    <w:rsid w:val="000D5BEB"/>
    <w:rsid w:val="000D6EE1"/>
    <w:rsid w:val="000E43E1"/>
    <w:rsid w:val="000E476A"/>
    <w:rsid w:val="000E7DFD"/>
    <w:rsid w:val="000F2BE5"/>
    <w:rsid w:val="000F4424"/>
    <w:rsid w:val="000F59B5"/>
    <w:rsid w:val="00100F8F"/>
    <w:rsid w:val="001050E7"/>
    <w:rsid w:val="00106488"/>
    <w:rsid w:val="00107A99"/>
    <w:rsid w:val="001139F4"/>
    <w:rsid w:val="00114BBD"/>
    <w:rsid w:val="00116A55"/>
    <w:rsid w:val="00116D85"/>
    <w:rsid w:val="0011705D"/>
    <w:rsid w:val="0011740C"/>
    <w:rsid w:val="00120420"/>
    <w:rsid w:val="001217E0"/>
    <w:rsid w:val="001366CA"/>
    <w:rsid w:val="00140D11"/>
    <w:rsid w:val="00141075"/>
    <w:rsid w:val="001427BC"/>
    <w:rsid w:val="0014582A"/>
    <w:rsid w:val="00151E99"/>
    <w:rsid w:val="00153F02"/>
    <w:rsid w:val="001540C2"/>
    <w:rsid w:val="00155DA4"/>
    <w:rsid w:val="00156ACD"/>
    <w:rsid w:val="001570FB"/>
    <w:rsid w:val="00160168"/>
    <w:rsid w:val="00161D79"/>
    <w:rsid w:val="00162B0F"/>
    <w:rsid w:val="00164320"/>
    <w:rsid w:val="00170198"/>
    <w:rsid w:val="00176F81"/>
    <w:rsid w:val="001773AD"/>
    <w:rsid w:val="00180266"/>
    <w:rsid w:val="001835D9"/>
    <w:rsid w:val="0018667D"/>
    <w:rsid w:val="001967CE"/>
    <w:rsid w:val="00196CE7"/>
    <w:rsid w:val="001A065D"/>
    <w:rsid w:val="001A2B87"/>
    <w:rsid w:val="001A322B"/>
    <w:rsid w:val="001A516C"/>
    <w:rsid w:val="001A55D8"/>
    <w:rsid w:val="001A602E"/>
    <w:rsid w:val="001A696C"/>
    <w:rsid w:val="001A7537"/>
    <w:rsid w:val="001B182D"/>
    <w:rsid w:val="001B1BED"/>
    <w:rsid w:val="001B606D"/>
    <w:rsid w:val="001B631A"/>
    <w:rsid w:val="001B7A16"/>
    <w:rsid w:val="001C2741"/>
    <w:rsid w:val="001C5785"/>
    <w:rsid w:val="001C76D3"/>
    <w:rsid w:val="001D0E1C"/>
    <w:rsid w:val="001D313C"/>
    <w:rsid w:val="001D5536"/>
    <w:rsid w:val="001E194A"/>
    <w:rsid w:val="001E3182"/>
    <w:rsid w:val="001E4DD8"/>
    <w:rsid w:val="001F2A77"/>
    <w:rsid w:val="001F3382"/>
    <w:rsid w:val="001F499B"/>
    <w:rsid w:val="001F5867"/>
    <w:rsid w:val="001F58FE"/>
    <w:rsid w:val="001F73D6"/>
    <w:rsid w:val="00201665"/>
    <w:rsid w:val="00206A68"/>
    <w:rsid w:val="00210F1E"/>
    <w:rsid w:val="00211832"/>
    <w:rsid w:val="002119A3"/>
    <w:rsid w:val="00212D91"/>
    <w:rsid w:val="00213CC5"/>
    <w:rsid w:val="00214A1F"/>
    <w:rsid w:val="00214E65"/>
    <w:rsid w:val="002152BB"/>
    <w:rsid w:val="00215674"/>
    <w:rsid w:val="00217666"/>
    <w:rsid w:val="00220F5E"/>
    <w:rsid w:val="00221BE0"/>
    <w:rsid w:val="00222B9B"/>
    <w:rsid w:val="00224F42"/>
    <w:rsid w:val="00227AF1"/>
    <w:rsid w:val="00230DB6"/>
    <w:rsid w:val="00230DDD"/>
    <w:rsid w:val="00234879"/>
    <w:rsid w:val="00235691"/>
    <w:rsid w:val="002400A6"/>
    <w:rsid w:val="0024122E"/>
    <w:rsid w:val="002413A9"/>
    <w:rsid w:val="002418E0"/>
    <w:rsid w:val="00242C35"/>
    <w:rsid w:val="00251ECC"/>
    <w:rsid w:val="0025697C"/>
    <w:rsid w:val="00260CA3"/>
    <w:rsid w:val="00261491"/>
    <w:rsid w:val="00261A38"/>
    <w:rsid w:val="00262277"/>
    <w:rsid w:val="0026711A"/>
    <w:rsid w:val="00267D59"/>
    <w:rsid w:val="00272FAC"/>
    <w:rsid w:val="0027552C"/>
    <w:rsid w:val="00281DFA"/>
    <w:rsid w:val="00286E10"/>
    <w:rsid w:val="00287997"/>
    <w:rsid w:val="00292972"/>
    <w:rsid w:val="002946BF"/>
    <w:rsid w:val="00294773"/>
    <w:rsid w:val="002957FF"/>
    <w:rsid w:val="00295CBC"/>
    <w:rsid w:val="00296828"/>
    <w:rsid w:val="002A6DB7"/>
    <w:rsid w:val="002A7C8E"/>
    <w:rsid w:val="002B0DE1"/>
    <w:rsid w:val="002B315F"/>
    <w:rsid w:val="002C0BFB"/>
    <w:rsid w:val="002D3783"/>
    <w:rsid w:val="002D50C6"/>
    <w:rsid w:val="002E1B48"/>
    <w:rsid w:val="002E1D3F"/>
    <w:rsid w:val="002E512C"/>
    <w:rsid w:val="002F1E69"/>
    <w:rsid w:val="002F1E70"/>
    <w:rsid w:val="002F6E7E"/>
    <w:rsid w:val="00300B4E"/>
    <w:rsid w:val="00301562"/>
    <w:rsid w:val="003034EF"/>
    <w:rsid w:val="00304992"/>
    <w:rsid w:val="003061EB"/>
    <w:rsid w:val="00307735"/>
    <w:rsid w:val="00310479"/>
    <w:rsid w:val="003162C7"/>
    <w:rsid w:val="00316C09"/>
    <w:rsid w:val="00323198"/>
    <w:rsid w:val="00323BCB"/>
    <w:rsid w:val="00323DA4"/>
    <w:rsid w:val="0032721F"/>
    <w:rsid w:val="00327F1D"/>
    <w:rsid w:val="0033234A"/>
    <w:rsid w:val="003336EF"/>
    <w:rsid w:val="00333E9E"/>
    <w:rsid w:val="00346DE1"/>
    <w:rsid w:val="00346FC0"/>
    <w:rsid w:val="003478EB"/>
    <w:rsid w:val="0035033D"/>
    <w:rsid w:val="00353133"/>
    <w:rsid w:val="003570C9"/>
    <w:rsid w:val="0035742E"/>
    <w:rsid w:val="00357584"/>
    <w:rsid w:val="00370ED8"/>
    <w:rsid w:val="00372E6E"/>
    <w:rsid w:val="0037583F"/>
    <w:rsid w:val="00382179"/>
    <w:rsid w:val="003821E3"/>
    <w:rsid w:val="00384D3B"/>
    <w:rsid w:val="00390628"/>
    <w:rsid w:val="00393CEF"/>
    <w:rsid w:val="00394F0D"/>
    <w:rsid w:val="00396697"/>
    <w:rsid w:val="003A0E4B"/>
    <w:rsid w:val="003A42E4"/>
    <w:rsid w:val="003A4F30"/>
    <w:rsid w:val="003B6926"/>
    <w:rsid w:val="003B7D5C"/>
    <w:rsid w:val="003C77E1"/>
    <w:rsid w:val="003C7D32"/>
    <w:rsid w:val="003C7D48"/>
    <w:rsid w:val="003D184B"/>
    <w:rsid w:val="003D5085"/>
    <w:rsid w:val="003D55AE"/>
    <w:rsid w:val="003E1351"/>
    <w:rsid w:val="003E1AA5"/>
    <w:rsid w:val="003E41D8"/>
    <w:rsid w:val="003E560C"/>
    <w:rsid w:val="003E69D9"/>
    <w:rsid w:val="003F7C48"/>
    <w:rsid w:val="00402C65"/>
    <w:rsid w:val="00407665"/>
    <w:rsid w:val="00411E02"/>
    <w:rsid w:val="00413956"/>
    <w:rsid w:val="004162F6"/>
    <w:rsid w:val="00417EFE"/>
    <w:rsid w:val="00420D16"/>
    <w:rsid w:val="00421B41"/>
    <w:rsid w:val="004235B9"/>
    <w:rsid w:val="00423C32"/>
    <w:rsid w:val="00424822"/>
    <w:rsid w:val="00424D01"/>
    <w:rsid w:val="00425967"/>
    <w:rsid w:val="004264C1"/>
    <w:rsid w:val="00427848"/>
    <w:rsid w:val="0043056C"/>
    <w:rsid w:val="00430B7E"/>
    <w:rsid w:val="0043220B"/>
    <w:rsid w:val="00433092"/>
    <w:rsid w:val="00433F11"/>
    <w:rsid w:val="004344AF"/>
    <w:rsid w:val="00442043"/>
    <w:rsid w:val="00443092"/>
    <w:rsid w:val="004433DA"/>
    <w:rsid w:val="0044727C"/>
    <w:rsid w:val="004605BB"/>
    <w:rsid w:val="0046155A"/>
    <w:rsid w:val="00462113"/>
    <w:rsid w:val="00463713"/>
    <w:rsid w:val="00464E32"/>
    <w:rsid w:val="00465648"/>
    <w:rsid w:val="004700D3"/>
    <w:rsid w:val="00470529"/>
    <w:rsid w:val="004758D1"/>
    <w:rsid w:val="00490827"/>
    <w:rsid w:val="00491685"/>
    <w:rsid w:val="00495C23"/>
    <w:rsid w:val="004964B9"/>
    <w:rsid w:val="00496683"/>
    <w:rsid w:val="004A0138"/>
    <w:rsid w:val="004A6018"/>
    <w:rsid w:val="004B1A53"/>
    <w:rsid w:val="004B1FE0"/>
    <w:rsid w:val="004B5771"/>
    <w:rsid w:val="004B6D7F"/>
    <w:rsid w:val="004C4306"/>
    <w:rsid w:val="004D01B2"/>
    <w:rsid w:val="004D1ED7"/>
    <w:rsid w:val="004D2313"/>
    <w:rsid w:val="004D24AD"/>
    <w:rsid w:val="004D3671"/>
    <w:rsid w:val="004D5208"/>
    <w:rsid w:val="004D6476"/>
    <w:rsid w:val="004D742A"/>
    <w:rsid w:val="004E50C3"/>
    <w:rsid w:val="004F16FC"/>
    <w:rsid w:val="004F2B04"/>
    <w:rsid w:val="004F3240"/>
    <w:rsid w:val="00500D62"/>
    <w:rsid w:val="00503E44"/>
    <w:rsid w:val="0050609F"/>
    <w:rsid w:val="00506AD5"/>
    <w:rsid w:val="00514663"/>
    <w:rsid w:val="005147FC"/>
    <w:rsid w:val="00516F46"/>
    <w:rsid w:val="00516FDE"/>
    <w:rsid w:val="0051C503"/>
    <w:rsid w:val="0052041C"/>
    <w:rsid w:val="005220E2"/>
    <w:rsid w:val="00523ACA"/>
    <w:rsid w:val="00524BCB"/>
    <w:rsid w:val="0053030E"/>
    <w:rsid w:val="005330D6"/>
    <w:rsid w:val="00534602"/>
    <w:rsid w:val="00540D86"/>
    <w:rsid w:val="005435C7"/>
    <w:rsid w:val="0054434E"/>
    <w:rsid w:val="005538F4"/>
    <w:rsid w:val="0055394C"/>
    <w:rsid w:val="00553D20"/>
    <w:rsid w:val="00554C9B"/>
    <w:rsid w:val="005616FC"/>
    <w:rsid w:val="00561B5B"/>
    <w:rsid w:val="00563927"/>
    <w:rsid w:val="00563DD8"/>
    <w:rsid w:val="00563FCD"/>
    <w:rsid w:val="00571259"/>
    <w:rsid w:val="00571886"/>
    <w:rsid w:val="0057523B"/>
    <w:rsid w:val="005825BC"/>
    <w:rsid w:val="00584D87"/>
    <w:rsid w:val="00585592"/>
    <w:rsid w:val="00585B88"/>
    <w:rsid w:val="00592E1B"/>
    <w:rsid w:val="00594FDF"/>
    <w:rsid w:val="005A13D8"/>
    <w:rsid w:val="005A1597"/>
    <w:rsid w:val="005A42B6"/>
    <w:rsid w:val="005A7625"/>
    <w:rsid w:val="005A7D06"/>
    <w:rsid w:val="005B12B8"/>
    <w:rsid w:val="005B444D"/>
    <w:rsid w:val="005B5B09"/>
    <w:rsid w:val="005C268C"/>
    <w:rsid w:val="005D2B5E"/>
    <w:rsid w:val="005D315E"/>
    <w:rsid w:val="005D3DA9"/>
    <w:rsid w:val="005D5E5C"/>
    <w:rsid w:val="005E0CDB"/>
    <w:rsid w:val="005E4DF7"/>
    <w:rsid w:val="005E5DCE"/>
    <w:rsid w:val="005F3383"/>
    <w:rsid w:val="0060265E"/>
    <w:rsid w:val="006046B0"/>
    <w:rsid w:val="0062523E"/>
    <w:rsid w:val="00625E75"/>
    <w:rsid w:val="00626018"/>
    <w:rsid w:val="006269A9"/>
    <w:rsid w:val="00630DF5"/>
    <w:rsid w:val="0063160D"/>
    <w:rsid w:val="006320F3"/>
    <w:rsid w:val="0063417B"/>
    <w:rsid w:val="00635587"/>
    <w:rsid w:val="00635984"/>
    <w:rsid w:val="00640B43"/>
    <w:rsid w:val="006411C3"/>
    <w:rsid w:val="00641A44"/>
    <w:rsid w:val="006443B1"/>
    <w:rsid w:val="00645282"/>
    <w:rsid w:val="00646779"/>
    <w:rsid w:val="00647518"/>
    <w:rsid w:val="0065325C"/>
    <w:rsid w:val="00653562"/>
    <w:rsid w:val="00660619"/>
    <w:rsid w:val="00660B3F"/>
    <w:rsid w:val="00662C3D"/>
    <w:rsid w:val="006650D1"/>
    <w:rsid w:val="00665ED5"/>
    <w:rsid w:val="00666134"/>
    <w:rsid w:val="006704A2"/>
    <w:rsid w:val="00672741"/>
    <w:rsid w:val="00672B4E"/>
    <w:rsid w:val="0067361A"/>
    <w:rsid w:val="00673633"/>
    <w:rsid w:val="0067775E"/>
    <w:rsid w:val="006823AC"/>
    <w:rsid w:val="00682AE5"/>
    <w:rsid w:val="006912AA"/>
    <w:rsid w:val="00691A1C"/>
    <w:rsid w:val="006937EE"/>
    <w:rsid w:val="0069623F"/>
    <w:rsid w:val="006968F5"/>
    <w:rsid w:val="006A0F65"/>
    <w:rsid w:val="006A39E5"/>
    <w:rsid w:val="006A48DA"/>
    <w:rsid w:val="006A79F6"/>
    <w:rsid w:val="006B48FF"/>
    <w:rsid w:val="006B7270"/>
    <w:rsid w:val="006C1116"/>
    <w:rsid w:val="006C1BA9"/>
    <w:rsid w:val="006C1FE7"/>
    <w:rsid w:val="006C23F9"/>
    <w:rsid w:val="006C57FA"/>
    <w:rsid w:val="006D0842"/>
    <w:rsid w:val="006D0A08"/>
    <w:rsid w:val="006D64F3"/>
    <w:rsid w:val="006D6781"/>
    <w:rsid w:val="006D6F1F"/>
    <w:rsid w:val="006E050D"/>
    <w:rsid w:val="006E0EAC"/>
    <w:rsid w:val="006F255E"/>
    <w:rsid w:val="006F777C"/>
    <w:rsid w:val="007005D8"/>
    <w:rsid w:val="0070403F"/>
    <w:rsid w:val="00704F3B"/>
    <w:rsid w:val="007071F5"/>
    <w:rsid w:val="0071151B"/>
    <w:rsid w:val="00713566"/>
    <w:rsid w:val="00713A89"/>
    <w:rsid w:val="007143DA"/>
    <w:rsid w:val="00722A54"/>
    <w:rsid w:val="0072411D"/>
    <w:rsid w:val="007261B4"/>
    <w:rsid w:val="0072644F"/>
    <w:rsid w:val="00731394"/>
    <w:rsid w:val="00731A69"/>
    <w:rsid w:val="00732715"/>
    <w:rsid w:val="007334A3"/>
    <w:rsid w:val="007348AA"/>
    <w:rsid w:val="00734A8F"/>
    <w:rsid w:val="00734E8A"/>
    <w:rsid w:val="00735CBE"/>
    <w:rsid w:val="00741FB9"/>
    <w:rsid w:val="00742124"/>
    <w:rsid w:val="007439CA"/>
    <w:rsid w:val="00747ADE"/>
    <w:rsid w:val="007527E7"/>
    <w:rsid w:val="007536B4"/>
    <w:rsid w:val="00754288"/>
    <w:rsid w:val="0076031C"/>
    <w:rsid w:val="00760F63"/>
    <w:rsid w:val="00762268"/>
    <w:rsid w:val="00767450"/>
    <w:rsid w:val="007674B1"/>
    <w:rsid w:val="00771045"/>
    <w:rsid w:val="007750EB"/>
    <w:rsid w:val="007757CE"/>
    <w:rsid w:val="007761F6"/>
    <w:rsid w:val="0077753D"/>
    <w:rsid w:val="00783A83"/>
    <w:rsid w:val="00786EA1"/>
    <w:rsid w:val="00791A45"/>
    <w:rsid w:val="007927F7"/>
    <w:rsid w:val="0079309C"/>
    <w:rsid w:val="00793373"/>
    <w:rsid w:val="00794231"/>
    <w:rsid w:val="0079467C"/>
    <w:rsid w:val="007A3BC8"/>
    <w:rsid w:val="007B3388"/>
    <w:rsid w:val="007B56E9"/>
    <w:rsid w:val="007C0A97"/>
    <w:rsid w:val="007C0E7C"/>
    <w:rsid w:val="007C1CC8"/>
    <w:rsid w:val="007C1D6B"/>
    <w:rsid w:val="007C20A1"/>
    <w:rsid w:val="007C6AB7"/>
    <w:rsid w:val="007D0AD5"/>
    <w:rsid w:val="007D1457"/>
    <w:rsid w:val="007D3687"/>
    <w:rsid w:val="007D3E3C"/>
    <w:rsid w:val="007D5228"/>
    <w:rsid w:val="007D6C3B"/>
    <w:rsid w:val="007E054F"/>
    <w:rsid w:val="007E05EC"/>
    <w:rsid w:val="007E0ED0"/>
    <w:rsid w:val="007E181E"/>
    <w:rsid w:val="007E3255"/>
    <w:rsid w:val="007E759F"/>
    <w:rsid w:val="007F5E95"/>
    <w:rsid w:val="00800DD7"/>
    <w:rsid w:val="008013C8"/>
    <w:rsid w:val="00801B2D"/>
    <w:rsid w:val="00807887"/>
    <w:rsid w:val="00807BAF"/>
    <w:rsid w:val="008115C8"/>
    <w:rsid w:val="00815DBE"/>
    <w:rsid w:val="00823EBA"/>
    <w:rsid w:val="008268FC"/>
    <w:rsid w:val="0082E005"/>
    <w:rsid w:val="008313BC"/>
    <w:rsid w:val="00832CCB"/>
    <w:rsid w:val="00832E60"/>
    <w:rsid w:val="00836230"/>
    <w:rsid w:val="008419E9"/>
    <w:rsid w:val="00841B8F"/>
    <w:rsid w:val="00841C2B"/>
    <w:rsid w:val="00843614"/>
    <w:rsid w:val="00845441"/>
    <w:rsid w:val="0084646B"/>
    <w:rsid w:val="00846C50"/>
    <w:rsid w:val="00850F2B"/>
    <w:rsid w:val="00852BF3"/>
    <w:rsid w:val="008532CE"/>
    <w:rsid w:val="0085726C"/>
    <w:rsid w:val="00857A09"/>
    <w:rsid w:val="00857EF9"/>
    <w:rsid w:val="00861EC4"/>
    <w:rsid w:val="0086672A"/>
    <w:rsid w:val="00866F19"/>
    <w:rsid w:val="00871B10"/>
    <w:rsid w:val="00871F09"/>
    <w:rsid w:val="00873684"/>
    <w:rsid w:val="00873EC8"/>
    <w:rsid w:val="00876884"/>
    <w:rsid w:val="00876FF9"/>
    <w:rsid w:val="00882DEA"/>
    <w:rsid w:val="0088694C"/>
    <w:rsid w:val="008910DC"/>
    <w:rsid w:val="00893571"/>
    <w:rsid w:val="00893E18"/>
    <w:rsid w:val="00894AA1"/>
    <w:rsid w:val="008968D9"/>
    <w:rsid w:val="00897E13"/>
    <w:rsid w:val="00897F2F"/>
    <w:rsid w:val="008A16E0"/>
    <w:rsid w:val="008A4F39"/>
    <w:rsid w:val="008A57B1"/>
    <w:rsid w:val="008A6531"/>
    <w:rsid w:val="008A6925"/>
    <w:rsid w:val="008B0E4B"/>
    <w:rsid w:val="008B2C5B"/>
    <w:rsid w:val="008B42A5"/>
    <w:rsid w:val="008B525C"/>
    <w:rsid w:val="008B5EB7"/>
    <w:rsid w:val="008C0983"/>
    <w:rsid w:val="008C1536"/>
    <w:rsid w:val="008C1DB9"/>
    <w:rsid w:val="008C20FD"/>
    <w:rsid w:val="008C2CB1"/>
    <w:rsid w:val="008C4AB6"/>
    <w:rsid w:val="008C76A0"/>
    <w:rsid w:val="008D2A3A"/>
    <w:rsid w:val="008D2CB9"/>
    <w:rsid w:val="008D7779"/>
    <w:rsid w:val="008E274C"/>
    <w:rsid w:val="008F0D32"/>
    <w:rsid w:val="008F6BEF"/>
    <w:rsid w:val="00901039"/>
    <w:rsid w:val="00903AB2"/>
    <w:rsid w:val="009059BC"/>
    <w:rsid w:val="0090617C"/>
    <w:rsid w:val="009066B9"/>
    <w:rsid w:val="00907BCC"/>
    <w:rsid w:val="00910589"/>
    <w:rsid w:val="009109E8"/>
    <w:rsid w:val="00911D73"/>
    <w:rsid w:val="00913CCD"/>
    <w:rsid w:val="00914002"/>
    <w:rsid w:val="00915B73"/>
    <w:rsid w:val="00916759"/>
    <w:rsid w:val="00923B22"/>
    <w:rsid w:val="00923DBC"/>
    <w:rsid w:val="009245A3"/>
    <w:rsid w:val="0092638E"/>
    <w:rsid w:val="00926CDC"/>
    <w:rsid w:val="009343A1"/>
    <w:rsid w:val="00935D1A"/>
    <w:rsid w:val="00940F4B"/>
    <w:rsid w:val="00946CA6"/>
    <w:rsid w:val="009528A2"/>
    <w:rsid w:val="00953897"/>
    <w:rsid w:val="00961C9F"/>
    <w:rsid w:val="00964F7F"/>
    <w:rsid w:val="0096674F"/>
    <w:rsid w:val="00967EC2"/>
    <w:rsid w:val="00971887"/>
    <w:rsid w:val="00973504"/>
    <w:rsid w:val="00974967"/>
    <w:rsid w:val="009752BE"/>
    <w:rsid w:val="0097746B"/>
    <w:rsid w:val="00977A65"/>
    <w:rsid w:val="00984127"/>
    <w:rsid w:val="00987541"/>
    <w:rsid w:val="00993323"/>
    <w:rsid w:val="00994690"/>
    <w:rsid w:val="009B0F1B"/>
    <w:rsid w:val="009B2EF2"/>
    <w:rsid w:val="009B5F27"/>
    <w:rsid w:val="009B737C"/>
    <w:rsid w:val="009C3759"/>
    <w:rsid w:val="009C447B"/>
    <w:rsid w:val="009D3D87"/>
    <w:rsid w:val="009D63BA"/>
    <w:rsid w:val="009D66A9"/>
    <w:rsid w:val="009D6F4E"/>
    <w:rsid w:val="009E0D79"/>
    <w:rsid w:val="009E2978"/>
    <w:rsid w:val="009E4A4F"/>
    <w:rsid w:val="009E5A8A"/>
    <w:rsid w:val="009E6599"/>
    <w:rsid w:val="009F42F2"/>
    <w:rsid w:val="009F5073"/>
    <w:rsid w:val="00A003A6"/>
    <w:rsid w:val="00A01961"/>
    <w:rsid w:val="00A0716E"/>
    <w:rsid w:val="00A12A8F"/>
    <w:rsid w:val="00A14D65"/>
    <w:rsid w:val="00A1559F"/>
    <w:rsid w:val="00A22285"/>
    <w:rsid w:val="00A23E9A"/>
    <w:rsid w:val="00A3124D"/>
    <w:rsid w:val="00A31553"/>
    <w:rsid w:val="00A422FB"/>
    <w:rsid w:val="00A42F49"/>
    <w:rsid w:val="00A43AC7"/>
    <w:rsid w:val="00A525E5"/>
    <w:rsid w:val="00A54909"/>
    <w:rsid w:val="00A60EF9"/>
    <w:rsid w:val="00A62F34"/>
    <w:rsid w:val="00A66E7C"/>
    <w:rsid w:val="00A70B32"/>
    <w:rsid w:val="00A714DC"/>
    <w:rsid w:val="00A76459"/>
    <w:rsid w:val="00A76E3D"/>
    <w:rsid w:val="00A82752"/>
    <w:rsid w:val="00A82971"/>
    <w:rsid w:val="00A83298"/>
    <w:rsid w:val="00A8560B"/>
    <w:rsid w:val="00A86656"/>
    <w:rsid w:val="00A868B8"/>
    <w:rsid w:val="00A86CF1"/>
    <w:rsid w:val="00A90CE6"/>
    <w:rsid w:val="00A92C2C"/>
    <w:rsid w:val="00A93EB6"/>
    <w:rsid w:val="00A94535"/>
    <w:rsid w:val="00AA02F2"/>
    <w:rsid w:val="00AA2CA2"/>
    <w:rsid w:val="00AA375A"/>
    <w:rsid w:val="00AA8A4F"/>
    <w:rsid w:val="00AB0CDB"/>
    <w:rsid w:val="00AB16F1"/>
    <w:rsid w:val="00AB6DB7"/>
    <w:rsid w:val="00AC06D4"/>
    <w:rsid w:val="00AC35A6"/>
    <w:rsid w:val="00AC528E"/>
    <w:rsid w:val="00AC78E2"/>
    <w:rsid w:val="00AD0076"/>
    <w:rsid w:val="00AD2CB3"/>
    <w:rsid w:val="00AD51A1"/>
    <w:rsid w:val="00AD5F27"/>
    <w:rsid w:val="00AD707D"/>
    <w:rsid w:val="00AD7B9D"/>
    <w:rsid w:val="00AE0F12"/>
    <w:rsid w:val="00AE4542"/>
    <w:rsid w:val="00AE4D44"/>
    <w:rsid w:val="00AE67E4"/>
    <w:rsid w:val="00AF2B1E"/>
    <w:rsid w:val="00AF575B"/>
    <w:rsid w:val="00AF6464"/>
    <w:rsid w:val="00B013DC"/>
    <w:rsid w:val="00B029DE"/>
    <w:rsid w:val="00B03DA9"/>
    <w:rsid w:val="00B04E87"/>
    <w:rsid w:val="00B04EFB"/>
    <w:rsid w:val="00B06723"/>
    <w:rsid w:val="00B06DA3"/>
    <w:rsid w:val="00B16333"/>
    <w:rsid w:val="00B20831"/>
    <w:rsid w:val="00B20AEE"/>
    <w:rsid w:val="00B22E86"/>
    <w:rsid w:val="00B2362E"/>
    <w:rsid w:val="00B24720"/>
    <w:rsid w:val="00B25C73"/>
    <w:rsid w:val="00B33C4C"/>
    <w:rsid w:val="00B35801"/>
    <w:rsid w:val="00B43BAF"/>
    <w:rsid w:val="00B43CB5"/>
    <w:rsid w:val="00B45804"/>
    <w:rsid w:val="00B50A89"/>
    <w:rsid w:val="00B521DB"/>
    <w:rsid w:val="00B553E4"/>
    <w:rsid w:val="00B571D3"/>
    <w:rsid w:val="00B606AD"/>
    <w:rsid w:val="00B6228F"/>
    <w:rsid w:val="00B623DB"/>
    <w:rsid w:val="00B624A3"/>
    <w:rsid w:val="00B63129"/>
    <w:rsid w:val="00B644DC"/>
    <w:rsid w:val="00B667C8"/>
    <w:rsid w:val="00B713BE"/>
    <w:rsid w:val="00B71A2E"/>
    <w:rsid w:val="00B71D29"/>
    <w:rsid w:val="00B72EBE"/>
    <w:rsid w:val="00B81FC5"/>
    <w:rsid w:val="00B82605"/>
    <w:rsid w:val="00B82F1E"/>
    <w:rsid w:val="00B878AF"/>
    <w:rsid w:val="00B9007F"/>
    <w:rsid w:val="00B90C83"/>
    <w:rsid w:val="00B91A28"/>
    <w:rsid w:val="00B91BFA"/>
    <w:rsid w:val="00B93647"/>
    <w:rsid w:val="00B95C9B"/>
    <w:rsid w:val="00B96B35"/>
    <w:rsid w:val="00B96E44"/>
    <w:rsid w:val="00B96E69"/>
    <w:rsid w:val="00B9E74A"/>
    <w:rsid w:val="00BA172F"/>
    <w:rsid w:val="00BA2D80"/>
    <w:rsid w:val="00BA3BC7"/>
    <w:rsid w:val="00BA7906"/>
    <w:rsid w:val="00BB0FF2"/>
    <w:rsid w:val="00BB6BF4"/>
    <w:rsid w:val="00BC66C4"/>
    <w:rsid w:val="00BD20EE"/>
    <w:rsid w:val="00BD300C"/>
    <w:rsid w:val="00BD3303"/>
    <w:rsid w:val="00BD501A"/>
    <w:rsid w:val="00BE323B"/>
    <w:rsid w:val="00BE6937"/>
    <w:rsid w:val="00BF1187"/>
    <w:rsid w:val="00C05368"/>
    <w:rsid w:val="00C11266"/>
    <w:rsid w:val="00C16638"/>
    <w:rsid w:val="00C208B1"/>
    <w:rsid w:val="00C214D5"/>
    <w:rsid w:val="00C237C1"/>
    <w:rsid w:val="00C247E9"/>
    <w:rsid w:val="00C30CF8"/>
    <w:rsid w:val="00C312C3"/>
    <w:rsid w:val="00C31C45"/>
    <w:rsid w:val="00C32DC4"/>
    <w:rsid w:val="00C33A09"/>
    <w:rsid w:val="00C346FF"/>
    <w:rsid w:val="00C362B1"/>
    <w:rsid w:val="00C4753F"/>
    <w:rsid w:val="00C47CA7"/>
    <w:rsid w:val="00C47E7D"/>
    <w:rsid w:val="00C51D6A"/>
    <w:rsid w:val="00C53CAE"/>
    <w:rsid w:val="00C55B74"/>
    <w:rsid w:val="00C563C9"/>
    <w:rsid w:val="00C57016"/>
    <w:rsid w:val="00C60556"/>
    <w:rsid w:val="00C61926"/>
    <w:rsid w:val="00C716D0"/>
    <w:rsid w:val="00C73634"/>
    <w:rsid w:val="00C757D8"/>
    <w:rsid w:val="00C76207"/>
    <w:rsid w:val="00C769E7"/>
    <w:rsid w:val="00C8207D"/>
    <w:rsid w:val="00C849AC"/>
    <w:rsid w:val="00C851A7"/>
    <w:rsid w:val="00C856D4"/>
    <w:rsid w:val="00C86168"/>
    <w:rsid w:val="00C87598"/>
    <w:rsid w:val="00C9058B"/>
    <w:rsid w:val="00C91771"/>
    <w:rsid w:val="00C91F3D"/>
    <w:rsid w:val="00C933B5"/>
    <w:rsid w:val="00C93CCD"/>
    <w:rsid w:val="00C95E91"/>
    <w:rsid w:val="00CA4691"/>
    <w:rsid w:val="00CB0F87"/>
    <w:rsid w:val="00CB275C"/>
    <w:rsid w:val="00CB50A0"/>
    <w:rsid w:val="00CB672B"/>
    <w:rsid w:val="00CC14EC"/>
    <w:rsid w:val="00CC2AC8"/>
    <w:rsid w:val="00CC2C21"/>
    <w:rsid w:val="00CC7733"/>
    <w:rsid w:val="00CD5996"/>
    <w:rsid w:val="00CDE0A9"/>
    <w:rsid w:val="00CE1686"/>
    <w:rsid w:val="00CE3337"/>
    <w:rsid w:val="00CE7814"/>
    <w:rsid w:val="00CF3068"/>
    <w:rsid w:val="00CF5DD0"/>
    <w:rsid w:val="00CF61E2"/>
    <w:rsid w:val="00D02DE4"/>
    <w:rsid w:val="00D03FF4"/>
    <w:rsid w:val="00D05F7E"/>
    <w:rsid w:val="00D05FAF"/>
    <w:rsid w:val="00D062E6"/>
    <w:rsid w:val="00D0740A"/>
    <w:rsid w:val="00D07ABC"/>
    <w:rsid w:val="00D10175"/>
    <w:rsid w:val="00D10D51"/>
    <w:rsid w:val="00D11AE2"/>
    <w:rsid w:val="00D12005"/>
    <w:rsid w:val="00D12EEF"/>
    <w:rsid w:val="00D14FB7"/>
    <w:rsid w:val="00D1694D"/>
    <w:rsid w:val="00D24675"/>
    <w:rsid w:val="00D24CBC"/>
    <w:rsid w:val="00D25E40"/>
    <w:rsid w:val="00D3097D"/>
    <w:rsid w:val="00D31364"/>
    <w:rsid w:val="00D317FC"/>
    <w:rsid w:val="00D440F2"/>
    <w:rsid w:val="00D52FA1"/>
    <w:rsid w:val="00D554B8"/>
    <w:rsid w:val="00D56433"/>
    <w:rsid w:val="00D56BD0"/>
    <w:rsid w:val="00D56F4D"/>
    <w:rsid w:val="00D6261C"/>
    <w:rsid w:val="00D632AC"/>
    <w:rsid w:val="00D6390B"/>
    <w:rsid w:val="00D66A3F"/>
    <w:rsid w:val="00D6703B"/>
    <w:rsid w:val="00D7345A"/>
    <w:rsid w:val="00D742F2"/>
    <w:rsid w:val="00D746D7"/>
    <w:rsid w:val="00D74E66"/>
    <w:rsid w:val="00D75EED"/>
    <w:rsid w:val="00D76106"/>
    <w:rsid w:val="00D85C96"/>
    <w:rsid w:val="00D863F6"/>
    <w:rsid w:val="00D87EE3"/>
    <w:rsid w:val="00D90891"/>
    <w:rsid w:val="00D931DD"/>
    <w:rsid w:val="00D9561A"/>
    <w:rsid w:val="00D957F1"/>
    <w:rsid w:val="00DA15DE"/>
    <w:rsid w:val="00DA1AE0"/>
    <w:rsid w:val="00DA30BB"/>
    <w:rsid w:val="00DA3DCF"/>
    <w:rsid w:val="00DA4255"/>
    <w:rsid w:val="00DA6D2B"/>
    <w:rsid w:val="00DB075A"/>
    <w:rsid w:val="00DB38FF"/>
    <w:rsid w:val="00DB44EF"/>
    <w:rsid w:val="00DB52A3"/>
    <w:rsid w:val="00DB623D"/>
    <w:rsid w:val="00DC0091"/>
    <w:rsid w:val="00DC4E59"/>
    <w:rsid w:val="00DD1B18"/>
    <w:rsid w:val="00DD1E12"/>
    <w:rsid w:val="00DD2425"/>
    <w:rsid w:val="00DD5228"/>
    <w:rsid w:val="00DD5C52"/>
    <w:rsid w:val="00DD5E4D"/>
    <w:rsid w:val="00DE0531"/>
    <w:rsid w:val="00DE13A2"/>
    <w:rsid w:val="00DE1E9C"/>
    <w:rsid w:val="00DE20BF"/>
    <w:rsid w:val="00DE26A6"/>
    <w:rsid w:val="00DF03ED"/>
    <w:rsid w:val="00DF0ED9"/>
    <w:rsid w:val="00DF44CB"/>
    <w:rsid w:val="00E000F7"/>
    <w:rsid w:val="00E02189"/>
    <w:rsid w:val="00E03C83"/>
    <w:rsid w:val="00E07A3B"/>
    <w:rsid w:val="00E07C0C"/>
    <w:rsid w:val="00E07FCF"/>
    <w:rsid w:val="00E120A7"/>
    <w:rsid w:val="00E17064"/>
    <w:rsid w:val="00E20202"/>
    <w:rsid w:val="00E20733"/>
    <w:rsid w:val="00E245D8"/>
    <w:rsid w:val="00E2654D"/>
    <w:rsid w:val="00E2665E"/>
    <w:rsid w:val="00E2759D"/>
    <w:rsid w:val="00E27645"/>
    <w:rsid w:val="00E32426"/>
    <w:rsid w:val="00E32C80"/>
    <w:rsid w:val="00E32DF2"/>
    <w:rsid w:val="00E33FC3"/>
    <w:rsid w:val="00E3647D"/>
    <w:rsid w:val="00E4002C"/>
    <w:rsid w:val="00E40E95"/>
    <w:rsid w:val="00E414E3"/>
    <w:rsid w:val="00E44FD7"/>
    <w:rsid w:val="00E45F7A"/>
    <w:rsid w:val="00E4741A"/>
    <w:rsid w:val="00E507C7"/>
    <w:rsid w:val="00E50963"/>
    <w:rsid w:val="00E54094"/>
    <w:rsid w:val="00E56FA4"/>
    <w:rsid w:val="00E57462"/>
    <w:rsid w:val="00E62C09"/>
    <w:rsid w:val="00E632B8"/>
    <w:rsid w:val="00E63423"/>
    <w:rsid w:val="00E65934"/>
    <w:rsid w:val="00E67623"/>
    <w:rsid w:val="00E70846"/>
    <w:rsid w:val="00E745CD"/>
    <w:rsid w:val="00E75786"/>
    <w:rsid w:val="00E8159C"/>
    <w:rsid w:val="00E85B1A"/>
    <w:rsid w:val="00E87783"/>
    <w:rsid w:val="00E87C99"/>
    <w:rsid w:val="00E93A4F"/>
    <w:rsid w:val="00E94DD3"/>
    <w:rsid w:val="00EA1831"/>
    <w:rsid w:val="00EA3DA2"/>
    <w:rsid w:val="00EA7F13"/>
    <w:rsid w:val="00EB14D7"/>
    <w:rsid w:val="00EB27B7"/>
    <w:rsid w:val="00EC107A"/>
    <w:rsid w:val="00EC10FD"/>
    <w:rsid w:val="00EC4B80"/>
    <w:rsid w:val="00EC6715"/>
    <w:rsid w:val="00EC7099"/>
    <w:rsid w:val="00ED0AB8"/>
    <w:rsid w:val="00ED7BDC"/>
    <w:rsid w:val="00EE085F"/>
    <w:rsid w:val="00EE166E"/>
    <w:rsid w:val="00EE3756"/>
    <w:rsid w:val="00EF01E9"/>
    <w:rsid w:val="00EF1037"/>
    <w:rsid w:val="00EF130E"/>
    <w:rsid w:val="00EF19EF"/>
    <w:rsid w:val="00EF4BAE"/>
    <w:rsid w:val="00EF7F40"/>
    <w:rsid w:val="00F0110C"/>
    <w:rsid w:val="00F05944"/>
    <w:rsid w:val="00F05BAE"/>
    <w:rsid w:val="00F12766"/>
    <w:rsid w:val="00F14510"/>
    <w:rsid w:val="00F157BC"/>
    <w:rsid w:val="00F16C5B"/>
    <w:rsid w:val="00F2070D"/>
    <w:rsid w:val="00F23FC7"/>
    <w:rsid w:val="00F32050"/>
    <w:rsid w:val="00F3250D"/>
    <w:rsid w:val="00F341F4"/>
    <w:rsid w:val="00F348C0"/>
    <w:rsid w:val="00F34DF6"/>
    <w:rsid w:val="00F35100"/>
    <w:rsid w:val="00F405B2"/>
    <w:rsid w:val="00F468DB"/>
    <w:rsid w:val="00F46BBA"/>
    <w:rsid w:val="00F50CE2"/>
    <w:rsid w:val="00F5591F"/>
    <w:rsid w:val="00F56BEC"/>
    <w:rsid w:val="00F631AA"/>
    <w:rsid w:val="00F656BE"/>
    <w:rsid w:val="00F659AF"/>
    <w:rsid w:val="00F65A2C"/>
    <w:rsid w:val="00F700F7"/>
    <w:rsid w:val="00F729D2"/>
    <w:rsid w:val="00F72CCB"/>
    <w:rsid w:val="00F74DA9"/>
    <w:rsid w:val="00F763E9"/>
    <w:rsid w:val="00F84139"/>
    <w:rsid w:val="00F84F6D"/>
    <w:rsid w:val="00F85492"/>
    <w:rsid w:val="00F862A0"/>
    <w:rsid w:val="00F9070B"/>
    <w:rsid w:val="00F93721"/>
    <w:rsid w:val="00F93AB1"/>
    <w:rsid w:val="00FA1E14"/>
    <w:rsid w:val="00FA2F38"/>
    <w:rsid w:val="00FA7447"/>
    <w:rsid w:val="00FB1A0F"/>
    <w:rsid w:val="00FB3B5E"/>
    <w:rsid w:val="00FB4F46"/>
    <w:rsid w:val="00FB5797"/>
    <w:rsid w:val="00FB7383"/>
    <w:rsid w:val="00FC1D8C"/>
    <w:rsid w:val="00FD072B"/>
    <w:rsid w:val="00FD43C9"/>
    <w:rsid w:val="00FD523A"/>
    <w:rsid w:val="00FD544A"/>
    <w:rsid w:val="00FD5747"/>
    <w:rsid w:val="00FD636F"/>
    <w:rsid w:val="00FD67E8"/>
    <w:rsid w:val="00FD73CE"/>
    <w:rsid w:val="00FE45F9"/>
    <w:rsid w:val="00FE4AEB"/>
    <w:rsid w:val="00FE6FCC"/>
    <w:rsid w:val="00FE7C45"/>
    <w:rsid w:val="00FF06A0"/>
    <w:rsid w:val="00FF16B6"/>
    <w:rsid w:val="00FF56A5"/>
    <w:rsid w:val="00FF7B87"/>
    <w:rsid w:val="012EC46B"/>
    <w:rsid w:val="016832C6"/>
    <w:rsid w:val="01787865"/>
    <w:rsid w:val="018CD6EF"/>
    <w:rsid w:val="0194A199"/>
    <w:rsid w:val="01980075"/>
    <w:rsid w:val="01AB8FD8"/>
    <w:rsid w:val="01AE9A6E"/>
    <w:rsid w:val="01B27DE7"/>
    <w:rsid w:val="01C605D1"/>
    <w:rsid w:val="020FAD16"/>
    <w:rsid w:val="021891F4"/>
    <w:rsid w:val="021D7985"/>
    <w:rsid w:val="02339A9F"/>
    <w:rsid w:val="026F1D4F"/>
    <w:rsid w:val="027E0DF2"/>
    <w:rsid w:val="0288BE81"/>
    <w:rsid w:val="029725BA"/>
    <w:rsid w:val="02BA5298"/>
    <w:rsid w:val="02BD17B9"/>
    <w:rsid w:val="02CF8210"/>
    <w:rsid w:val="02DCA7D5"/>
    <w:rsid w:val="03106C08"/>
    <w:rsid w:val="032B0FF3"/>
    <w:rsid w:val="0353084C"/>
    <w:rsid w:val="03645046"/>
    <w:rsid w:val="036E5470"/>
    <w:rsid w:val="03C05E88"/>
    <w:rsid w:val="03C0BA03"/>
    <w:rsid w:val="03DCE3D1"/>
    <w:rsid w:val="03EBB27E"/>
    <w:rsid w:val="040BAF60"/>
    <w:rsid w:val="045A86C3"/>
    <w:rsid w:val="045AD1D1"/>
    <w:rsid w:val="0474E546"/>
    <w:rsid w:val="0483AB4C"/>
    <w:rsid w:val="04ACB1A5"/>
    <w:rsid w:val="04CBB2EC"/>
    <w:rsid w:val="04D15652"/>
    <w:rsid w:val="0502A634"/>
    <w:rsid w:val="0503EE57"/>
    <w:rsid w:val="050CF128"/>
    <w:rsid w:val="051EC78E"/>
    <w:rsid w:val="052B7879"/>
    <w:rsid w:val="053922BB"/>
    <w:rsid w:val="05439169"/>
    <w:rsid w:val="05502123"/>
    <w:rsid w:val="055FF339"/>
    <w:rsid w:val="0567B5E6"/>
    <w:rsid w:val="05924EDF"/>
    <w:rsid w:val="05960585"/>
    <w:rsid w:val="059DBB63"/>
    <w:rsid w:val="059EFADB"/>
    <w:rsid w:val="05E42EEF"/>
    <w:rsid w:val="05E68493"/>
    <w:rsid w:val="05E9476A"/>
    <w:rsid w:val="06186019"/>
    <w:rsid w:val="061D4639"/>
    <w:rsid w:val="06237CE2"/>
    <w:rsid w:val="062F5950"/>
    <w:rsid w:val="0640F922"/>
    <w:rsid w:val="0662D0EB"/>
    <w:rsid w:val="066C018B"/>
    <w:rsid w:val="0674B1EB"/>
    <w:rsid w:val="067A6FB1"/>
    <w:rsid w:val="0681019A"/>
    <w:rsid w:val="06BB643B"/>
    <w:rsid w:val="06DADF71"/>
    <w:rsid w:val="06E655E4"/>
    <w:rsid w:val="06E6FD19"/>
    <w:rsid w:val="06FE4D32"/>
    <w:rsid w:val="07308DDA"/>
    <w:rsid w:val="075C79C1"/>
    <w:rsid w:val="077E950B"/>
    <w:rsid w:val="079185C6"/>
    <w:rsid w:val="07938547"/>
    <w:rsid w:val="07A3D5FA"/>
    <w:rsid w:val="07A79808"/>
    <w:rsid w:val="07C0EA0E"/>
    <w:rsid w:val="07CFCA60"/>
    <w:rsid w:val="07E91E28"/>
    <w:rsid w:val="081F01E8"/>
    <w:rsid w:val="08232A08"/>
    <w:rsid w:val="084FCC02"/>
    <w:rsid w:val="0857C7D3"/>
    <w:rsid w:val="08913997"/>
    <w:rsid w:val="08B91D57"/>
    <w:rsid w:val="08D9993D"/>
    <w:rsid w:val="091F5A16"/>
    <w:rsid w:val="092177C2"/>
    <w:rsid w:val="092AAF18"/>
    <w:rsid w:val="09404F16"/>
    <w:rsid w:val="094BCAED"/>
    <w:rsid w:val="094C9F80"/>
    <w:rsid w:val="094F4319"/>
    <w:rsid w:val="096A3FA7"/>
    <w:rsid w:val="09832F0A"/>
    <w:rsid w:val="099AF9AD"/>
    <w:rsid w:val="09A71671"/>
    <w:rsid w:val="09BCD8B1"/>
    <w:rsid w:val="09BE7918"/>
    <w:rsid w:val="09DDB85C"/>
    <w:rsid w:val="0A472F23"/>
    <w:rsid w:val="0A599F89"/>
    <w:rsid w:val="0A6FF250"/>
    <w:rsid w:val="0A7398E7"/>
    <w:rsid w:val="0A78620F"/>
    <w:rsid w:val="0A9FDCD3"/>
    <w:rsid w:val="0AAEC086"/>
    <w:rsid w:val="0AC64903"/>
    <w:rsid w:val="0ADAFECF"/>
    <w:rsid w:val="0B0E2A8C"/>
    <w:rsid w:val="0B0E91E4"/>
    <w:rsid w:val="0B333102"/>
    <w:rsid w:val="0B6C897A"/>
    <w:rsid w:val="0B808D16"/>
    <w:rsid w:val="0B86046E"/>
    <w:rsid w:val="0BB88601"/>
    <w:rsid w:val="0BCAF451"/>
    <w:rsid w:val="0BE1D923"/>
    <w:rsid w:val="0BF3A996"/>
    <w:rsid w:val="0C08C432"/>
    <w:rsid w:val="0C2EAC42"/>
    <w:rsid w:val="0C60F9B6"/>
    <w:rsid w:val="0C67C3AE"/>
    <w:rsid w:val="0CB68C33"/>
    <w:rsid w:val="0CB6E602"/>
    <w:rsid w:val="0CCA87C9"/>
    <w:rsid w:val="0CECCFFD"/>
    <w:rsid w:val="0D0CEAC9"/>
    <w:rsid w:val="0D3E1989"/>
    <w:rsid w:val="0D53A8C9"/>
    <w:rsid w:val="0D942BE9"/>
    <w:rsid w:val="0E081380"/>
    <w:rsid w:val="0E262453"/>
    <w:rsid w:val="0E351E22"/>
    <w:rsid w:val="0E359192"/>
    <w:rsid w:val="0E60697C"/>
    <w:rsid w:val="0E867115"/>
    <w:rsid w:val="0E87EE8E"/>
    <w:rsid w:val="0E9EDEE6"/>
    <w:rsid w:val="0EE4B2A1"/>
    <w:rsid w:val="0EFA0DF8"/>
    <w:rsid w:val="0EFECAF0"/>
    <w:rsid w:val="0EFFDC4A"/>
    <w:rsid w:val="0F090051"/>
    <w:rsid w:val="0F11DF4D"/>
    <w:rsid w:val="0F44F0BB"/>
    <w:rsid w:val="0F78B757"/>
    <w:rsid w:val="0F89E26C"/>
    <w:rsid w:val="0FABF5E3"/>
    <w:rsid w:val="0FD281F9"/>
    <w:rsid w:val="0FEE5E74"/>
    <w:rsid w:val="1001BFCD"/>
    <w:rsid w:val="1013BA5E"/>
    <w:rsid w:val="1025D245"/>
    <w:rsid w:val="1029CB1C"/>
    <w:rsid w:val="10426766"/>
    <w:rsid w:val="105CA2D9"/>
    <w:rsid w:val="10637E95"/>
    <w:rsid w:val="107139F5"/>
    <w:rsid w:val="1075A949"/>
    <w:rsid w:val="108EC9BC"/>
    <w:rsid w:val="109E3FF2"/>
    <w:rsid w:val="10BFB25D"/>
    <w:rsid w:val="10C2274E"/>
    <w:rsid w:val="10E82DBB"/>
    <w:rsid w:val="10F25503"/>
    <w:rsid w:val="10FDBF12"/>
    <w:rsid w:val="1108E9EB"/>
    <w:rsid w:val="110F25C6"/>
    <w:rsid w:val="111A96ED"/>
    <w:rsid w:val="113F89E3"/>
    <w:rsid w:val="1141C90C"/>
    <w:rsid w:val="115E4167"/>
    <w:rsid w:val="1177BC72"/>
    <w:rsid w:val="11787FBD"/>
    <w:rsid w:val="118D2857"/>
    <w:rsid w:val="119AA1B8"/>
    <w:rsid w:val="11C408DB"/>
    <w:rsid w:val="11D4546D"/>
    <w:rsid w:val="11EFA93C"/>
    <w:rsid w:val="11F3FD18"/>
    <w:rsid w:val="11FC3F04"/>
    <w:rsid w:val="120976D4"/>
    <w:rsid w:val="123AD1D2"/>
    <w:rsid w:val="12442D45"/>
    <w:rsid w:val="126AB416"/>
    <w:rsid w:val="1280C03F"/>
    <w:rsid w:val="128AF4C7"/>
    <w:rsid w:val="1290293A"/>
    <w:rsid w:val="12BEBF87"/>
    <w:rsid w:val="12C61738"/>
    <w:rsid w:val="12D5F251"/>
    <w:rsid w:val="12DC03DE"/>
    <w:rsid w:val="12DC80EF"/>
    <w:rsid w:val="12E02B65"/>
    <w:rsid w:val="1308CCE3"/>
    <w:rsid w:val="13213674"/>
    <w:rsid w:val="132611AD"/>
    <w:rsid w:val="13300AF1"/>
    <w:rsid w:val="1358B03F"/>
    <w:rsid w:val="137865B1"/>
    <w:rsid w:val="13950693"/>
    <w:rsid w:val="13B169BB"/>
    <w:rsid w:val="13B8ECB8"/>
    <w:rsid w:val="13C91412"/>
    <w:rsid w:val="13F825F6"/>
    <w:rsid w:val="1418EC24"/>
    <w:rsid w:val="1468D7D8"/>
    <w:rsid w:val="1478FB30"/>
    <w:rsid w:val="14883184"/>
    <w:rsid w:val="148A35C2"/>
    <w:rsid w:val="148E490F"/>
    <w:rsid w:val="149AD558"/>
    <w:rsid w:val="14A82468"/>
    <w:rsid w:val="14A9CE3D"/>
    <w:rsid w:val="14C097CB"/>
    <w:rsid w:val="14C182C2"/>
    <w:rsid w:val="14C34EEF"/>
    <w:rsid w:val="14D1D797"/>
    <w:rsid w:val="14EA9BF5"/>
    <w:rsid w:val="1524F695"/>
    <w:rsid w:val="152BCEC3"/>
    <w:rsid w:val="1535DF35"/>
    <w:rsid w:val="154089DB"/>
    <w:rsid w:val="159B028F"/>
    <w:rsid w:val="15A7B391"/>
    <w:rsid w:val="15AFBF39"/>
    <w:rsid w:val="15B376AE"/>
    <w:rsid w:val="15B5B7F2"/>
    <w:rsid w:val="15CB8BBD"/>
    <w:rsid w:val="15D8DCF9"/>
    <w:rsid w:val="15DC5BD5"/>
    <w:rsid w:val="15F54F15"/>
    <w:rsid w:val="15F9D6E0"/>
    <w:rsid w:val="16066E32"/>
    <w:rsid w:val="1616A98B"/>
    <w:rsid w:val="161E1E63"/>
    <w:rsid w:val="161E617F"/>
    <w:rsid w:val="1641A4FC"/>
    <w:rsid w:val="164F4753"/>
    <w:rsid w:val="1654DAFC"/>
    <w:rsid w:val="1657D06D"/>
    <w:rsid w:val="1675B880"/>
    <w:rsid w:val="16C4F82D"/>
    <w:rsid w:val="16E20093"/>
    <w:rsid w:val="16E38967"/>
    <w:rsid w:val="16EA753C"/>
    <w:rsid w:val="16FA3B7C"/>
    <w:rsid w:val="17016543"/>
    <w:rsid w:val="1703B69D"/>
    <w:rsid w:val="173E5B41"/>
    <w:rsid w:val="1748A92C"/>
    <w:rsid w:val="1749E8EF"/>
    <w:rsid w:val="1772160C"/>
    <w:rsid w:val="17762B55"/>
    <w:rsid w:val="1778C6A1"/>
    <w:rsid w:val="1787B674"/>
    <w:rsid w:val="17926BE8"/>
    <w:rsid w:val="1794028B"/>
    <w:rsid w:val="17A0C9FB"/>
    <w:rsid w:val="17D23487"/>
    <w:rsid w:val="17D788D5"/>
    <w:rsid w:val="17DFFBFC"/>
    <w:rsid w:val="17E88894"/>
    <w:rsid w:val="17F5115A"/>
    <w:rsid w:val="1801354C"/>
    <w:rsid w:val="1820338F"/>
    <w:rsid w:val="1820B495"/>
    <w:rsid w:val="185845E1"/>
    <w:rsid w:val="1861238F"/>
    <w:rsid w:val="18613219"/>
    <w:rsid w:val="1878AC7E"/>
    <w:rsid w:val="18B5001B"/>
    <w:rsid w:val="18B708CB"/>
    <w:rsid w:val="18C0CB8D"/>
    <w:rsid w:val="18CFF09E"/>
    <w:rsid w:val="18E079E3"/>
    <w:rsid w:val="18FBCEA3"/>
    <w:rsid w:val="190767B9"/>
    <w:rsid w:val="1918C786"/>
    <w:rsid w:val="191AF630"/>
    <w:rsid w:val="1959CE7E"/>
    <w:rsid w:val="196132BB"/>
    <w:rsid w:val="196FBE42"/>
    <w:rsid w:val="1976B5D1"/>
    <w:rsid w:val="19B2C57C"/>
    <w:rsid w:val="19B3FD02"/>
    <w:rsid w:val="19B4FE46"/>
    <w:rsid w:val="19BAE285"/>
    <w:rsid w:val="19BD9502"/>
    <w:rsid w:val="19C3695E"/>
    <w:rsid w:val="19DBF667"/>
    <w:rsid w:val="19FA28CF"/>
    <w:rsid w:val="1A0945B0"/>
    <w:rsid w:val="1A37C5EF"/>
    <w:rsid w:val="1A59BFBB"/>
    <w:rsid w:val="1A5EE25B"/>
    <w:rsid w:val="1A699B2C"/>
    <w:rsid w:val="1A70C79A"/>
    <w:rsid w:val="1A7A4E54"/>
    <w:rsid w:val="1A9EECA5"/>
    <w:rsid w:val="1AB23DCE"/>
    <w:rsid w:val="1AB77002"/>
    <w:rsid w:val="1B4B8532"/>
    <w:rsid w:val="1B6EAEF7"/>
    <w:rsid w:val="1B752A6D"/>
    <w:rsid w:val="1B8575D5"/>
    <w:rsid w:val="1B877A9E"/>
    <w:rsid w:val="1B96E937"/>
    <w:rsid w:val="1BA80EAB"/>
    <w:rsid w:val="1BED4184"/>
    <w:rsid w:val="1C19A0B5"/>
    <w:rsid w:val="1C416FBD"/>
    <w:rsid w:val="1C6C4AC5"/>
    <w:rsid w:val="1C8CEE29"/>
    <w:rsid w:val="1CA743C8"/>
    <w:rsid w:val="1CC7F19B"/>
    <w:rsid w:val="1CC8B3A6"/>
    <w:rsid w:val="1CC95F78"/>
    <w:rsid w:val="1CD4C63B"/>
    <w:rsid w:val="1CD75167"/>
    <w:rsid w:val="1CFFD75D"/>
    <w:rsid w:val="1D187063"/>
    <w:rsid w:val="1D50544B"/>
    <w:rsid w:val="1D6F340E"/>
    <w:rsid w:val="1D8592A2"/>
    <w:rsid w:val="1DA3A799"/>
    <w:rsid w:val="1DCB8D73"/>
    <w:rsid w:val="1DCEBBFC"/>
    <w:rsid w:val="1DCF0036"/>
    <w:rsid w:val="1DD6E0F8"/>
    <w:rsid w:val="1DF5C763"/>
    <w:rsid w:val="1DFE98FD"/>
    <w:rsid w:val="1E02A3A9"/>
    <w:rsid w:val="1E07675C"/>
    <w:rsid w:val="1E0E597A"/>
    <w:rsid w:val="1E127239"/>
    <w:rsid w:val="1E13E687"/>
    <w:rsid w:val="1E44B5AE"/>
    <w:rsid w:val="1EABD9B6"/>
    <w:rsid w:val="1EAF5948"/>
    <w:rsid w:val="1EE0E4EC"/>
    <w:rsid w:val="1EF5AD67"/>
    <w:rsid w:val="1F010876"/>
    <w:rsid w:val="1F171624"/>
    <w:rsid w:val="1F18393F"/>
    <w:rsid w:val="1F3D1D15"/>
    <w:rsid w:val="1F402DAC"/>
    <w:rsid w:val="1F421DEF"/>
    <w:rsid w:val="1F50DB08"/>
    <w:rsid w:val="1F64402D"/>
    <w:rsid w:val="1F6FF86F"/>
    <w:rsid w:val="1F7A77AB"/>
    <w:rsid w:val="1FBA26BD"/>
    <w:rsid w:val="1FC313CC"/>
    <w:rsid w:val="1FC5317E"/>
    <w:rsid w:val="1FC9A9F7"/>
    <w:rsid w:val="1FCCEC0A"/>
    <w:rsid w:val="1FE6912F"/>
    <w:rsid w:val="1FF0A4D4"/>
    <w:rsid w:val="203927E8"/>
    <w:rsid w:val="20477FAE"/>
    <w:rsid w:val="20997B03"/>
    <w:rsid w:val="20B2F51B"/>
    <w:rsid w:val="20C17B60"/>
    <w:rsid w:val="20D06736"/>
    <w:rsid w:val="20D23309"/>
    <w:rsid w:val="20D401FE"/>
    <w:rsid w:val="20DD7479"/>
    <w:rsid w:val="20F7B228"/>
    <w:rsid w:val="211903A4"/>
    <w:rsid w:val="2126D776"/>
    <w:rsid w:val="213E3FE8"/>
    <w:rsid w:val="214307B5"/>
    <w:rsid w:val="2157ECF7"/>
    <w:rsid w:val="216353DF"/>
    <w:rsid w:val="216867BE"/>
    <w:rsid w:val="217A74C6"/>
    <w:rsid w:val="217ECBE4"/>
    <w:rsid w:val="2185351A"/>
    <w:rsid w:val="21B11B9B"/>
    <w:rsid w:val="21D2BCF9"/>
    <w:rsid w:val="21FE5911"/>
    <w:rsid w:val="220F54AC"/>
    <w:rsid w:val="22204FDF"/>
    <w:rsid w:val="223323D8"/>
    <w:rsid w:val="2257A02B"/>
    <w:rsid w:val="2260E210"/>
    <w:rsid w:val="2268975B"/>
    <w:rsid w:val="226C7B85"/>
    <w:rsid w:val="229505D8"/>
    <w:rsid w:val="22B6D981"/>
    <w:rsid w:val="22BB1D66"/>
    <w:rsid w:val="22C014CB"/>
    <w:rsid w:val="22F6BDD8"/>
    <w:rsid w:val="22F7AD34"/>
    <w:rsid w:val="2307F15F"/>
    <w:rsid w:val="2308A847"/>
    <w:rsid w:val="23175CED"/>
    <w:rsid w:val="23187B37"/>
    <w:rsid w:val="232F697B"/>
    <w:rsid w:val="2364625B"/>
    <w:rsid w:val="2368FDAC"/>
    <w:rsid w:val="2382EC63"/>
    <w:rsid w:val="23CCA81F"/>
    <w:rsid w:val="23DD6144"/>
    <w:rsid w:val="23FFF629"/>
    <w:rsid w:val="24040345"/>
    <w:rsid w:val="240A335A"/>
    <w:rsid w:val="240A50A4"/>
    <w:rsid w:val="241E8B1A"/>
    <w:rsid w:val="24364251"/>
    <w:rsid w:val="24364BEC"/>
    <w:rsid w:val="2456512B"/>
    <w:rsid w:val="2456BBCA"/>
    <w:rsid w:val="24620A49"/>
    <w:rsid w:val="246BFE12"/>
    <w:rsid w:val="2476D12E"/>
    <w:rsid w:val="248E7639"/>
    <w:rsid w:val="24C533D1"/>
    <w:rsid w:val="24C86E06"/>
    <w:rsid w:val="24DB4AC9"/>
    <w:rsid w:val="24E07A1C"/>
    <w:rsid w:val="2522F5D1"/>
    <w:rsid w:val="2539BFE9"/>
    <w:rsid w:val="258F8B69"/>
    <w:rsid w:val="259F28F3"/>
    <w:rsid w:val="25D60735"/>
    <w:rsid w:val="25DB010C"/>
    <w:rsid w:val="25DEA608"/>
    <w:rsid w:val="25F42E69"/>
    <w:rsid w:val="25F5854B"/>
    <w:rsid w:val="260EBFC0"/>
    <w:rsid w:val="2614E089"/>
    <w:rsid w:val="2633FD1C"/>
    <w:rsid w:val="263BB69F"/>
    <w:rsid w:val="267EFCE5"/>
    <w:rsid w:val="268CA7AE"/>
    <w:rsid w:val="269792D9"/>
    <w:rsid w:val="26A23FA4"/>
    <w:rsid w:val="26C9D193"/>
    <w:rsid w:val="26F6B44F"/>
    <w:rsid w:val="27097CFA"/>
    <w:rsid w:val="272B9F5E"/>
    <w:rsid w:val="274CC62F"/>
    <w:rsid w:val="275459B7"/>
    <w:rsid w:val="27648351"/>
    <w:rsid w:val="276E1B88"/>
    <w:rsid w:val="277ED96D"/>
    <w:rsid w:val="27ABFBCF"/>
    <w:rsid w:val="27BBEF8B"/>
    <w:rsid w:val="27BF39DD"/>
    <w:rsid w:val="27DDE438"/>
    <w:rsid w:val="27F1E739"/>
    <w:rsid w:val="27FFA00B"/>
    <w:rsid w:val="2810EEB1"/>
    <w:rsid w:val="28176378"/>
    <w:rsid w:val="282486C7"/>
    <w:rsid w:val="2824F236"/>
    <w:rsid w:val="282DB00A"/>
    <w:rsid w:val="2846CB4E"/>
    <w:rsid w:val="287433E7"/>
    <w:rsid w:val="28915367"/>
    <w:rsid w:val="2896519F"/>
    <w:rsid w:val="2898A7E5"/>
    <w:rsid w:val="289D0A96"/>
    <w:rsid w:val="289FFA1B"/>
    <w:rsid w:val="28A016A2"/>
    <w:rsid w:val="28BDC2F6"/>
    <w:rsid w:val="28ECB68A"/>
    <w:rsid w:val="28EFF3F6"/>
    <w:rsid w:val="290AB6B9"/>
    <w:rsid w:val="2920EFE1"/>
    <w:rsid w:val="29220EA7"/>
    <w:rsid w:val="29272FED"/>
    <w:rsid w:val="293CFE69"/>
    <w:rsid w:val="295B4280"/>
    <w:rsid w:val="296BA604"/>
    <w:rsid w:val="29BD0843"/>
    <w:rsid w:val="29E12E9F"/>
    <w:rsid w:val="29F36365"/>
    <w:rsid w:val="29F3820A"/>
    <w:rsid w:val="2A383892"/>
    <w:rsid w:val="2A3FCA7F"/>
    <w:rsid w:val="2A51F6C4"/>
    <w:rsid w:val="2A6675E8"/>
    <w:rsid w:val="2A68C952"/>
    <w:rsid w:val="2A83CDDE"/>
    <w:rsid w:val="2AAE49AA"/>
    <w:rsid w:val="2B06D292"/>
    <w:rsid w:val="2B14D482"/>
    <w:rsid w:val="2B180946"/>
    <w:rsid w:val="2B28D94E"/>
    <w:rsid w:val="2B4688BA"/>
    <w:rsid w:val="2B4F33BD"/>
    <w:rsid w:val="2B60D8B0"/>
    <w:rsid w:val="2B8BBC5D"/>
    <w:rsid w:val="2B918160"/>
    <w:rsid w:val="2BACA4E0"/>
    <w:rsid w:val="2BF23FB1"/>
    <w:rsid w:val="2BF412B8"/>
    <w:rsid w:val="2BFCB05C"/>
    <w:rsid w:val="2C092FCA"/>
    <w:rsid w:val="2C0FB489"/>
    <w:rsid w:val="2C2A1883"/>
    <w:rsid w:val="2C44B589"/>
    <w:rsid w:val="2C718C96"/>
    <w:rsid w:val="2C8C59B5"/>
    <w:rsid w:val="2C941004"/>
    <w:rsid w:val="2C9EF3DA"/>
    <w:rsid w:val="2CACFC04"/>
    <w:rsid w:val="2CB3B819"/>
    <w:rsid w:val="2CC12262"/>
    <w:rsid w:val="2CC50832"/>
    <w:rsid w:val="2CD07C54"/>
    <w:rsid w:val="2CD4BADF"/>
    <w:rsid w:val="2CE73DF8"/>
    <w:rsid w:val="2CF0D0D1"/>
    <w:rsid w:val="2CFF4D44"/>
    <w:rsid w:val="2D072457"/>
    <w:rsid w:val="2D08C1AE"/>
    <w:rsid w:val="2D0CAAAD"/>
    <w:rsid w:val="2D17D4DB"/>
    <w:rsid w:val="2D31DCFD"/>
    <w:rsid w:val="2D3BBCF4"/>
    <w:rsid w:val="2D50BF40"/>
    <w:rsid w:val="2D7C9061"/>
    <w:rsid w:val="2D8CA89F"/>
    <w:rsid w:val="2D978E6F"/>
    <w:rsid w:val="2DB75A7C"/>
    <w:rsid w:val="2DC2499B"/>
    <w:rsid w:val="2DCB6E7F"/>
    <w:rsid w:val="2DD2E738"/>
    <w:rsid w:val="2DDAC56D"/>
    <w:rsid w:val="2DE5FCA9"/>
    <w:rsid w:val="2DED5630"/>
    <w:rsid w:val="2DF6883D"/>
    <w:rsid w:val="2DF79773"/>
    <w:rsid w:val="2E3EE8D1"/>
    <w:rsid w:val="2E4C23D2"/>
    <w:rsid w:val="2E66D818"/>
    <w:rsid w:val="2E73927A"/>
    <w:rsid w:val="2E76FFB4"/>
    <w:rsid w:val="2E8E6832"/>
    <w:rsid w:val="2E98F53F"/>
    <w:rsid w:val="2EA14C24"/>
    <w:rsid w:val="2ECA1A69"/>
    <w:rsid w:val="2EF31111"/>
    <w:rsid w:val="2EF684F5"/>
    <w:rsid w:val="2F01FAA1"/>
    <w:rsid w:val="2F2A722F"/>
    <w:rsid w:val="2F3308C0"/>
    <w:rsid w:val="2F466708"/>
    <w:rsid w:val="2F4BD899"/>
    <w:rsid w:val="2FDCBAD3"/>
    <w:rsid w:val="2FE61C4F"/>
    <w:rsid w:val="2FEF7F96"/>
    <w:rsid w:val="30188C2B"/>
    <w:rsid w:val="304E7CDE"/>
    <w:rsid w:val="30750C6E"/>
    <w:rsid w:val="307E9B41"/>
    <w:rsid w:val="3097D9C7"/>
    <w:rsid w:val="30C74E51"/>
    <w:rsid w:val="30CC4F8A"/>
    <w:rsid w:val="30D8294F"/>
    <w:rsid w:val="30E3F7AC"/>
    <w:rsid w:val="30FF65D2"/>
    <w:rsid w:val="3106A025"/>
    <w:rsid w:val="31079F60"/>
    <w:rsid w:val="310C360B"/>
    <w:rsid w:val="310DCB4B"/>
    <w:rsid w:val="311989B3"/>
    <w:rsid w:val="312EEE5E"/>
    <w:rsid w:val="31374579"/>
    <w:rsid w:val="31375F60"/>
    <w:rsid w:val="313DC31F"/>
    <w:rsid w:val="3154C9D5"/>
    <w:rsid w:val="315EE101"/>
    <w:rsid w:val="317CBA11"/>
    <w:rsid w:val="3186594A"/>
    <w:rsid w:val="31A5E612"/>
    <w:rsid w:val="31A6F779"/>
    <w:rsid w:val="31AE676D"/>
    <w:rsid w:val="31C14934"/>
    <w:rsid w:val="3209F264"/>
    <w:rsid w:val="321A52FA"/>
    <w:rsid w:val="322F49AF"/>
    <w:rsid w:val="3248FDCA"/>
    <w:rsid w:val="324EACBC"/>
    <w:rsid w:val="32685319"/>
    <w:rsid w:val="32729FBD"/>
    <w:rsid w:val="328AC093"/>
    <w:rsid w:val="329354E3"/>
    <w:rsid w:val="329E808E"/>
    <w:rsid w:val="32A5DBD7"/>
    <w:rsid w:val="32AF38F5"/>
    <w:rsid w:val="32D6CCF8"/>
    <w:rsid w:val="32E58982"/>
    <w:rsid w:val="32E74A42"/>
    <w:rsid w:val="32FAD4E7"/>
    <w:rsid w:val="3368347E"/>
    <w:rsid w:val="337DF5B1"/>
    <w:rsid w:val="337E5AE6"/>
    <w:rsid w:val="337EC15D"/>
    <w:rsid w:val="338224D0"/>
    <w:rsid w:val="33845417"/>
    <w:rsid w:val="338ADF1D"/>
    <w:rsid w:val="33938EB5"/>
    <w:rsid w:val="33B00D55"/>
    <w:rsid w:val="33B4B804"/>
    <w:rsid w:val="33D2D1D5"/>
    <w:rsid w:val="340EDA9B"/>
    <w:rsid w:val="341A6BF5"/>
    <w:rsid w:val="342041A1"/>
    <w:rsid w:val="344664F5"/>
    <w:rsid w:val="348A2AE7"/>
    <w:rsid w:val="34B38BEF"/>
    <w:rsid w:val="34D56D08"/>
    <w:rsid w:val="34E4B505"/>
    <w:rsid w:val="34F451F4"/>
    <w:rsid w:val="34F8BCC3"/>
    <w:rsid w:val="34FB8DC2"/>
    <w:rsid w:val="34FC3BB4"/>
    <w:rsid w:val="350A1073"/>
    <w:rsid w:val="35102CCE"/>
    <w:rsid w:val="352CAF30"/>
    <w:rsid w:val="352EFFBB"/>
    <w:rsid w:val="352F3E34"/>
    <w:rsid w:val="355259E2"/>
    <w:rsid w:val="356B3DAC"/>
    <w:rsid w:val="3581948C"/>
    <w:rsid w:val="359046A9"/>
    <w:rsid w:val="35BF8223"/>
    <w:rsid w:val="35C44AF2"/>
    <w:rsid w:val="35CE6E93"/>
    <w:rsid w:val="35D58B4B"/>
    <w:rsid w:val="3614D85E"/>
    <w:rsid w:val="366FE89D"/>
    <w:rsid w:val="3688EB8D"/>
    <w:rsid w:val="36A4C33F"/>
    <w:rsid w:val="36A7BADD"/>
    <w:rsid w:val="36E0B6F2"/>
    <w:rsid w:val="36E28B02"/>
    <w:rsid w:val="36ED5868"/>
    <w:rsid w:val="370EC7F1"/>
    <w:rsid w:val="372918FE"/>
    <w:rsid w:val="37383628"/>
    <w:rsid w:val="3765F4DE"/>
    <w:rsid w:val="377EE294"/>
    <w:rsid w:val="3786FB18"/>
    <w:rsid w:val="378EBEAB"/>
    <w:rsid w:val="37978928"/>
    <w:rsid w:val="379FC62B"/>
    <w:rsid w:val="37A95D80"/>
    <w:rsid w:val="37F540DB"/>
    <w:rsid w:val="3812DF04"/>
    <w:rsid w:val="38207C31"/>
    <w:rsid w:val="38253BFC"/>
    <w:rsid w:val="3827756B"/>
    <w:rsid w:val="382A24BF"/>
    <w:rsid w:val="383D8D00"/>
    <w:rsid w:val="385ECF4D"/>
    <w:rsid w:val="385EDE6E"/>
    <w:rsid w:val="38A31369"/>
    <w:rsid w:val="38EFB8FC"/>
    <w:rsid w:val="39204BBE"/>
    <w:rsid w:val="3924FFBC"/>
    <w:rsid w:val="3947980E"/>
    <w:rsid w:val="3949A027"/>
    <w:rsid w:val="395221CC"/>
    <w:rsid w:val="397FBBB1"/>
    <w:rsid w:val="39AB7669"/>
    <w:rsid w:val="39BDE7CE"/>
    <w:rsid w:val="3A1015B2"/>
    <w:rsid w:val="3A2B7BBB"/>
    <w:rsid w:val="3A4D3F69"/>
    <w:rsid w:val="3A53D9B4"/>
    <w:rsid w:val="3A5DA4DB"/>
    <w:rsid w:val="3A691B32"/>
    <w:rsid w:val="3A6CDFE2"/>
    <w:rsid w:val="3A770A23"/>
    <w:rsid w:val="3A96EADA"/>
    <w:rsid w:val="3ABE4007"/>
    <w:rsid w:val="3AC6EA35"/>
    <w:rsid w:val="3ACA9030"/>
    <w:rsid w:val="3B0CCEC3"/>
    <w:rsid w:val="3B24D054"/>
    <w:rsid w:val="3B2CD7B8"/>
    <w:rsid w:val="3B3C641D"/>
    <w:rsid w:val="3B3F0F4F"/>
    <w:rsid w:val="3B3F156E"/>
    <w:rsid w:val="3B46C8B9"/>
    <w:rsid w:val="3B5D7CA5"/>
    <w:rsid w:val="3B79F993"/>
    <w:rsid w:val="3BE5BDDA"/>
    <w:rsid w:val="3BE8ECF9"/>
    <w:rsid w:val="3C02662F"/>
    <w:rsid w:val="3C103DCC"/>
    <w:rsid w:val="3C19BCF2"/>
    <w:rsid w:val="3C33E71B"/>
    <w:rsid w:val="3C397345"/>
    <w:rsid w:val="3C39FE99"/>
    <w:rsid w:val="3C59D373"/>
    <w:rsid w:val="3C5AB15E"/>
    <w:rsid w:val="3CADC191"/>
    <w:rsid w:val="3CBA69F4"/>
    <w:rsid w:val="3CD02AC8"/>
    <w:rsid w:val="3CE8EADD"/>
    <w:rsid w:val="3D1CBD28"/>
    <w:rsid w:val="3D221180"/>
    <w:rsid w:val="3D2B7BAF"/>
    <w:rsid w:val="3D2BD58F"/>
    <w:rsid w:val="3D3258F6"/>
    <w:rsid w:val="3D36CDF6"/>
    <w:rsid w:val="3DB7957D"/>
    <w:rsid w:val="3DCFCF7C"/>
    <w:rsid w:val="3DD573DC"/>
    <w:rsid w:val="3DD5CB6A"/>
    <w:rsid w:val="3DE675BC"/>
    <w:rsid w:val="3DF36330"/>
    <w:rsid w:val="3E1E3571"/>
    <w:rsid w:val="3E2D93B8"/>
    <w:rsid w:val="3E4C0588"/>
    <w:rsid w:val="3E9B5806"/>
    <w:rsid w:val="3EADE77A"/>
    <w:rsid w:val="3EBA1B0A"/>
    <w:rsid w:val="3EDE52DB"/>
    <w:rsid w:val="3EE46E9A"/>
    <w:rsid w:val="3F13BE4C"/>
    <w:rsid w:val="3F25809B"/>
    <w:rsid w:val="3F741130"/>
    <w:rsid w:val="3FC3696F"/>
    <w:rsid w:val="3FCF8878"/>
    <w:rsid w:val="4039EF9D"/>
    <w:rsid w:val="4040504C"/>
    <w:rsid w:val="404EAE1B"/>
    <w:rsid w:val="405EB201"/>
    <w:rsid w:val="4068D4BA"/>
    <w:rsid w:val="40693DBD"/>
    <w:rsid w:val="406A12DC"/>
    <w:rsid w:val="407FA768"/>
    <w:rsid w:val="4086A3EF"/>
    <w:rsid w:val="409DC852"/>
    <w:rsid w:val="40B65471"/>
    <w:rsid w:val="40BC650E"/>
    <w:rsid w:val="40F9F629"/>
    <w:rsid w:val="4116FD4E"/>
    <w:rsid w:val="4125E4C4"/>
    <w:rsid w:val="413BAEAD"/>
    <w:rsid w:val="415738B7"/>
    <w:rsid w:val="416A3507"/>
    <w:rsid w:val="417DE7B1"/>
    <w:rsid w:val="419160BA"/>
    <w:rsid w:val="41AE2B4C"/>
    <w:rsid w:val="41BAA08F"/>
    <w:rsid w:val="41C4978C"/>
    <w:rsid w:val="41E197A8"/>
    <w:rsid w:val="41EBA6B0"/>
    <w:rsid w:val="41F27D17"/>
    <w:rsid w:val="41F5C984"/>
    <w:rsid w:val="420D60BB"/>
    <w:rsid w:val="420EB322"/>
    <w:rsid w:val="4224AF4C"/>
    <w:rsid w:val="423D8917"/>
    <w:rsid w:val="424A265F"/>
    <w:rsid w:val="425A5B75"/>
    <w:rsid w:val="42752DB3"/>
    <w:rsid w:val="42855565"/>
    <w:rsid w:val="4289887A"/>
    <w:rsid w:val="42B2BC8F"/>
    <w:rsid w:val="42EEF9E3"/>
    <w:rsid w:val="43043672"/>
    <w:rsid w:val="4304EF3B"/>
    <w:rsid w:val="431BA7C6"/>
    <w:rsid w:val="433D25BB"/>
    <w:rsid w:val="43577151"/>
    <w:rsid w:val="43655B4D"/>
    <w:rsid w:val="4370F95B"/>
    <w:rsid w:val="438151F3"/>
    <w:rsid w:val="4384F6B0"/>
    <w:rsid w:val="43902F50"/>
    <w:rsid w:val="4393B3B1"/>
    <w:rsid w:val="43B8C4FF"/>
    <w:rsid w:val="43C112C2"/>
    <w:rsid w:val="43C20259"/>
    <w:rsid w:val="43C7B392"/>
    <w:rsid w:val="43D4EA6F"/>
    <w:rsid w:val="43D85D64"/>
    <w:rsid w:val="440353CD"/>
    <w:rsid w:val="4403AE06"/>
    <w:rsid w:val="4424DE33"/>
    <w:rsid w:val="4442E828"/>
    <w:rsid w:val="44437087"/>
    <w:rsid w:val="444E2443"/>
    <w:rsid w:val="4460A6D3"/>
    <w:rsid w:val="447B2ACC"/>
    <w:rsid w:val="449198E3"/>
    <w:rsid w:val="4493595B"/>
    <w:rsid w:val="44A14CB7"/>
    <w:rsid w:val="44D4877D"/>
    <w:rsid w:val="44D49EC8"/>
    <w:rsid w:val="44E97456"/>
    <w:rsid w:val="4518109B"/>
    <w:rsid w:val="45209AA8"/>
    <w:rsid w:val="4549B13A"/>
    <w:rsid w:val="4553C87A"/>
    <w:rsid w:val="456848B4"/>
    <w:rsid w:val="458B88C0"/>
    <w:rsid w:val="458E4EBF"/>
    <w:rsid w:val="458F51D2"/>
    <w:rsid w:val="459B68A7"/>
    <w:rsid w:val="45A21E28"/>
    <w:rsid w:val="45A3141E"/>
    <w:rsid w:val="45B1B624"/>
    <w:rsid w:val="45BA09DE"/>
    <w:rsid w:val="45F2171E"/>
    <w:rsid w:val="45F4D77F"/>
    <w:rsid w:val="46621841"/>
    <w:rsid w:val="4673C055"/>
    <w:rsid w:val="4681A089"/>
    <w:rsid w:val="469343F7"/>
    <w:rsid w:val="46AD2941"/>
    <w:rsid w:val="46BEB13F"/>
    <w:rsid w:val="46D73636"/>
    <w:rsid w:val="46E2045A"/>
    <w:rsid w:val="4700F4A0"/>
    <w:rsid w:val="471E13A7"/>
    <w:rsid w:val="47328B3C"/>
    <w:rsid w:val="473E4F53"/>
    <w:rsid w:val="474C956E"/>
    <w:rsid w:val="475EDB80"/>
    <w:rsid w:val="475F8775"/>
    <w:rsid w:val="47677B1E"/>
    <w:rsid w:val="476D4485"/>
    <w:rsid w:val="477D55D0"/>
    <w:rsid w:val="47A71D86"/>
    <w:rsid w:val="47ADECE9"/>
    <w:rsid w:val="47E5182E"/>
    <w:rsid w:val="47E6A248"/>
    <w:rsid w:val="47F84188"/>
    <w:rsid w:val="47FDE0EA"/>
    <w:rsid w:val="480C56C6"/>
    <w:rsid w:val="480E2279"/>
    <w:rsid w:val="48443B9F"/>
    <w:rsid w:val="484EA04A"/>
    <w:rsid w:val="485B85A2"/>
    <w:rsid w:val="485C07BE"/>
    <w:rsid w:val="4871A3B7"/>
    <w:rsid w:val="4884D171"/>
    <w:rsid w:val="4894078E"/>
    <w:rsid w:val="4895D738"/>
    <w:rsid w:val="48A7B873"/>
    <w:rsid w:val="48D1A562"/>
    <w:rsid w:val="491706E7"/>
    <w:rsid w:val="492B7656"/>
    <w:rsid w:val="493ED7D7"/>
    <w:rsid w:val="49588622"/>
    <w:rsid w:val="49686ED8"/>
    <w:rsid w:val="49A0D831"/>
    <w:rsid w:val="49A46838"/>
    <w:rsid w:val="49AC7A8A"/>
    <w:rsid w:val="49E155DC"/>
    <w:rsid w:val="49E7199B"/>
    <w:rsid w:val="49F856B0"/>
    <w:rsid w:val="49F959BE"/>
    <w:rsid w:val="4A1E5F7C"/>
    <w:rsid w:val="4A2F5E23"/>
    <w:rsid w:val="4A345280"/>
    <w:rsid w:val="4A5F3694"/>
    <w:rsid w:val="4A789AC1"/>
    <w:rsid w:val="4A887DC9"/>
    <w:rsid w:val="4A8CC561"/>
    <w:rsid w:val="4A9CD0B4"/>
    <w:rsid w:val="4AB87766"/>
    <w:rsid w:val="4ABA5FC0"/>
    <w:rsid w:val="4AD46A46"/>
    <w:rsid w:val="4AD9316E"/>
    <w:rsid w:val="4B188D47"/>
    <w:rsid w:val="4B1D8B5B"/>
    <w:rsid w:val="4B31A4D0"/>
    <w:rsid w:val="4B7C8ACB"/>
    <w:rsid w:val="4BA178C9"/>
    <w:rsid w:val="4BA72163"/>
    <w:rsid w:val="4BB41398"/>
    <w:rsid w:val="4BD5FA3A"/>
    <w:rsid w:val="4C2AC439"/>
    <w:rsid w:val="4C4DD1AA"/>
    <w:rsid w:val="4C53FF6F"/>
    <w:rsid w:val="4C6D5C11"/>
    <w:rsid w:val="4CB6DFCD"/>
    <w:rsid w:val="4CC8EFDE"/>
    <w:rsid w:val="4CE43595"/>
    <w:rsid w:val="4CFD624E"/>
    <w:rsid w:val="4D22EF39"/>
    <w:rsid w:val="4D26D0F8"/>
    <w:rsid w:val="4D4A5D0F"/>
    <w:rsid w:val="4D5EA214"/>
    <w:rsid w:val="4D7F3D51"/>
    <w:rsid w:val="4D813D0A"/>
    <w:rsid w:val="4D8F5A4E"/>
    <w:rsid w:val="4D8F9220"/>
    <w:rsid w:val="4D92858D"/>
    <w:rsid w:val="4D969799"/>
    <w:rsid w:val="4DA7C6CA"/>
    <w:rsid w:val="4DDA252C"/>
    <w:rsid w:val="4DDDA91E"/>
    <w:rsid w:val="4DF35DE2"/>
    <w:rsid w:val="4DFAE849"/>
    <w:rsid w:val="4E032899"/>
    <w:rsid w:val="4E04A230"/>
    <w:rsid w:val="4E201A6B"/>
    <w:rsid w:val="4E51505E"/>
    <w:rsid w:val="4E8174D1"/>
    <w:rsid w:val="4E8A27B1"/>
    <w:rsid w:val="4E8B64A2"/>
    <w:rsid w:val="4EA2A10F"/>
    <w:rsid w:val="4EAA74B0"/>
    <w:rsid w:val="4EAE2B25"/>
    <w:rsid w:val="4EAF0A82"/>
    <w:rsid w:val="4ED1C833"/>
    <w:rsid w:val="4EDB0DC4"/>
    <w:rsid w:val="4EEDA672"/>
    <w:rsid w:val="4F0198B3"/>
    <w:rsid w:val="4F33BAC3"/>
    <w:rsid w:val="4F390C97"/>
    <w:rsid w:val="4F4726DF"/>
    <w:rsid w:val="4F4DF2CB"/>
    <w:rsid w:val="4F59B783"/>
    <w:rsid w:val="4F813578"/>
    <w:rsid w:val="4F91C467"/>
    <w:rsid w:val="4F92501C"/>
    <w:rsid w:val="4F94F281"/>
    <w:rsid w:val="4F986F46"/>
    <w:rsid w:val="4F9D915C"/>
    <w:rsid w:val="4FA24B17"/>
    <w:rsid w:val="4FC51211"/>
    <w:rsid w:val="4FD3B23E"/>
    <w:rsid w:val="4FE136EE"/>
    <w:rsid w:val="4FE2D0A6"/>
    <w:rsid w:val="4FE5AD79"/>
    <w:rsid w:val="4FEC80F8"/>
    <w:rsid w:val="4FEF53A5"/>
    <w:rsid w:val="5009A906"/>
    <w:rsid w:val="500F33D9"/>
    <w:rsid w:val="50211C35"/>
    <w:rsid w:val="50263B61"/>
    <w:rsid w:val="50310462"/>
    <w:rsid w:val="50320519"/>
    <w:rsid w:val="503592E3"/>
    <w:rsid w:val="503D8FE9"/>
    <w:rsid w:val="503EC976"/>
    <w:rsid w:val="5056C91A"/>
    <w:rsid w:val="5094AC27"/>
    <w:rsid w:val="5094AF27"/>
    <w:rsid w:val="50A3F4F9"/>
    <w:rsid w:val="50BB2716"/>
    <w:rsid w:val="50ECF13F"/>
    <w:rsid w:val="50F64207"/>
    <w:rsid w:val="50F6A777"/>
    <w:rsid w:val="510E2020"/>
    <w:rsid w:val="51118966"/>
    <w:rsid w:val="51594681"/>
    <w:rsid w:val="515EE4C7"/>
    <w:rsid w:val="516FF77C"/>
    <w:rsid w:val="517291CD"/>
    <w:rsid w:val="5177E9AE"/>
    <w:rsid w:val="517CA293"/>
    <w:rsid w:val="51A0F0DB"/>
    <w:rsid w:val="51AE5516"/>
    <w:rsid w:val="51CB6219"/>
    <w:rsid w:val="51D011D1"/>
    <w:rsid w:val="51D79653"/>
    <w:rsid w:val="51DA8CC7"/>
    <w:rsid w:val="51FD3C47"/>
    <w:rsid w:val="52052E0C"/>
    <w:rsid w:val="5236E5D5"/>
    <w:rsid w:val="526CDC09"/>
    <w:rsid w:val="52746805"/>
    <w:rsid w:val="52A25D5C"/>
    <w:rsid w:val="52CDC593"/>
    <w:rsid w:val="52EC48AE"/>
    <w:rsid w:val="530B440F"/>
    <w:rsid w:val="5328B465"/>
    <w:rsid w:val="532CE6C6"/>
    <w:rsid w:val="5331F174"/>
    <w:rsid w:val="5347BFB2"/>
    <w:rsid w:val="535D2AA5"/>
    <w:rsid w:val="53611621"/>
    <w:rsid w:val="53A3A034"/>
    <w:rsid w:val="53BD75FC"/>
    <w:rsid w:val="53CB3083"/>
    <w:rsid w:val="53D4ABC6"/>
    <w:rsid w:val="5403B60F"/>
    <w:rsid w:val="54130AC6"/>
    <w:rsid w:val="5415022E"/>
    <w:rsid w:val="54299452"/>
    <w:rsid w:val="5436B534"/>
    <w:rsid w:val="543EC374"/>
    <w:rsid w:val="543F82AC"/>
    <w:rsid w:val="54536DDC"/>
    <w:rsid w:val="5454ECAA"/>
    <w:rsid w:val="54554BF6"/>
    <w:rsid w:val="5461B560"/>
    <w:rsid w:val="54951D8E"/>
    <w:rsid w:val="549D42E3"/>
    <w:rsid w:val="54A91446"/>
    <w:rsid w:val="54ADBF6E"/>
    <w:rsid w:val="54C479CB"/>
    <w:rsid w:val="54D7912E"/>
    <w:rsid w:val="54FA384C"/>
    <w:rsid w:val="5503F4D5"/>
    <w:rsid w:val="55322E75"/>
    <w:rsid w:val="553D1035"/>
    <w:rsid w:val="55454D39"/>
    <w:rsid w:val="556A23F6"/>
    <w:rsid w:val="557486E2"/>
    <w:rsid w:val="559ED654"/>
    <w:rsid w:val="559FB6DE"/>
    <w:rsid w:val="55A4E476"/>
    <w:rsid w:val="55AADA89"/>
    <w:rsid w:val="55AEEACC"/>
    <w:rsid w:val="55F62C84"/>
    <w:rsid w:val="56036981"/>
    <w:rsid w:val="5627512A"/>
    <w:rsid w:val="563612E6"/>
    <w:rsid w:val="56485BE9"/>
    <w:rsid w:val="5677E1BB"/>
    <w:rsid w:val="568F1F15"/>
    <w:rsid w:val="56A94FF5"/>
    <w:rsid w:val="56BB934C"/>
    <w:rsid w:val="56DB0689"/>
    <w:rsid w:val="56E283DA"/>
    <w:rsid w:val="56F33099"/>
    <w:rsid w:val="5708AE98"/>
    <w:rsid w:val="571236FB"/>
    <w:rsid w:val="5731F24D"/>
    <w:rsid w:val="5737B7E7"/>
    <w:rsid w:val="5747B309"/>
    <w:rsid w:val="57566BE6"/>
    <w:rsid w:val="5773AA80"/>
    <w:rsid w:val="5794D577"/>
    <w:rsid w:val="57A9D71A"/>
    <w:rsid w:val="57AAD8AC"/>
    <w:rsid w:val="57F84625"/>
    <w:rsid w:val="57FD0510"/>
    <w:rsid w:val="580E9D85"/>
    <w:rsid w:val="58153B01"/>
    <w:rsid w:val="58172925"/>
    <w:rsid w:val="58218F5E"/>
    <w:rsid w:val="58310E28"/>
    <w:rsid w:val="5838A6FF"/>
    <w:rsid w:val="5839836B"/>
    <w:rsid w:val="583F9864"/>
    <w:rsid w:val="5841ECD3"/>
    <w:rsid w:val="584911E8"/>
    <w:rsid w:val="58785FCB"/>
    <w:rsid w:val="587D71F8"/>
    <w:rsid w:val="5883B9FD"/>
    <w:rsid w:val="5899D5B3"/>
    <w:rsid w:val="58B21D71"/>
    <w:rsid w:val="58BD03E5"/>
    <w:rsid w:val="58BD4516"/>
    <w:rsid w:val="58C2DF51"/>
    <w:rsid w:val="58C99150"/>
    <w:rsid w:val="58CD7A7C"/>
    <w:rsid w:val="58D6436A"/>
    <w:rsid w:val="592DEAC3"/>
    <w:rsid w:val="5936CAB7"/>
    <w:rsid w:val="5948A6FC"/>
    <w:rsid w:val="59545184"/>
    <w:rsid w:val="596CC3A4"/>
    <w:rsid w:val="59D47A1C"/>
    <w:rsid w:val="59D95876"/>
    <w:rsid w:val="59DBF7C8"/>
    <w:rsid w:val="59ED3955"/>
    <w:rsid w:val="59FCBF2F"/>
    <w:rsid w:val="5A14E4F7"/>
    <w:rsid w:val="5A23ED58"/>
    <w:rsid w:val="5A5CF1D9"/>
    <w:rsid w:val="5A691841"/>
    <w:rsid w:val="5A92FFF6"/>
    <w:rsid w:val="5AA1C3B4"/>
    <w:rsid w:val="5AA6A0CA"/>
    <w:rsid w:val="5AC90910"/>
    <w:rsid w:val="5AE79A8D"/>
    <w:rsid w:val="5B31B7C9"/>
    <w:rsid w:val="5B4BB311"/>
    <w:rsid w:val="5B4C1677"/>
    <w:rsid w:val="5B5554F7"/>
    <w:rsid w:val="5B659E3B"/>
    <w:rsid w:val="5B6A0500"/>
    <w:rsid w:val="5B7ADDC8"/>
    <w:rsid w:val="5B8B315E"/>
    <w:rsid w:val="5BAADE89"/>
    <w:rsid w:val="5BC0574D"/>
    <w:rsid w:val="5C0B5845"/>
    <w:rsid w:val="5C1EB395"/>
    <w:rsid w:val="5C39E48C"/>
    <w:rsid w:val="5C3C75FE"/>
    <w:rsid w:val="5C547D28"/>
    <w:rsid w:val="5C60E3B0"/>
    <w:rsid w:val="5C665A5C"/>
    <w:rsid w:val="5C6FE5BB"/>
    <w:rsid w:val="5C8634FE"/>
    <w:rsid w:val="5C877BAA"/>
    <w:rsid w:val="5C91DDE2"/>
    <w:rsid w:val="5C933EE8"/>
    <w:rsid w:val="5CA486D6"/>
    <w:rsid w:val="5CA5A0A0"/>
    <w:rsid w:val="5CC5BE72"/>
    <w:rsid w:val="5CCB927B"/>
    <w:rsid w:val="5CD15C38"/>
    <w:rsid w:val="5D042FEF"/>
    <w:rsid w:val="5D064F0C"/>
    <w:rsid w:val="5D18F578"/>
    <w:rsid w:val="5D1C8CAB"/>
    <w:rsid w:val="5D24DE18"/>
    <w:rsid w:val="5D28D73B"/>
    <w:rsid w:val="5D29D450"/>
    <w:rsid w:val="5D3C9813"/>
    <w:rsid w:val="5D3EB05A"/>
    <w:rsid w:val="5D59B8D2"/>
    <w:rsid w:val="5D720DCC"/>
    <w:rsid w:val="5D74D1B3"/>
    <w:rsid w:val="5D98CE96"/>
    <w:rsid w:val="5DB0A5C9"/>
    <w:rsid w:val="5DB18940"/>
    <w:rsid w:val="5DB65983"/>
    <w:rsid w:val="5DD3E8B0"/>
    <w:rsid w:val="5DD596D3"/>
    <w:rsid w:val="5DE98B5D"/>
    <w:rsid w:val="5E3457EE"/>
    <w:rsid w:val="5E3486B3"/>
    <w:rsid w:val="5E701CC2"/>
    <w:rsid w:val="5E72C633"/>
    <w:rsid w:val="5E8413EF"/>
    <w:rsid w:val="5E940F5C"/>
    <w:rsid w:val="5E98E088"/>
    <w:rsid w:val="5EA00BB9"/>
    <w:rsid w:val="5EA5C6E3"/>
    <w:rsid w:val="5EBA2250"/>
    <w:rsid w:val="5ED12EC4"/>
    <w:rsid w:val="5ED46D89"/>
    <w:rsid w:val="5EDC7876"/>
    <w:rsid w:val="5F40D42B"/>
    <w:rsid w:val="5F6EB8FE"/>
    <w:rsid w:val="5F7B0D62"/>
    <w:rsid w:val="5F812C2A"/>
    <w:rsid w:val="5FB5FEBF"/>
    <w:rsid w:val="5FC04F97"/>
    <w:rsid w:val="5FC8210F"/>
    <w:rsid w:val="5FF23550"/>
    <w:rsid w:val="60233CDE"/>
    <w:rsid w:val="603DB4E4"/>
    <w:rsid w:val="605BACB4"/>
    <w:rsid w:val="6063CA3F"/>
    <w:rsid w:val="606B3B0C"/>
    <w:rsid w:val="607B2E82"/>
    <w:rsid w:val="608341CE"/>
    <w:rsid w:val="609747F6"/>
    <w:rsid w:val="6097D076"/>
    <w:rsid w:val="60A9B0F4"/>
    <w:rsid w:val="60AF9B2E"/>
    <w:rsid w:val="60E60898"/>
    <w:rsid w:val="612CDFA3"/>
    <w:rsid w:val="613D12ED"/>
    <w:rsid w:val="6157DC32"/>
    <w:rsid w:val="61694836"/>
    <w:rsid w:val="61759084"/>
    <w:rsid w:val="6184E089"/>
    <w:rsid w:val="61853B4B"/>
    <w:rsid w:val="61A4A523"/>
    <w:rsid w:val="61C234C8"/>
    <w:rsid w:val="61CCC8B9"/>
    <w:rsid w:val="61DCEB7C"/>
    <w:rsid w:val="61DF800F"/>
    <w:rsid w:val="62089F61"/>
    <w:rsid w:val="620929D6"/>
    <w:rsid w:val="620EE595"/>
    <w:rsid w:val="62212F9D"/>
    <w:rsid w:val="62419C09"/>
    <w:rsid w:val="62475B25"/>
    <w:rsid w:val="625A671F"/>
    <w:rsid w:val="6262DEF8"/>
    <w:rsid w:val="629AAE63"/>
    <w:rsid w:val="62CE99FA"/>
    <w:rsid w:val="62EF3BFD"/>
    <w:rsid w:val="6305D811"/>
    <w:rsid w:val="630AA183"/>
    <w:rsid w:val="63211370"/>
    <w:rsid w:val="6321FFB9"/>
    <w:rsid w:val="633D78C0"/>
    <w:rsid w:val="6350256F"/>
    <w:rsid w:val="63548976"/>
    <w:rsid w:val="63634692"/>
    <w:rsid w:val="63664E93"/>
    <w:rsid w:val="63917CEB"/>
    <w:rsid w:val="639CBF2D"/>
    <w:rsid w:val="639F7B1E"/>
    <w:rsid w:val="640B7BB0"/>
    <w:rsid w:val="640CE7D2"/>
    <w:rsid w:val="64316544"/>
    <w:rsid w:val="643649D0"/>
    <w:rsid w:val="643EE6B4"/>
    <w:rsid w:val="6448B233"/>
    <w:rsid w:val="6462D981"/>
    <w:rsid w:val="646DA583"/>
    <w:rsid w:val="64740E67"/>
    <w:rsid w:val="647A4387"/>
    <w:rsid w:val="648F50DA"/>
    <w:rsid w:val="6497B136"/>
    <w:rsid w:val="64C100FD"/>
    <w:rsid w:val="64C65F8C"/>
    <w:rsid w:val="64C86174"/>
    <w:rsid w:val="64C9D7C7"/>
    <w:rsid w:val="64D11CC1"/>
    <w:rsid w:val="64F29CCE"/>
    <w:rsid w:val="6514333A"/>
    <w:rsid w:val="651CDC09"/>
    <w:rsid w:val="6549FFBC"/>
    <w:rsid w:val="657196A3"/>
    <w:rsid w:val="657480F0"/>
    <w:rsid w:val="657BA18D"/>
    <w:rsid w:val="658649DB"/>
    <w:rsid w:val="659870A4"/>
    <w:rsid w:val="65A57B60"/>
    <w:rsid w:val="65AA3AAA"/>
    <w:rsid w:val="65B153BC"/>
    <w:rsid w:val="65B965A9"/>
    <w:rsid w:val="65D04024"/>
    <w:rsid w:val="65D5DA57"/>
    <w:rsid w:val="65D62D53"/>
    <w:rsid w:val="66292329"/>
    <w:rsid w:val="66A70DC9"/>
    <w:rsid w:val="66C9A4D7"/>
    <w:rsid w:val="66CEF507"/>
    <w:rsid w:val="6718AF63"/>
    <w:rsid w:val="6733D9E7"/>
    <w:rsid w:val="674E3AA6"/>
    <w:rsid w:val="67632DE3"/>
    <w:rsid w:val="67BA90D5"/>
    <w:rsid w:val="67CB56B1"/>
    <w:rsid w:val="67FB38E3"/>
    <w:rsid w:val="67FCAB24"/>
    <w:rsid w:val="681E5C33"/>
    <w:rsid w:val="681FF4FD"/>
    <w:rsid w:val="68361C13"/>
    <w:rsid w:val="68529185"/>
    <w:rsid w:val="6870B41F"/>
    <w:rsid w:val="68975913"/>
    <w:rsid w:val="68A4A845"/>
    <w:rsid w:val="68BAC9FD"/>
    <w:rsid w:val="68C90AC1"/>
    <w:rsid w:val="68DD4EF9"/>
    <w:rsid w:val="68F54A6A"/>
    <w:rsid w:val="69004D1D"/>
    <w:rsid w:val="691ACE97"/>
    <w:rsid w:val="692C85D4"/>
    <w:rsid w:val="69367A27"/>
    <w:rsid w:val="69420DE9"/>
    <w:rsid w:val="697AFB2C"/>
    <w:rsid w:val="69A15E36"/>
    <w:rsid w:val="69A6E9DA"/>
    <w:rsid w:val="69D547F3"/>
    <w:rsid w:val="6A00310A"/>
    <w:rsid w:val="6A0E72E0"/>
    <w:rsid w:val="6A13B290"/>
    <w:rsid w:val="6A1E3BEA"/>
    <w:rsid w:val="6A28993C"/>
    <w:rsid w:val="6A2CD690"/>
    <w:rsid w:val="6A37ECD4"/>
    <w:rsid w:val="6A41A216"/>
    <w:rsid w:val="6A4A7FE0"/>
    <w:rsid w:val="6A54AC47"/>
    <w:rsid w:val="6A5AEFD7"/>
    <w:rsid w:val="6A6856B3"/>
    <w:rsid w:val="6A6EF44C"/>
    <w:rsid w:val="6A7AADCA"/>
    <w:rsid w:val="6A9135A0"/>
    <w:rsid w:val="6A9409B8"/>
    <w:rsid w:val="6AB642FE"/>
    <w:rsid w:val="6ABF6134"/>
    <w:rsid w:val="6AE27435"/>
    <w:rsid w:val="6AF1C8CC"/>
    <w:rsid w:val="6B13AA0A"/>
    <w:rsid w:val="6B17A1DD"/>
    <w:rsid w:val="6B1FC01C"/>
    <w:rsid w:val="6B1FE76F"/>
    <w:rsid w:val="6B248C18"/>
    <w:rsid w:val="6B3058E5"/>
    <w:rsid w:val="6B32C487"/>
    <w:rsid w:val="6B3E00E2"/>
    <w:rsid w:val="6B47AF7B"/>
    <w:rsid w:val="6B4A0FAF"/>
    <w:rsid w:val="6B4DDB6E"/>
    <w:rsid w:val="6B5CF0FB"/>
    <w:rsid w:val="6B9A0FE2"/>
    <w:rsid w:val="6BAEC813"/>
    <w:rsid w:val="6BAF0F7B"/>
    <w:rsid w:val="6BC1A31F"/>
    <w:rsid w:val="6BF4B4A0"/>
    <w:rsid w:val="6BFAA2BA"/>
    <w:rsid w:val="6C198C57"/>
    <w:rsid w:val="6C27A859"/>
    <w:rsid w:val="6C27BF30"/>
    <w:rsid w:val="6C27C89E"/>
    <w:rsid w:val="6C70F5DA"/>
    <w:rsid w:val="6C807950"/>
    <w:rsid w:val="6CA94CB6"/>
    <w:rsid w:val="6CB00E44"/>
    <w:rsid w:val="6CB2A96F"/>
    <w:rsid w:val="6CBC1BB8"/>
    <w:rsid w:val="6CDB4697"/>
    <w:rsid w:val="6CE5285F"/>
    <w:rsid w:val="6CE631EF"/>
    <w:rsid w:val="6CFB0118"/>
    <w:rsid w:val="6CFEA720"/>
    <w:rsid w:val="6D150FEB"/>
    <w:rsid w:val="6D25B900"/>
    <w:rsid w:val="6D63CFFF"/>
    <w:rsid w:val="6D8AC230"/>
    <w:rsid w:val="6D90E3B0"/>
    <w:rsid w:val="6DC4BA0C"/>
    <w:rsid w:val="6DCD6449"/>
    <w:rsid w:val="6DD2E88D"/>
    <w:rsid w:val="6DE794DD"/>
    <w:rsid w:val="6E085B48"/>
    <w:rsid w:val="6E0C2024"/>
    <w:rsid w:val="6E0ED72E"/>
    <w:rsid w:val="6E174BCC"/>
    <w:rsid w:val="6E18D599"/>
    <w:rsid w:val="6E64E0D7"/>
    <w:rsid w:val="6E8A539E"/>
    <w:rsid w:val="6E98B35F"/>
    <w:rsid w:val="6EA09FF8"/>
    <w:rsid w:val="6EA159AB"/>
    <w:rsid w:val="6EB0AF8E"/>
    <w:rsid w:val="6EBDBFB1"/>
    <w:rsid w:val="6EC4083F"/>
    <w:rsid w:val="6ED17545"/>
    <w:rsid w:val="6EECD636"/>
    <w:rsid w:val="6F033361"/>
    <w:rsid w:val="6F098F96"/>
    <w:rsid w:val="6F0BE753"/>
    <w:rsid w:val="6F337E9E"/>
    <w:rsid w:val="6F560BA4"/>
    <w:rsid w:val="6F6BB1D8"/>
    <w:rsid w:val="6F8AE22B"/>
    <w:rsid w:val="6FA5815E"/>
    <w:rsid w:val="6FAEE4ED"/>
    <w:rsid w:val="6FB3594C"/>
    <w:rsid w:val="6FB5C655"/>
    <w:rsid w:val="6FD2DC95"/>
    <w:rsid w:val="6FEFEA17"/>
    <w:rsid w:val="6FF58823"/>
    <w:rsid w:val="6FFDD05E"/>
    <w:rsid w:val="7025CF56"/>
    <w:rsid w:val="703185BF"/>
    <w:rsid w:val="70342FA6"/>
    <w:rsid w:val="7053234F"/>
    <w:rsid w:val="7062BDF4"/>
    <w:rsid w:val="706DC4F5"/>
    <w:rsid w:val="7094D036"/>
    <w:rsid w:val="70B16C7D"/>
    <w:rsid w:val="70C06A14"/>
    <w:rsid w:val="70D0AF4A"/>
    <w:rsid w:val="71382603"/>
    <w:rsid w:val="715FC9F5"/>
    <w:rsid w:val="7165A7D0"/>
    <w:rsid w:val="718AFF66"/>
    <w:rsid w:val="71BE9EC7"/>
    <w:rsid w:val="71C9410E"/>
    <w:rsid w:val="71E1E354"/>
    <w:rsid w:val="71F50D42"/>
    <w:rsid w:val="71F7B64A"/>
    <w:rsid w:val="7203F821"/>
    <w:rsid w:val="7209E6A7"/>
    <w:rsid w:val="721A091A"/>
    <w:rsid w:val="721DDAC7"/>
    <w:rsid w:val="7220EF66"/>
    <w:rsid w:val="72349341"/>
    <w:rsid w:val="72490DB4"/>
    <w:rsid w:val="725DEC3A"/>
    <w:rsid w:val="72604AF5"/>
    <w:rsid w:val="72765CEC"/>
    <w:rsid w:val="727AEF5B"/>
    <w:rsid w:val="727BE53F"/>
    <w:rsid w:val="7290C0DE"/>
    <w:rsid w:val="72B48175"/>
    <w:rsid w:val="72C7DB92"/>
    <w:rsid w:val="72D18E24"/>
    <w:rsid w:val="72E8B909"/>
    <w:rsid w:val="72FCE0F2"/>
    <w:rsid w:val="730F5FD5"/>
    <w:rsid w:val="731322E6"/>
    <w:rsid w:val="7361B067"/>
    <w:rsid w:val="7377C7EF"/>
    <w:rsid w:val="7380EF03"/>
    <w:rsid w:val="7388304E"/>
    <w:rsid w:val="739F222E"/>
    <w:rsid w:val="73AAE964"/>
    <w:rsid w:val="73C09369"/>
    <w:rsid w:val="73F331BE"/>
    <w:rsid w:val="73F99396"/>
    <w:rsid w:val="74177B8B"/>
    <w:rsid w:val="7462A763"/>
    <w:rsid w:val="7481FE47"/>
    <w:rsid w:val="74821454"/>
    <w:rsid w:val="7483FB23"/>
    <w:rsid w:val="748718D3"/>
    <w:rsid w:val="74A05013"/>
    <w:rsid w:val="74AA1589"/>
    <w:rsid w:val="75085AB6"/>
    <w:rsid w:val="75206038"/>
    <w:rsid w:val="7526C14B"/>
    <w:rsid w:val="7534B392"/>
    <w:rsid w:val="7549266D"/>
    <w:rsid w:val="755F6808"/>
    <w:rsid w:val="756804C8"/>
    <w:rsid w:val="757A0302"/>
    <w:rsid w:val="75948889"/>
    <w:rsid w:val="75AF2BF2"/>
    <w:rsid w:val="75BA7212"/>
    <w:rsid w:val="75C34A1C"/>
    <w:rsid w:val="75C4E626"/>
    <w:rsid w:val="75CB7B17"/>
    <w:rsid w:val="75DA9202"/>
    <w:rsid w:val="75DCD321"/>
    <w:rsid w:val="7607881F"/>
    <w:rsid w:val="7610A787"/>
    <w:rsid w:val="761B1120"/>
    <w:rsid w:val="76218E68"/>
    <w:rsid w:val="7632908B"/>
    <w:rsid w:val="763551E6"/>
    <w:rsid w:val="76430515"/>
    <w:rsid w:val="76507DA2"/>
    <w:rsid w:val="766C3D44"/>
    <w:rsid w:val="767365BE"/>
    <w:rsid w:val="768278BB"/>
    <w:rsid w:val="7692C12E"/>
    <w:rsid w:val="769A50E7"/>
    <w:rsid w:val="76A1719C"/>
    <w:rsid w:val="76B8A715"/>
    <w:rsid w:val="76C2BC82"/>
    <w:rsid w:val="76C81014"/>
    <w:rsid w:val="76C83EB1"/>
    <w:rsid w:val="76F5C65F"/>
    <w:rsid w:val="76F64757"/>
    <w:rsid w:val="77011ED0"/>
    <w:rsid w:val="7713BEAE"/>
    <w:rsid w:val="77162B42"/>
    <w:rsid w:val="771F85BE"/>
    <w:rsid w:val="77478A6C"/>
    <w:rsid w:val="77851759"/>
    <w:rsid w:val="7785FAEA"/>
    <w:rsid w:val="779AE60A"/>
    <w:rsid w:val="779C7397"/>
    <w:rsid w:val="77A9BEB2"/>
    <w:rsid w:val="77AD321F"/>
    <w:rsid w:val="77BAE661"/>
    <w:rsid w:val="77C06650"/>
    <w:rsid w:val="77C6ACB0"/>
    <w:rsid w:val="77D78249"/>
    <w:rsid w:val="7806B151"/>
    <w:rsid w:val="780939B3"/>
    <w:rsid w:val="78446BF9"/>
    <w:rsid w:val="784B6580"/>
    <w:rsid w:val="78520BAC"/>
    <w:rsid w:val="78654236"/>
    <w:rsid w:val="787C58C2"/>
    <w:rsid w:val="788350AF"/>
    <w:rsid w:val="7887C961"/>
    <w:rsid w:val="78A01642"/>
    <w:rsid w:val="78AFCD52"/>
    <w:rsid w:val="78CAC6B1"/>
    <w:rsid w:val="78D2DECF"/>
    <w:rsid w:val="78D3795C"/>
    <w:rsid w:val="78E95969"/>
    <w:rsid w:val="791E7E6F"/>
    <w:rsid w:val="7921B55A"/>
    <w:rsid w:val="792669DA"/>
    <w:rsid w:val="7948CDF0"/>
    <w:rsid w:val="7962759A"/>
    <w:rsid w:val="7975FE03"/>
    <w:rsid w:val="799287F2"/>
    <w:rsid w:val="79D1EB72"/>
    <w:rsid w:val="79F1F757"/>
    <w:rsid w:val="79F93C32"/>
    <w:rsid w:val="79FA365A"/>
    <w:rsid w:val="79FEF4E6"/>
    <w:rsid w:val="7A0749FC"/>
    <w:rsid w:val="7A102433"/>
    <w:rsid w:val="7A168E09"/>
    <w:rsid w:val="7A405B20"/>
    <w:rsid w:val="7A87CA3F"/>
    <w:rsid w:val="7AAF2B80"/>
    <w:rsid w:val="7AB21F09"/>
    <w:rsid w:val="7ABD5895"/>
    <w:rsid w:val="7ABF1921"/>
    <w:rsid w:val="7AC2B55B"/>
    <w:rsid w:val="7AD31713"/>
    <w:rsid w:val="7AD7FF1E"/>
    <w:rsid w:val="7AE5D50B"/>
    <w:rsid w:val="7B476B5B"/>
    <w:rsid w:val="7B4E340D"/>
    <w:rsid w:val="7B5437C1"/>
    <w:rsid w:val="7B594625"/>
    <w:rsid w:val="7BAAFA46"/>
    <w:rsid w:val="7BCFC00B"/>
    <w:rsid w:val="7BD54A57"/>
    <w:rsid w:val="7BE124DE"/>
    <w:rsid w:val="7BFE9D69"/>
    <w:rsid w:val="7C2C9517"/>
    <w:rsid w:val="7C40E296"/>
    <w:rsid w:val="7C5D6BEB"/>
    <w:rsid w:val="7C7B3435"/>
    <w:rsid w:val="7CA63A42"/>
    <w:rsid w:val="7CCEDD7F"/>
    <w:rsid w:val="7CE0046A"/>
    <w:rsid w:val="7CFDE471"/>
    <w:rsid w:val="7D138765"/>
    <w:rsid w:val="7D22BA72"/>
    <w:rsid w:val="7D34B972"/>
    <w:rsid w:val="7D4E7EB1"/>
    <w:rsid w:val="7D7C1839"/>
    <w:rsid w:val="7D8E4630"/>
    <w:rsid w:val="7D9E2661"/>
    <w:rsid w:val="7DB7FB94"/>
    <w:rsid w:val="7DDD4F16"/>
    <w:rsid w:val="7DE8F065"/>
    <w:rsid w:val="7DEE368E"/>
    <w:rsid w:val="7DF2E81E"/>
    <w:rsid w:val="7DFD875F"/>
    <w:rsid w:val="7E46DBCF"/>
    <w:rsid w:val="7E525513"/>
    <w:rsid w:val="7E607FF3"/>
    <w:rsid w:val="7E74CFE5"/>
    <w:rsid w:val="7E824D76"/>
    <w:rsid w:val="7E9ADD00"/>
    <w:rsid w:val="7EAE9FD9"/>
    <w:rsid w:val="7EB0016D"/>
    <w:rsid w:val="7EC2F00B"/>
    <w:rsid w:val="7EC92595"/>
    <w:rsid w:val="7ED8FFB4"/>
    <w:rsid w:val="7EE15ECA"/>
    <w:rsid w:val="7EE173AF"/>
    <w:rsid w:val="7EE701D2"/>
    <w:rsid w:val="7F0416CF"/>
    <w:rsid w:val="7F077626"/>
    <w:rsid w:val="7F0D5CD8"/>
    <w:rsid w:val="7F1469C4"/>
    <w:rsid w:val="7F651081"/>
    <w:rsid w:val="7F800F83"/>
    <w:rsid w:val="7F8ECAF6"/>
    <w:rsid w:val="7F955EE6"/>
    <w:rsid w:val="7F95E578"/>
    <w:rsid w:val="7FE34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25503"/>
  <w15:chartTrackingRefBased/>
  <w15:docId w15:val="{46C9C00B-3BC7-4EF9-9A41-7E07B25B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51EC78E"/>
    <w:pPr>
      <w:ind w:left="720"/>
      <w:contextualSpacing/>
    </w:pPr>
  </w:style>
  <w:style w:type="character" w:customStyle="1" w:styleId="normaltextrun">
    <w:name w:val="normaltextrun"/>
    <w:basedOn w:val="DefaultParagraphFont"/>
    <w:rsid w:val="6C807950"/>
    <w:rPr>
      <w:rFonts w:asciiTheme="minorHAnsi" w:eastAsiaTheme="minorEastAsia" w:hAnsiTheme="minorHAnsi" w:cstheme="minorBidi"/>
      <w:sz w:val="22"/>
      <w:szCs w:val="22"/>
    </w:rPr>
  </w:style>
  <w:style w:type="character" w:styleId="Hyperlink">
    <w:name w:val="Hyperlink"/>
    <w:basedOn w:val="DefaultParagraphFont"/>
    <w:uiPriority w:val="99"/>
    <w:unhideWhenUsed/>
    <w:rsid w:val="447B2ACC"/>
    <w:rPr>
      <w:color w:val="467886"/>
      <w:u w:val="single"/>
    </w:rPr>
  </w:style>
  <w:style w:type="paragraph" w:customStyle="1" w:styleId="EndNoteBibliography">
    <w:name w:val="EndNote Bibliography"/>
    <w:basedOn w:val="Normal"/>
    <w:link w:val="EndNoteBibliographyChar"/>
    <w:uiPriority w:val="1"/>
    <w:rsid w:val="447B2ACC"/>
    <w:pPr>
      <w:pBdr>
        <w:top w:val="nil"/>
        <w:left w:val="nil"/>
        <w:bottom w:val="nil"/>
        <w:right w:val="nil"/>
        <w:between w:val="nil"/>
        <w:bar w:val="nil"/>
      </w:pBdr>
      <w:spacing w:after="0" w:line="240" w:lineRule="auto"/>
    </w:pPr>
    <w:rPr>
      <w:rFonts w:ascii="Aptos" w:hAnsi="Aptos"/>
      <w:noProof/>
      <w:szCs w:val="20"/>
      <w:lang w:val="en-US" w:eastAsia="en-US"/>
    </w:rPr>
  </w:style>
  <w:style w:type="character" w:customStyle="1" w:styleId="EndNoteBibliographyChar">
    <w:name w:val="EndNote Bibliography Char"/>
    <w:basedOn w:val="DefaultParagraphFont"/>
    <w:link w:val="EndNoteBibliography"/>
    <w:uiPriority w:val="1"/>
    <w:rsid w:val="447B2ACC"/>
    <w:rPr>
      <w:rFonts w:ascii="Aptos" w:hAnsi="Aptos"/>
      <w:noProof/>
      <w:szCs w:val="20"/>
      <w:lang w:val="en-US" w:eastAsia="en-US"/>
    </w:rPr>
  </w:style>
  <w:style w:type="paragraph" w:customStyle="1" w:styleId="table">
    <w:name w:val="table"/>
    <w:basedOn w:val="Normal"/>
    <w:link w:val="tableChar"/>
    <w:uiPriority w:val="1"/>
    <w:qFormat/>
    <w:rsid w:val="447B2ACC"/>
    <w:pPr>
      <w:pBdr>
        <w:top w:val="nil"/>
        <w:left w:val="nil"/>
        <w:bottom w:val="nil"/>
        <w:right w:val="nil"/>
        <w:between w:val="nil"/>
        <w:bar w:val="nil"/>
      </w:pBdr>
      <w:spacing w:before="120" w:after="120" w:line="240" w:lineRule="auto"/>
      <w:jc w:val="both"/>
    </w:pPr>
    <w:rPr>
      <w:sz w:val="22"/>
      <w:szCs w:val="22"/>
      <w:lang w:eastAsia="en-US"/>
    </w:rPr>
  </w:style>
  <w:style w:type="character" w:customStyle="1" w:styleId="tableChar">
    <w:name w:val="table Char"/>
    <w:basedOn w:val="DefaultParagraphFont"/>
    <w:link w:val="table"/>
    <w:uiPriority w:val="1"/>
    <w:rsid w:val="447B2ACC"/>
    <w:rPr>
      <w:rFonts w:asciiTheme="minorHAnsi" w:eastAsiaTheme="minorEastAsia" w:hAnsiTheme="minorHAnsi" w:cstheme="minorBidi"/>
      <w:sz w:val="22"/>
      <w:szCs w:val="22"/>
      <w:lang w:eastAsia="en-US" w:bidi="ar-SA"/>
    </w:rPr>
  </w:style>
  <w:style w:type="paragraph" w:styleId="NoSpacing">
    <w:name w:val="No Spacing"/>
    <w:uiPriority w:val="1"/>
    <w:qFormat/>
    <w:rsid w:val="447B2ACC"/>
    <w:pPr>
      <w:spacing w:after="0"/>
    </w:pPr>
  </w:style>
  <w:style w:type="character" w:styleId="Strong">
    <w:name w:val="Strong"/>
    <w:basedOn w:val="DefaultParagraphFont"/>
    <w:uiPriority w:val="22"/>
    <w:qFormat/>
    <w:rsid w:val="447B2ACC"/>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D20EE"/>
    <w:pPr>
      <w:spacing w:after="0" w:line="240" w:lineRule="auto"/>
    </w:pPr>
  </w:style>
  <w:style w:type="paragraph" w:styleId="Footer">
    <w:name w:val="footer"/>
    <w:basedOn w:val="Normal"/>
    <w:link w:val="FooterChar"/>
    <w:uiPriority w:val="99"/>
    <w:unhideWhenUsed/>
    <w:rsid w:val="00BD2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0EE"/>
  </w:style>
  <w:style w:type="paragraph" w:styleId="CommentSubject">
    <w:name w:val="annotation subject"/>
    <w:basedOn w:val="CommentText"/>
    <w:next w:val="CommentText"/>
    <w:link w:val="CommentSubjectChar"/>
    <w:uiPriority w:val="99"/>
    <w:semiHidden/>
    <w:unhideWhenUsed/>
    <w:rsid w:val="00242C35"/>
    <w:rPr>
      <w:b/>
      <w:bCs/>
    </w:rPr>
  </w:style>
  <w:style w:type="character" w:customStyle="1" w:styleId="CommentSubjectChar">
    <w:name w:val="Comment Subject Char"/>
    <w:basedOn w:val="CommentTextChar"/>
    <w:link w:val="CommentSubject"/>
    <w:uiPriority w:val="99"/>
    <w:semiHidden/>
    <w:rsid w:val="00242C35"/>
    <w:rPr>
      <w:b/>
      <w:bCs/>
      <w:sz w:val="20"/>
      <w:szCs w:val="20"/>
    </w:rPr>
  </w:style>
  <w:style w:type="paragraph" w:styleId="Header">
    <w:name w:val="header"/>
    <w:basedOn w:val="Normal"/>
    <w:link w:val="HeaderChar"/>
    <w:uiPriority w:val="99"/>
    <w:unhideWhenUsed/>
    <w:rsid w:val="00760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F63"/>
  </w:style>
  <w:style w:type="paragraph" w:customStyle="1" w:styleId="p1">
    <w:name w:val="p1"/>
    <w:basedOn w:val="Normal"/>
    <w:link w:val="p1Char"/>
    <w:rsid w:val="00C362B1"/>
    <w:pPr>
      <w:spacing w:after="0" w:line="240" w:lineRule="auto"/>
    </w:pPr>
    <w:rPr>
      <w:rFonts w:ascii="Helvetica" w:eastAsia="Times New Roman" w:hAnsi="Helvetica" w:cs="Times New Roman"/>
      <w:color w:val="000000"/>
      <w:sz w:val="14"/>
      <w:szCs w:val="14"/>
      <w:lang w:val="en-AU" w:eastAsia="en-GB"/>
    </w:rPr>
  </w:style>
  <w:style w:type="paragraph" w:styleId="NormalWeb">
    <w:name w:val="Normal (Web)"/>
    <w:basedOn w:val="Normal"/>
    <w:uiPriority w:val="99"/>
    <w:semiHidden/>
    <w:unhideWhenUsed/>
    <w:rsid w:val="00E8159C"/>
    <w:pPr>
      <w:spacing w:before="100" w:beforeAutospacing="1" w:after="100" w:afterAutospacing="1" w:line="240" w:lineRule="auto"/>
    </w:pPr>
    <w:rPr>
      <w:rFonts w:ascii="Times New Roman" w:eastAsia="Times New Roman" w:hAnsi="Times New Roman" w:cs="Times New Roman"/>
      <w:lang w:val="en-US" w:eastAsia="en-US"/>
    </w:rPr>
  </w:style>
  <w:style w:type="character" w:styleId="Emphasis">
    <w:name w:val="Emphasis"/>
    <w:basedOn w:val="DefaultParagraphFont"/>
    <w:uiPriority w:val="20"/>
    <w:qFormat/>
    <w:rsid w:val="00E8159C"/>
    <w:rPr>
      <w:i/>
      <w:iCs/>
    </w:rPr>
  </w:style>
  <w:style w:type="paragraph" w:customStyle="1" w:styleId="EndNoteBibliographyTitle">
    <w:name w:val="EndNote Bibliography Title"/>
    <w:basedOn w:val="Normal"/>
    <w:link w:val="EndNoteBibliographyTitleChar"/>
    <w:rsid w:val="00C8207D"/>
    <w:pPr>
      <w:spacing w:after="0"/>
      <w:jc w:val="center"/>
    </w:pPr>
    <w:rPr>
      <w:rFonts w:ascii="Aptos" w:hAnsi="Aptos"/>
      <w:noProof/>
    </w:rPr>
  </w:style>
  <w:style w:type="character" w:customStyle="1" w:styleId="p1Char">
    <w:name w:val="p1 Char"/>
    <w:basedOn w:val="DefaultParagraphFont"/>
    <w:link w:val="p1"/>
    <w:rsid w:val="00C8207D"/>
    <w:rPr>
      <w:rFonts w:ascii="Helvetica" w:eastAsia="Times New Roman" w:hAnsi="Helvetica" w:cs="Times New Roman"/>
      <w:color w:val="000000"/>
      <w:sz w:val="14"/>
      <w:szCs w:val="14"/>
      <w:lang w:val="en-AU" w:eastAsia="en-GB"/>
    </w:rPr>
  </w:style>
  <w:style w:type="character" w:customStyle="1" w:styleId="EndNoteBibliographyTitleChar">
    <w:name w:val="EndNote Bibliography Title Char"/>
    <w:basedOn w:val="p1Char"/>
    <w:link w:val="EndNoteBibliographyTitle"/>
    <w:rsid w:val="00C8207D"/>
    <w:rPr>
      <w:rFonts w:ascii="Aptos" w:eastAsia="Times New Roman" w:hAnsi="Aptos" w:cs="Times New Roman"/>
      <w:noProof/>
      <w:color w:val="000000"/>
      <w:sz w:val="14"/>
      <w:szCs w:val="14"/>
      <w:lang w:val="en-AU" w:eastAsia="en-GB"/>
    </w:rPr>
  </w:style>
  <w:style w:type="character" w:styleId="UnresolvedMention">
    <w:name w:val="Unresolved Mention"/>
    <w:basedOn w:val="DefaultParagraphFont"/>
    <w:uiPriority w:val="99"/>
    <w:semiHidden/>
    <w:unhideWhenUsed/>
    <w:rsid w:val="00C8207D"/>
    <w:rPr>
      <w:color w:val="605E5C"/>
      <w:shd w:val="clear" w:color="auto" w:fill="E1DFDD"/>
    </w:rPr>
  </w:style>
  <w:style w:type="character" w:styleId="FollowedHyperlink">
    <w:name w:val="FollowedHyperlink"/>
    <w:basedOn w:val="DefaultParagraphFont"/>
    <w:uiPriority w:val="99"/>
    <w:semiHidden/>
    <w:unhideWhenUsed/>
    <w:rsid w:val="00665ED5"/>
    <w:rPr>
      <w:color w:val="96607D" w:themeColor="followedHyperlink"/>
      <w:u w:val="single"/>
    </w:rPr>
  </w:style>
  <w:style w:type="paragraph" w:customStyle="1" w:styleId="Default">
    <w:name w:val="Default"/>
    <w:link w:val="DefaultChar"/>
    <w:rsid w:val="00DF0ED9"/>
    <w:pPr>
      <w:autoSpaceDE w:val="0"/>
      <w:autoSpaceDN w:val="0"/>
      <w:adjustRightInd w:val="0"/>
      <w:spacing w:after="0" w:line="240" w:lineRule="auto"/>
    </w:pPr>
    <w:rPr>
      <w:rFonts w:ascii="Arial" w:eastAsia="Calibri" w:hAnsi="Arial" w:cs="Arial"/>
      <w:color w:val="000000"/>
      <w:lang w:val="en-AU" w:eastAsia="en-US"/>
    </w:rPr>
  </w:style>
  <w:style w:type="character" w:customStyle="1" w:styleId="DefaultChar">
    <w:name w:val="Default Char"/>
    <w:basedOn w:val="DefaultParagraphFont"/>
    <w:link w:val="Default"/>
    <w:rsid w:val="00DF0ED9"/>
    <w:rPr>
      <w:rFonts w:ascii="Arial" w:eastAsia="Calibri" w:hAnsi="Arial" w:cs="Arial"/>
      <w:color w:val="00000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72027">
      <w:bodyDiv w:val="1"/>
      <w:marLeft w:val="0"/>
      <w:marRight w:val="0"/>
      <w:marTop w:val="0"/>
      <w:marBottom w:val="0"/>
      <w:divBdr>
        <w:top w:val="none" w:sz="0" w:space="0" w:color="auto"/>
        <w:left w:val="none" w:sz="0" w:space="0" w:color="auto"/>
        <w:bottom w:val="none" w:sz="0" w:space="0" w:color="auto"/>
        <w:right w:val="none" w:sz="0" w:space="0" w:color="auto"/>
      </w:divBdr>
    </w:div>
    <w:div w:id="233702682">
      <w:bodyDiv w:val="1"/>
      <w:marLeft w:val="0"/>
      <w:marRight w:val="0"/>
      <w:marTop w:val="0"/>
      <w:marBottom w:val="0"/>
      <w:divBdr>
        <w:top w:val="none" w:sz="0" w:space="0" w:color="auto"/>
        <w:left w:val="none" w:sz="0" w:space="0" w:color="auto"/>
        <w:bottom w:val="none" w:sz="0" w:space="0" w:color="auto"/>
        <w:right w:val="none" w:sz="0" w:space="0" w:color="auto"/>
      </w:divBdr>
    </w:div>
    <w:div w:id="316501277">
      <w:bodyDiv w:val="1"/>
      <w:marLeft w:val="0"/>
      <w:marRight w:val="0"/>
      <w:marTop w:val="0"/>
      <w:marBottom w:val="0"/>
      <w:divBdr>
        <w:top w:val="none" w:sz="0" w:space="0" w:color="auto"/>
        <w:left w:val="none" w:sz="0" w:space="0" w:color="auto"/>
        <w:bottom w:val="none" w:sz="0" w:space="0" w:color="auto"/>
        <w:right w:val="none" w:sz="0" w:space="0" w:color="auto"/>
      </w:divBdr>
    </w:div>
    <w:div w:id="670260204">
      <w:bodyDiv w:val="1"/>
      <w:marLeft w:val="0"/>
      <w:marRight w:val="0"/>
      <w:marTop w:val="0"/>
      <w:marBottom w:val="0"/>
      <w:divBdr>
        <w:top w:val="none" w:sz="0" w:space="0" w:color="auto"/>
        <w:left w:val="none" w:sz="0" w:space="0" w:color="auto"/>
        <w:bottom w:val="none" w:sz="0" w:space="0" w:color="auto"/>
        <w:right w:val="none" w:sz="0" w:space="0" w:color="auto"/>
      </w:divBdr>
    </w:div>
    <w:div w:id="681904364">
      <w:bodyDiv w:val="1"/>
      <w:marLeft w:val="0"/>
      <w:marRight w:val="0"/>
      <w:marTop w:val="0"/>
      <w:marBottom w:val="0"/>
      <w:divBdr>
        <w:top w:val="none" w:sz="0" w:space="0" w:color="auto"/>
        <w:left w:val="none" w:sz="0" w:space="0" w:color="auto"/>
        <w:bottom w:val="none" w:sz="0" w:space="0" w:color="auto"/>
        <w:right w:val="none" w:sz="0" w:space="0" w:color="auto"/>
      </w:divBdr>
    </w:div>
    <w:div w:id="1003164480">
      <w:bodyDiv w:val="1"/>
      <w:marLeft w:val="0"/>
      <w:marRight w:val="0"/>
      <w:marTop w:val="0"/>
      <w:marBottom w:val="0"/>
      <w:divBdr>
        <w:top w:val="none" w:sz="0" w:space="0" w:color="auto"/>
        <w:left w:val="none" w:sz="0" w:space="0" w:color="auto"/>
        <w:bottom w:val="none" w:sz="0" w:space="0" w:color="auto"/>
        <w:right w:val="none" w:sz="0" w:space="0" w:color="auto"/>
      </w:divBdr>
    </w:div>
    <w:div w:id="1475218107">
      <w:bodyDiv w:val="1"/>
      <w:marLeft w:val="0"/>
      <w:marRight w:val="0"/>
      <w:marTop w:val="0"/>
      <w:marBottom w:val="0"/>
      <w:divBdr>
        <w:top w:val="none" w:sz="0" w:space="0" w:color="auto"/>
        <w:left w:val="none" w:sz="0" w:space="0" w:color="auto"/>
        <w:bottom w:val="none" w:sz="0" w:space="0" w:color="auto"/>
        <w:right w:val="none" w:sz="0" w:space="0" w:color="auto"/>
      </w:divBdr>
    </w:div>
    <w:div w:id="17618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S2542-5196(23)00278-4" TargetMode="External"/><Relationship Id="rId21" Type="http://schemas.openxmlformats.org/officeDocument/2006/relationships/hyperlink" Target="https://doi.org/10.1371/journal.pone.0281848" TargetMode="External"/><Relationship Id="rId34" Type="http://schemas.openxmlformats.org/officeDocument/2006/relationships/hyperlink" Target="https://doi.org/10.2903/j.efsa.2024.8583" TargetMode="External"/><Relationship Id="rId42" Type="http://schemas.openxmlformats.org/officeDocument/2006/relationships/hyperlink" Target="https://doi.org/10.1093/jac/dkab403" TargetMode="External"/><Relationship Id="rId47" Type="http://schemas.openxmlformats.org/officeDocument/2006/relationships/hyperlink" Target="https://doi.org/10.1128/JCM.00319-19" TargetMode="External"/><Relationship Id="rId50" Type="http://schemas.openxmlformats.org/officeDocument/2006/relationships/hyperlink" Target="https://www.stata.com" TargetMode="External"/><Relationship Id="rId55" Type="http://schemas.openxmlformats.org/officeDocument/2006/relationships/hyperlink" Target="https://doi.org/10.1186/1471-2458-14-1144" TargetMode="External"/><Relationship Id="rId63" Type="http://schemas.openxmlformats.org/officeDocument/2006/relationships/hyperlink" Target="https://www.who.int/publications/i/item/978924007592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doi.org/https://doi.org/10.1016/j.genrep.2020.100924" TargetMode="External"/><Relationship Id="rId11" Type="http://schemas.openxmlformats.org/officeDocument/2006/relationships/image" Target="media/image1.png"/><Relationship Id="rId24" Type="http://schemas.openxmlformats.org/officeDocument/2006/relationships/hyperlink" Target="https://doi.org/10.1016/j.jgar.2015.08.002" TargetMode="External"/><Relationship Id="rId32" Type="http://schemas.openxmlformats.org/officeDocument/2006/relationships/hyperlink" Target="https://www.nih.org.pk/wp-content/uploads/2021/02/CLSI-2020.pdf" TargetMode="External"/><Relationship Id="rId37" Type="http://schemas.openxmlformats.org/officeDocument/2006/relationships/hyperlink" Target="https://doi.org/10.1128/spectrum.01256-21" TargetMode="External"/><Relationship Id="rId40" Type="http://schemas.openxmlformats.org/officeDocument/2006/relationships/hyperlink" Target="https://doi.org/10.1111/nyas.12830" TargetMode="External"/><Relationship Id="rId45" Type="http://schemas.openxmlformats.org/officeDocument/2006/relationships/hyperlink" Target="https://doi.org/10.1042/Ebc20160055" TargetMode="External"/><Relationship Id="rId53" Type="http://schemas.openxmlformats.org/officeDocument/2006/relationships/hyperlink" Target="https://www.fda.gov/animal-veterinary/national-antimicrobial-resistance-monitoring-system/about-narms" TargetMode="External"/><Relationship Id="rId58" Type="http://schemas.openxmlformats.org/officeDocument/2006/relationships/hyperlink" Target="https://doi.org/10.21105/joss.03021" TargetMode="External"/><Relationship Id="rId5" Type="http://schemas.openxmlformats.org/officeDocument/2006/relationships/numbering" Target="numbering.xml"/><Relationship Id="rId61" Type="http://schemas.openxmlformats.org/officeDocument/2006/relationships/hyperlink" Target="https://www.who.int/publications/i/item/9789240093461" TargetMode="External"/><Relationship Id="rId1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hyperlink" Target="https://doi.org/10.1016/j.ijfoodmicro.2022.109672" TargetMode="External"/><Relationship Id="rId27" Type="http://schemas.openxmlformats.org/officeDocument/2006/relationships/hyperlink" Target="https://www.amr.gov.au/sites/default/files/2022-10/importance-ratings-and-summary-of-antibacterial-uses-in-human-and-animal-health-in-australia.pdf" TargetMode="External"/><Relationship Id="rId30" Type="http://schemas.openxmlformats.org/officeDocument/2006/relationships/hyperlink" Target="https://doi.org/10.4315/jfp-21-430" TargetMode="External"/><Relationship Id="rId35" Type="http://schemas.openxmlformats.org/officeDocument/2006/relationships/hyperlink" Target="https://doi.org/ARTN" TargetMode="External"/><Relationship Id="rId43" Type="http://schemas.openxmlformats.org/officeDocument/2006/relationships/hyperlink" Target="https://doi.org/Doi" TargetMode="External"/><Relationship Id="rId48" Type="http://schemas.openxmlformats.org/officeDocument/2006/relationships/hyperlink" Target="https://www.python.org/" TargetMode="External"/><Relationship Id="rId56" Type="http://schemas.openxmlformats.org/officeDocument/2006/relationships/hyperlink" Target="https://doi.org/10.1016/j.ijfoodmicro.2021.109042"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oi.org/10.1093/jac/dkab107"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doi.org/10.1371/journal.pone.0224281" TargetMode="External"/><Relationship Id="rId33" Type="http://schemas.openxmlformats.org/officeDocument/2006/relationships/hyperlink" Target="https://www.danmap.org/reports/2023" TargetMode="External"/><Relationship Id="rId38" Type="http://schemas.openxmlformats.org/officeDocument/2006/relationships/hyperlink" Target="https://www.canada.ca/en/public-health/services/surveillance/canadian-integrated-program-antimicrobial-resistance-surveillance-cipars.html" TargetMode="External"/><Relationship Id="rId46" Type="http://schemas.openxmlformats.org/officeDocument/2006/relationships/hyperlink" Target="https://doi.org/10.1016/S0140-6736(21)02724-0" TargetMode="External"/><Relationship Id="rId59" Type="http://schemas.openxmlformats.org/officeDocument/2006/relationships/hyperlink" Target="https://www.who.int/publications/i/item/9789241550130" TargetMode="External"/><Relationship Id="rId20" Type="http://schemas.openxmlformats.org/officeDocument/2006/relationships/footer" Target="footer3.xml"/><Relationship Id="rId41" Type="http://schemas.openxmlformats.org/officeDocument/2006/relationships/hyperlink" Target="https://doi.org/10.3389/fmicb.2018.01207" TargetMode="External"/><Relationship Id="rId54" Type="http://schemas.openxmlformats.org/officeDocument/2006/relationships/hyperlink" Target="https://doi.org/Doi" TargetMode="External"/><Relationship Id="rId62" Type="http://schemas.openxmlformats.org/officeDocument/2006/relationships/hyperlink" Target="https://cdn.who.int/media/docs/default-source/gcp/who-mia-list-2024-lv.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doi.org/10.1016/j.ijantimicag.2013.10.014" TargetMode="External"/><Relationship Id="rId28" Type="http://schemas.openxmlformats.org/officeDocument/2006/relationships/hyperlink" Target="https://www.ava.com.au/siteassets/advocacy-resources/antimicrobial-prescribing-guidelines-for-pigs.pdf" TargetMode="External"/><Relationship Id="rId36" Type="http://schemas.openxmlformats.org/officeDocument/2006/relationships/hyperlink" Target="https://www.eucast.org/mic_and_zone_distributions_and_ecoffs" TargetMode="External"/><Relationship Id="rId49" Type="http://schemas.openxmlformats.org/officeDocument/2006/relationships/hyperlink" Target="https://doi.org/10.1128/aac.48.10.4047-4049.2004" TargetMode="External"/><Relationship Id="rId57" Type="http://schemas.openxmlformats.org/officeDocument/2006/relationships/hyperlink" Target="https://doi.org/10.1038/s41592-019-0686-2" TargetMode="External"/><Relationship Id="rId10" Type="http://schemas.openxmlformats.org/officeDocument/2006/relationships/endnotes" Target="endnotes.xml"/><Relationship Id="rId31" Type="http://schemas.openxmlformats.org/officeDocument/2006/relationships/hyperlink" Target="https://doi.org/10.3201/eid1809.111515" TargetMode="External"/><Relationship Id="rId44" Type="http://schemas.openxmlformats.org/officeDocument/2006/relationships/hyperlink" Target="https://doi.org/10.1128/cmr.00002-11" TargetMode="External"/><Relationship Id="rId52" Type="http://schemas.openxmlformats.org/officeDocument/2006/relationships/hyperlink" Target="https://doi.org/https://doi.org/10.1093/jac/dkad323" TargetMode="External"/><Relationship Id="rId60" Type="http://schemas.openxmlformats.org/officeDocument/2006/relationships/hyperlink" Target="https://www.who.int/publications/i/item/9789240062702"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9" Type="http://schemas.openxmlformats.org/officeDocument/2006/relationships/hyperlink" Target="https://doi.org/10.1038/s41467-024-496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3a9ee55-f8bd-4090-92cc-81b9b348f769" xsi:nil="true"/>
    <NGS_x002d_Description xmlns="63a9ee55-f8bd-4090-92cc-81b9b348f769" xsi:nil="true"/>
    <TaxCatchAll xmlns="58ca0ab7-cbc6-49ae-8f7a-f9a779e16d08" xsi:nil="true"/>
    <lcf76f155ced4ddcb4097134ff3c332f xmlns="63a9ee55-f8bd-4090-92cc-81b9b348f76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45D46F0C0BD242A744998D40C15067" ma:contentTypeVersion="20" ma:contentTypeDescription="Create a new document." ma:contentTypeScope="" ma:versionID="31886eb81b6a833c06362f324f06fc18">
  <xsd:schema xmlns:xsd="http://www.w3.org/2001/XMLSchema" xmlns:xs="http://www.w3.org/2001/XMLSchema" xmlns:p="http://schemas.microsoft.com/office/2006/metadata/properties" xmlns:ns2="63a9ee55-f8bd-4090-92cc-81b9b348f769" xmlns:ns3="1f578271-d1d5-4b43-92b5-7d82e6b84624" xmlns:ns4="58ca0ab7-cbc6-49ae-8f7a-f9a779e16d08" targetNamespace="http://schemas.microsoft.com/office/2006/metadata/properties" ma:root="true" ma:fieldsID="697746cd4919c6b5910e47bd92542bf7" ns2:_="" ns3:_="" ns4:_="">
    <xsd:import namespace="63a9ee55-f8bd-4090-92cc-81b9b348f769"/>
    <xsd:import namespace="1f578271-d1d5-4b43-92b5-7d82e6b84624"/>
    <xsd:import namespace="58ca0ab7-cbc6-49ae-8f7a-f9a779e16d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Location" minOccurs="0"/>
                <xsd:element ref="ns2:MediaServiceSearchProperties" minOccurs="0"/>
                <xsd:element ref="ns2:NGS_x002d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9ee55-f8bd-4090-92cc-81b9b348f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c7994f-4393-45c2-96c6-06eb77b59d83"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GS_x002d_Description" ma:index="27" nillable="true" ma:displayName="NGS-Description" ma:format="Dropdown" ma:internalName="NGS_x002d_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78271-d1d5-4b43-92b5-7d82e6b8462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a0ab7-cbc6-49ae-8f7a-f9a779e16d0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47fd414-6201-4d11-ac84-33b9950dd046}" ma:internalName="TaxCatchAll" ma:showField="CatchAllData" ma:web="1f578271-d1d5-4b43-92b5-7d82e6b84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94A8A-0BD4-4FE3-8B5E-373141FA274F}">
  <ds:schemaRefs>
    <ds:schemaRef ds:uri="http://schemas.microsoft.com/office/2006/metadata/properties"/>
    <ds:schemaRef ds:uri="http://schemas.microsoft.com/office/infopath/2007/PartnerControls"/>
    <ds:schemaRef ds:uri="63a9ee55-f8bd-4090-92cc-81b9b348f769"/>
    <ds:schemaRef ds:uri="58ca0ab7-cbc6-49ae-8f7a-f9a779e16d08"/>
  </ds:schemaRefs>
</ds:datastoreItem>
</file>

<file path=customXml/itemProps2.xml><?xml version="1.0" encoding="utf-8"?>
<ds:datastoreItem xmlns:ds="http://schemas.openxmlformats.org/officeDocument/2006/customXml" ds:itemID="{8C7C53CE-E15E-4216-B98B-191F6D8EEFD2}">
  <ds:schemaRefs>
    <ds:schemaRef ds:uri="http://schemas.openxmlformats.org/officeDocument/2006/bibliography"/>
  </ds:schemaRefs>
</ds:datastoreItem>
</file>

<file path=customXml/itemProps3.xml><?xml version="1.0" encoding="utf-8"?>
<ds:datastoreItem xmlns:ds="http://schemas.openxmlformats.org/officeDocument/2006/customXml" ds:itemID="{35DA6F77-AB0C-4FAD-BC0D-1A04BE11D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9ee55-f8bd-4090-92cc-81b9b348f769"/>
    <ds:schemaRef ds:uri="1f578271-d1d5-4b43-92b5-7d82e6b84624"/>
    <ds:schemaRef ds:uri="58ca0ab7-cbc6-49ae-8f7a-f9a779e16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48555A-EF56-414B-A910-AA9FED20A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15878</Words>
  <Characters>90506</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106172</CharactersWithSpaces>
  <SharedDoc>false</SharedDoc>
  <HLinks>
    <vt:vector size="54" baseType="variant">
      <vt:variant>
        <vt:i4>2031683</vt:i4>
      </vt:variant>
      <vt:variant>
        <vt:i4>24</vt:i4>
      </vt:variant>
      <vt:variant>
        <vt:i4>0</vt:i4>
      </vt:variant>
      <vt:variant>
        <vt:i4>5</vt:i4>
      </vt:variant>
      <vt:variant>
        <vt:lpwstr>https://www.who.int/publications/i/item/9789240062702</vt:lpwstr>
      </vt:variant>
      <vt:variant>
        <vt:lpwstr/>
      </vt:variant>
      <vt:variant>
        <vt:i4>5439579</vt:i4>
      </vt:variant>
      <vt:variant>
        <vt:i4>21</vt:i4>
      </vt:variant>
      <vt:variant>
        <vt:i4>0</vt:i4>
      </vt:variant>
      <vt:variant>
        <vt:i4>5</vt:i4>
      </vt:variant>
      <vt:variant>
        <vt:lpwstr>https://www.fda.gov/animal-veterinary/national-antimicrobial-resistance-monitoring-system/about-narms</vt:lpwstr>
      </vt:variant>
      <vt:variant>
        <vt:lpwstr/>
      </vt:variant>
      <vt:variant>
        <vt:i4>8257613</vt:i4>
      </vt:variant>
      <vt:variant>
        <vt:i4>18</vt:i4>
      </vt:variant>
      <vt:variant>
        <vt:i4>0</vt:i4>
      </vt:variant>
      <vt:variant>
        <vt:i4>5</vt:i4>
      </vt:variant>
      <vt:variant>
        <vt:lpwstr>https://www.eucast.org/mic_and_zone_distributions_and_ecoffs</vt:lpwstr>
      </vt:variant>
      <vt:variant>
        <vt:lpwstr/>
      </vt:variant>
      <vt:variant>
        <vt:i4>2949230</vt:i4>
      </vt:variant>
      <vt:variant>
        <vt:i4>15</vt:i4>
      </vt:variant>
      <vt:variant>
        <vt:i4>0</vt:i4>
      </vt:variant>
      <vt:variant>
        <vt:i4>5</vt:i4>
      </vt:variant>
      <vt:variant>
        <vt:lpwstr>https://www.danmap.org/about-danmap</vt:lpwstr>
      </vt:variant>
      <vt:variant>
        <vt:lpwstr/>
      </vt:variant>
      <vt:variant>
        <vt:i4>6553705</vt:i4>
      </vt:variant>
      <vt:variant>
        <vt:i4>12</vt:i4>
      </vt:variant>
      <vt:variant>
        <vt:i4>0</vt:i4>
      </vt:variant>
      <vt:variant>
        <vt:i4>5</vt:i4>
      </vt:variant>
      <vt:variant>
        <vt:lpwstr>https://doi.org/10.1093/cid/ciad556</vt:lpwstr>
      </vt:variant>
      <vt:variant>
        <vt:lpwstr/>
      </vt:variant>
      <vt:variant>
        <vt:i4>2687031</vt:i4>
      </vt:variant>
      <vt:variant>
        <vt:i4>9</vt:i4>
      </vt:variant>
      <vt:variant>
        <vt:i4>0</vt:i4>
      </vt:variant>
      <vt:variant>
        <vt:i4>5</vt:i4>
      </vt:variant>
      <vt:variant>
        <vt:lpwstr>https://www.canada.ca/en/public-health/services/surveillance/canadian-integrated-program-antimicrobial-resistance-surveillance-cipars.html</vt:lpwstr>
      </vt:variant>
      <vt:variant>
        <vt:lpwstr/>
      </vt:variant>
      <vt:variant>
        <vt:i4>6815784</vt:i4>
      </vt:variant>
      <vt:variant>
        <vt:i4>6</vt:i4>
      </vt:variant>
      <vt:variant>
        <vt:i4>0</vt:i4>
      </vt:variant>
      <vt:variant>
        <vt:i4>5</vt:i4>
      </vt:variant>
      <vt:variant>
        <vt:lpwstr>https://doi.org/10.1093/biomet/26.4.404</vt:lpwstr>
      </vt:variant>
      <vt:variant>
        <vt:lpwstr/>
      </vt:variant>
      <vt:variant>
        <vt:i4>7143524</vt:i4>
      </vt:variant>
      <vt:variant>
        <vt:i4>3</vt:i4>
      </vt:variant>
      <vt:variant>
        <vt:i4>0</vt:i4>
      </vt:variant>
      <vt:variant>
        <vt:i4>5</vt:i4>
      </vt:variant>
      <vt:variant>
        <vt:lpwstr>https://doi.org/10.1093/jac/dkab107</vt:lpwstr>
      </vt:variant>
      <vt:variant>
        <vt:lpwstr/>
      </vt:variant>
      <vt:variant>
        <vt:i4>2490429</vt:i4>
      </vt:variant>
      <vt:variant>
        <vt:i4>0</vt:i4>
      </vt:variant>
      <vt:variant>
        <vt:i4>0</vt:i4>
      </vt:variant>
      <vt:variant>
        <vt:i4>5</vt:i4>
      </vt:variant>
      <vt:variant>
        <vt:lpwstr>https://www.stata.com/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Milotic</dc:creator>
  <cp:keywords/>
  <dc:description/>
  <cp:lastModifiedBy>Sam Abraham</cp:lastModifiedBy>
  <cp:revision>4</cp:revision>
  <dcterms:created xsi:type="dcterms:W3CDTF">2025-06-12T05:02:00Z</dcterms:created>
  <dcterms:modified xsi:type="dcterms:W3CDTF">2025-06-13T07:37:00Z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0x0101000945D46F0C0BD242A744998D40C15067</vt:lpwstr>
  </property>
  <property fmtid="{D5CDD505-2E9C-101B-9397-08002B2CF9AE}" pid="3" name="MediaServiceImageTags">
    <vt:lpwstr/>
  </property>
  <property fmtid="{D5CDD505-2E9C-101B-9397-08002B2CF9AE}" pid="4" name="ClassificationContentMarkingFooterShapeIds">
    <vt:lpwstr>27403f44,7cb21b25,e99020d</vt:lpwstr>
  </property>
  <property fmtid="{D5CDD505-2E9C-101B-9397-08002B2CF9AE}" pid="5" name="ClassificationContentMarkingFooterFontProps">
    <vt:lpwstr>#008000,11,Calibri</vt:lpwstr>
  </property>
  <property fmtid="{D5CDD505-2E9C-101B-9397-08002B2CF9AE}" pid="6" name="ClassificationContentMarkingFooterText">
    <vt:lpwstr>[OFFICIAL]</vt:lpwstr>
  </property>
  <property fmtid="{D5CDD505-2E9C-101B-9397-08002B2CF9AE}" pid="7" name="MSIP_Label_374f931c-4856-410e-abf2-8a4d5c5dd217_Enabled">
    <vt:lpwstr>true</vt:lpwstr>
  </property>
  <property fmtid="{D5CDD505-2E9C-101B-9397-08002B2CF9AE}" pid="8" name="MSIP_Label_374f931c-4856-410e-abf2-8a4d5c5dd217_SetDate">
    <vt:lpwstr>2025-04-02T02:39:21Z</vt:lpwstr>
  </property>
  <property fmtid="{D5CDD505-2E9C-101B-9397-08002B2CF9AE}" pid="9" name="MSIP_Label_374f931c-4856-410e-abf2-8a4d5c5dd217_Method">
    <vt:lpwstr>Standard</vt:lpwstr>
  </property>
  <property fmtid="{D5CDD505-2E9C-101B-9397-08002B2CF9AE}" pid="10" name="MSIP_Label_374f931c-4856-410e-abf2-8a4d5c5dd217_Name">
    <vt:lpwstr>Official</vt:lpwstr>
  </property>
  <property fmtid="{D5CDD505-2E9C-101B-9397-08002B2CF9AE}" pid="11" name="MSIP_Label_374f931c-4856-410e-abf2-8a4d5c5dd217_SiteId">
    <vt:lpwstr>c00d4c1b-cf7b-4e93-b7c7-10113a9bc230</vt:lpwstr>
  </property>
  <property fmtid="{D5CDD505-2E9C-101B-9397-08002B2CF9AE}" pid="12" name="MSIP_Label_374f931c-4856-410e-abf2-8a4d5c5dd217_ActionId">
    <vt:lpwstr>3c1bf575-b314-4a42-801e-4dd83eb107ae</vt:lpwstr>
  </property>
  <property fmtid="{D5CDD505-2E9C-101B-9397-08002B2CF9AE}" pid="13" name="MSIP_Label_374f931c-4856-410e-abf2-8a4d5c5dd217_ContentBits">
    <vt:lpwstr>2</vt:lpwstr>
  </property>
  <property fmtid="{D5CDD505-2E9C-101B-9397-08002B2CF9AE}" pid="14" name="MSIP_Label_374f931c-4856-410e-abf2-8a4d5c5dd217_Tag">
    <vt:lpwstr>50, 3, 0, 1</vt:lpwstr>
  </property>
</Properties>
</file>