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186C" w14:textId="50A55CF7" w:rsidR="007F072C" w:rsidRDefault="007F072C">
      <w:pPr>
        <w:spacing w:after="0" w:line="240" w:lineRule="auto"/>
        <w:rPr>
          <w:bCs/>
        </w:rPr>
      </w:pPr>
    </w:p>
    <w:p w14:paraId="7D853261" w14:textId="4BE4AB61" w:rsidR="007F072C" w:rsidRPr="00BF5B53" w:rsidRDefault="007F072C" w:rsidP="004A3359">
      <w:pPr>
        <w:keepNext/>
        <w:spacing w:before="240"/>
        <w:ind w:left="720"/>
        <w:outlineLvl w:val="0"/>
        <w:rPr>
          <w:b/>
          <w:color w:val="auto"/>
          <w:w w:val="105"/>
          <w:sz w:val="38"/>
          <w:szCs w:val="38"/>
        </w:rPr>
      </w:pPr>
      <w:bookmarkStart w:id="0" w:name="_Hlk525126079"/>
      <w:r w:rsidRPr="00BF5B53">
        <w:rPr>
          <w:b/>
          <w:color w:val="auto"/>
          <w:w w:val="105"/>
          <w:sz w:val="36"/>
          <w:szCs w:val="36"/>
        </w:rPr>
        <w:t xml:space="preserve">AUSTRALIAN PORK LIMITED </w:t>
      </w:r>
      <w:r w:rsidRPr="00BF5B53">
        <w:rPr>
          <w:b/>
          <w:color w:val="auto"/>
          <w:w w:val="105"/>
          <w:sz w:val="36"/>
          <w:szCs w:val="36"/>
        </w:rPr>
        <w:br/>
        <w:t>Notice of Annual General Meeting 20</w:t>
      </w:r>
      <w:r w:rsidR="00554280" w:rsidRPr="00BF5B53">
        <w:rPr>
          <w:b/>
          <w:color w:val="auto"/>
          <w:w w:val="105"/>
          <w:sz w:val="36"/>
          <w:szCs w:val="36"/>
        </w:rPr>
        <w:t>2</w:t>
      </w:r>
      <w:r w:rsidR="009C1E3A">
        <w:rPr>
          <w:b/>
          <w:color w:val="auto"/>
          <w:w w:val="105"/>
          <w:sz w:val="36"/>
          <w:szCs w:val="36"/>
        </w:rPr>
        <w:t>2</w:t>
      </w:r>
    </w:p>
    <w:p w14:paraId="79EAB310" w14:textId="77777777" w:rsidR="007F072C" w:rsidRPr="00914CAC" w:rsidRDefault="007F072C" w:rsidP="007F072C">
      <w:pPr>
        <w:spacing w:after="0"/>
        <w:ind w:left="-288" w:firstLine="997"/>
        <w:contextualSpacing/>
        <w:rPr>
          <w:color w:val="auto"/>
          <w:szCs w:val="20"/>
        </w:rPr>
      </w:pPr>
    </w:p>
    <w:p w14:paraId="609EDADA" w14:textId="617C2F3E" w:rsidR="009C1E3A" w:rsidRDefault="009C1E3A" w:rsidP="009C1E3A">
      <w:pPr>
        <w:rPr>
          <w:rFonts w:cs="Gill Sans MT"/>
          <w:color w:val="auto"/>
          <w:szCs w:val="20"/>
        </w:rPr>
      </w:pPr>
      <w:r w:rsidRPr="70E1D0B8">
        <w:rPr>
          <w:rFonts w:cs="Gill Sans MT"/>
          <w:color w:val="auto"/>
          <w:szCs w:val="20"/>
        </w:rPr>
        <w:t>Notice is hereby given that the Annual General Meeting (AGM) of Australian Pork Limited (ABN 83 092 783 278) (</w:t>
      </w:r>
      <w:r w:rsidRPr="70E1D0B8">
        <w:rPr>
          <w:rFonts w:cs="Gill Sans MT"/>
          <w:b/>
          <w:bCs/>
          <w:i/>
          <w:iCs/>
          <w:color w:val="auto"/>
          <w:szCs w:val="20"/>
        </w:rPr>
        <w:t xml:space="preserve">APL </w:t>
      </w:r>
      <w:r w:rsidRPr="70E1D0B8">
        <w:rPr>
          <w:rFonts w:cs="Gill Sans MT"/>
          <w:color w:val="auto"/>
          <w:szCs w:val="20"/>
        </w:rPr>
        <w:t xml:space="preserve">or </w:t>
      </w:r>
      <w:r w:rsidRPr="70E1D0B8">
        <w:rPr>
          <w:rFonts w:cs="Gill Sans MT"/>
          <w:b/>
          <w:bCs/>
          <w:i/>
          <w:iCs/>
          <w:color w:val="auto"/>
          <w:szCs w:val="20"/>
        </w:rPr>
        <w:t>the Company</w:t>
      </w:r>
      <w:r w:rsidRPr="70E1D0B8">
        <w:rPr>
          <w:rFonts w:cs="Gill Sans MT"/>
          <w:color w:val="auto"/>
          <w:szCs w:val="20"/>
        </w:rPr>
        <w:t xml:space="preserve">) </w:t>
      </w:r>
      <w:r w:rsidR="009C1393">
        <w:rPr>
          <w:rFonts w:cs="Gill Sans MT"/>
          <w:color w:val="auto"/>
          <w:szCs w:val="20"/>
        </w:rPr>
        <w:t xml:space="preserve">will </w:t>
      </w:r>
      <w:r w:rsidR="00D96F4C">
        <w:rPr>
          <w:rFonts w:cs="Gill Sans MT"/>
          <w:color w:val="auto"/>
          <w:szCs w:val="20"/>
        </w:rPr>
        <w:t xml:space="preserve">be held </w:t>
      </w:r>
      <w:r w:rsidR="00D96F4C" w:rsidRPr="70E1D0B8">
        <w:rPr>
          <w:rFonts w:cs="Gill Sans MT"/>
          <w:color w:val="auto"/>
          <w:szCs w:val="20"/>
        </w:rPr>
        <w:t>Thursday 17 November 2022</w:t>
      </w:r>
      <w:r w:rsidR="00D96F4C">
        <w:rPr>
          <w:rFonts w:cs="Gill Sans MT"/>
          <w:color w:val="auto"/>
          <w:szCs w:val="20"/>
        </w:rPr>
        <w:t xml:space="preserve">.  The AGM will </w:t>
      </w:r>
      <w:r w:rsidR="00A821E9">
        <w:rPr>
          <w:rFonts w:cs="Gill Sans MT"/>
          <w:color w:val="auto"/>
          <w:szCs w:val="20"/>
        </w:rPr>
        <w:t xml:space="preserve">commence at 1.00pm AEDST </w:t>
      </w:r>
      <w:r w:rsidR="00C82353">
        <w:rPr>
          <w:rFonts w:cs="Gill Sans MT"/>
          <w:color w:val="auto"/>
          <w:szCs w:val="20"/>
        </w:rPr>
        <w:t xml:space="preserve">and will </w:t>
      </w:r>
      <w:r w:rsidRPr="70E1D0B8">
        <w:rPr>
          <w:rFonts w:cs="Gill Sans MT"/>
          <w:color w:val="auto"/>
          <w:szCs w:val="20"/>
        </w:rPr>
        <w:t xml:space="preserve">be held at the </w:t>
      </w:r>
      <w:r>
        <w:rPr>
          <w:rFonts w:cs="Gill Sans MT"/>
          <w:color w:val="auto"/>
          <w:szCs w:val="20"/>
        </w:rPr>
        <w:t xml:space="preserve">Melbourne </w:t>
      </w:r>
      <w:r w:rsidRPr="70E1D0B8">
        <w:rPr>
          <w:rFonts w:cs="Gill Sans MT"/>
          <w:color w:val="auto"/>
          <w:szCs w:val="20"/>
        </w:rPr>
        <w:t xml:space="preserve">Marriott Hotel, </w:t>
      </w:r>
      <w:r>
        <w:rPr>
          <w:rFonts w:cs="Gill Sans MT"/>
          <w:color w:val="auto"/>
          <w:szCs w:val="20"/>
        </w:rPr>
        <w:t xml:space="preserve">corner of Exhibition and Lonsdale Streets, </w:t>
      </w:r>
      <w:r w:rsidRPr="70E1D0B8">
        <w:rPr>
          <w:rFonts w:cs="Gill Sans MT"/>
          <w:color w:val="auto"/>
          <w:szCs w:val="20"/>
        </w:rPr>
        <w:t>Melbourne</w:t>
      </w:r>
      <w:r w:rsidRPr="00343AB2">
        <w:rPr>
          <w:rFonts w:cs="Gill Sans MT"/>
          <w:color w:val="auto"/>
          <w:szCs w:val="20"/>
        </w:rPr>
        <w:t>.</w:t>
      </w:r>
      <w:r w:rsidRPr="70E1D0B8">
        <w:rPr>
          <w:rFonts w:cs="Gill Sans MT"/>
          <w:color w:val="auto"/>
          <w:szCs w:val="20"/>
        </w:rPr>
        <w:t xml:space="preserve"> </w:t>
      </w:r>
    </w:p>
    <w:p w14:paraId="493ECB1D" w14:textId="77777777" w:rsidR="009C1E3A" w:rsidRDefault="009C1E3A" w:rsidP="009C1E3A">
      <w:pPr>
        <w:spacing w:line="360" w:lineRule="auto"/>
        <w:rPr>
          <w:rFonts w:cs="Gill Sans MT"/>
          <w:color w:val="auto"/>
          <w:szCs w:val="20"/>
        </w:rPr>
      </w:pPr>
      <w:r w:rsidRPr="2E81E156">
        <w:rPr>
          <w:rFonts w:cs="Gill Sans MT"/>
          <w:color w:val="auto"/>
          <w:szCs w:val="20"/>
        </w:rPr>
        <w:t>The business of the 2022 AGM will include:</w:t>
      </w:r>
    </w:p>
    <w:p w14:paraId="09030349" w14:textId="2823E002" w:rsidR="009C1E3A" w:rsidRPr="00B872EC" w:rsidRDefault="009C1E3A" w:rsidP="00B872EC">
      <w:pPr>
        <w:pStyle w:val="ListParagraph"/>
        <w:numPr>
          <w:ilvl w:val="0"/>
          <w:numId w:val="37"/>
        </w:numPr>
        <w:ind w:left="709" w:hanging="425"/>
        <w:rPr>
          <w:bCs/>
          <w:color w:val="auto"/>
        </w:rPr>
      </w:pPr>
      <w:r w:rsidRPr="00B872EC">
        <w:rPr>
          <w:bCs/>
          <w:color w:val="auto"/>
        </w:rPr>
        <w:t xml:space="preserve">receiving and considering the financial statements of the Company, together with the reports of the Directors’ and Auditor in respect of the year ended 30 June </w:t>
      </w:r>
      <w:proofErr w:type="gramStart"/>
      <w:r w:rsidRPr="00B872EC">
        <w:rPr>
          <w:bCs/>
          <w:color w:val="auto"/>
        </w:rPr>
        <w:t>2022;</w:t>
      </w:r>
      <w:proofErr w:type="gramEnd"/>
    </w:p>
    <w:p w14:paraId="53A1C2A3" w14:textId="77777777" w:rsidR="009C1E3A" w:rsidRPr="00B872EC" w:rsidRDefault="009C1E3A" w:rsidP="00B872EC">
      <w:pPr>
        <w:pStyle w:val="ListParagraph"/>
        <w:numPr>
          <w:ilvl w:val="0"/>
          <w:numId w:val="37"/>
        </w:numPr>
        <w:ind w:left="709" w:hanging="425"/>
        <w:rPr>
          <w:bCs/>
          <w:color w:val="auto"/>
        </w:rPr>
      </w:pPr>
      <w:r w:rsidRPr="00B872EC">
        <w:rPr>
          <w:bCs/>
          <w:color w:val="auto"/>
        </w:rPr>
        <w:t xml:space="preserve">considering a resolution to approve the remuneration of the Company’s auditor for </w:t>
      </w:r>
      <w:proofErr w:type="gramStart"/>
      <w:r w:rsidRPr="00B872EC">
        <w:rPr>
          <w:bCs/>
          <w:color w:val="auto"/>
        </w:rPr>
        <w:t>2022-23;</w:t>
      </w:r>
      <w:proofErr w:type="gramEnd"/>
    </w:p>
    <w:p w14:paraId="7FB4CD1D" w14:textId="77777777" w:rsidR="009C1E3A" w:rsidRPr="00B872EC" w:rsidRDefault="009C1E3A" w:rsidP="00B872EC">
      <w:pPr>
        <w:pStyle w:val="ListParagraph"/>
        <w:numPr>
          <w:ilvl w:val="0"/>
          <w:numId w:val="37"/>
        </w:numPr>
        <w:ind w:left="709" w:hanging="425"/>
        <w:rPr>
          <w:bCs/>
          <w:color w:val="auto"/>
        </w:rPr>
      </w:pPr>
      <w:r w:rsidRPr="00B872EC">
        <w:rPr>
          <w:bCs/>
          <w:color w:val="auto"/>
        </w:rPr>
        <w:t xml:space="preserve">voting to fill three vacant Elected Director positions; and </w:t>
      </w:r>
    </w:p>
    <w:p w14:paraId="562DD2EF" w14:textId="77777777" w:rsidR="009C1E3A" w:rsidRPr="00B872EC" w:rsidRDefault="009C1E3A" w:rsidP="00B872EC">
      <w:pPr>
        <w:pStyle w:val="ListParagraph"/>
        <w:numPr>
          <w:ilvl w:val="0"/>
          <w:numId w:val="37"/>
        </w:numPr>
        <w:ind w:left="709" w:hanging="425"/>
        <w:rPr>
          <w:bCs/>
          <w:color w:val="auto"/>
        </w:rPr>
      </w:pPr>
      <w:r w:rsidRPr="00B872EC">
        <w:rPr>
          <w:bCs/>
          <w:color w:val="auto"/>
        </w:rPr>
        <w:t>consider resolutions to ratify the appointments of two Specialist Directors.</w:t>
      </w:r>
    </w:p>
    <w:p w14:paraId="37020F57" w14:textId="24C4D18D" w:rsidR="009C1E3A" w:rsidRDefault="009C1E3A" w:rsidP="009C1E3A">
      <w:pPr>
        <w:rPr>
          <w:rFonts w:cs="Gill Sans MT"/>
          <w:color w:val="auto"/>
        </w:rPr>
      </w:pPr>
      <w:r w:rsidRPr="77CA7F24">
        <w:rPr>
          <w:color w:val="auto"/>
        </w:rPr>
        <w:t>The Notice of Annual General Meeting</w:t>
      </w:r>
      <w:r w:rsidR="006F24B2">
        <w:rPr>
          <w:color w:val="auto"/>
        </w:rPr>
        <w:t>, proxy forms and the</w:t>
      </w:r>
      <w:r>
        <w:rPr>
          <w:color w:val="auto"/>
        </w:rPr>
        <w:t xml:space="preserve"> 2021-22 Annual </w:t>
      </w:r>
      <w:r w:rsidR="00FB1C20">
        <w:rPr>
          <w:color w:val="auto"/>
        </w:rPr>
        <w:t>Financial S</w:t>
      </w:r>
      <w:r>
        <w:rPr>
          <w:color w:val="auto"/>
        </w:rPr>
        <w:t xml:space="preserve">tatements </w:t>
      </w:r>
      <w:r w:rsidR="00FB1C20">
        <w:rPr>
          <w:color w:val="auto"/>
        </w:rPr>
        <w:t>are</w:t>
      </w:r>
      <w:r w:rsidRPr="77CA7F24">
        <w:rPr>
          <w:color w:val="auto"/>
        </w:rPr>
        <w:t xml:space="preserve"> available on </w:t>
      </w:r>
      <w:r w:rsidR="007D16E5">
        <w:rPr>
          <w:color w:val="auto"/>
        </w:rPr>
        <w:t xml:space="preserve">the APL </w:t>
      </w:r>
      <w:r w:rsidRPr="77CA7F24">
        <w:rPr>
          <w:color w:val="auto"/>
        </w:rPr>
        <w:t>website</w:t>
      </w:r>
      <w:r>
        <w:rPr>
          <w:color w:val="auto"/>
        </w:rPr>
        <w:t>.</w:t>
      </w:r>
      <w:r>
        <w:rPr>
          <w:rFonts w:cs="Gill Sans MT"/>
          <w:color w:val="auto"/>
        </w:rPr>
        <w:t xml:space="preserve">  I</w:t>
      </w:r>
      <w:r w:rsidRPr="77CA7F24">
        <w:rPr>
          <w:rFonts w:cs="Gill Sans MT"/>
          <w:color w:val="auto"/>
        </w:rPr>
        <w:t xml:space="preserve">f you prefer a printed copy of the </w:t>
      </w:r>
      <w:r>
        <w:rPr>
          <w:rFonts w:cs="Gill Sans MT"/>
          <w:color w:val="auto"/>
        </w:rPr>
        <w:t xml:space="preserve">2021-22 </w:t>
      </w:r>
      <w:r w:rsidR="00FB1C20">
        <w:rPr>
          <w:rFonts w:cs="Gill Sans MT"/>
          <w:color w:val="auto"/>
        </w:rPr>
        <w:t xml:space="preserve">Financial Statements, they </w:t>
      </w:r>
      <w:r w:rsidR="007D16E5">
        <w:rPr>
          <w:rFonts w:cs="Gill Sans MT"/>
          <w:color w:val="auto"/>
        </w:rPr>
        <w:t xml:space="preserve">will </w:t>
      </w:r>
      <w:r>
        <w:rPr>
          <w:rFonts w:cs="Gill Sans MT"/>
          <w:color w:val="auto"/>
        </w:rPr>
        <w:t>be posted to you</w:t>
      </w:r>
      <w:r w:rsidR="007D16E5">
        <w:rPr>
          <w:rFonts w:cs="Gill Sans MT"/>
          <w:color w:val="auto"/>
        </w:rPr>
        <w:t xml:space="preserve"> at your request</w:t>
      </w:r>
      <w:r>
        <w:rPr>
          <w:rFonts w:cs="Gill Sans MT"/>
          <w:color w:val="auto"/>
        </w:rPr>
        <w:t>.</w:t>
      </w:r>
    </w:p>
    <w:p w14:paraId="4AB99380" w14:textId="18C90E53" w:rsidR="007845AF" w:rsidRPr="00BF5B53" w:rsidRDefault="009C1E3A" w:rsidP="007F072C">
      <w:pPr>
        <w:rPr>
          <w:color w:val="auto"/>
          <w:sz w:val="22"/>
        </w:rPr>
      </w:pPr>
      <w:r>
        <w:rPr>
          <w:rFonts w:cs="Gill Sans MT"/>
          <w:color w:val="auto"/>
        </w:rPr>
        <w:t>P</w:t>
      </w:r>
      <w:r w:rsidRPr="4A504FCD">
        <w:rPr>
          <w:rFonts w:cs="Gill Sans MT"/>
          <w:color w:val="auto"/>
        </w:rPr>
        <w:t xml:space="preserve">lease </w:t>
      </w:r>
      <w:r w:rsidR="00FB1C20">
        <w:rPr>
          <w:rFonts w:cs="Gill Sans MT"/>
          <w:color w:val="auto"/>
        </w:rPr>
        <w:t xml:space="preserve">telephone Damien Howse </w:t>
      </w:r>
      <w:r w:rsidR="006F24B2">
        <w:rPr>
          <w:rFonts w:cs="Gill Sans MT"/>
          <w:color w:val="auto"/>
        </w:rPr>
        <w:t xml:space="preserve">on 0431 631 692 or email </w:t>
      </w:r>
      <w:hyperlink r:id="rId11" w:history="1">
        <w:r w:rsidR="006F24B2" w:rsidRPr="00AA7730">
          <w:rPr>
            <w:rStyle w:val="Hyperlink"/>
            <w:rFonts w:cs="Gill Sans MT"/>
          </w:rPr>
          <w:t>damien.howse@australianpork.com.au</w:t>
        </w:r>
      </w:hyperlink>
      <w:r w:rsidR="006F24B2">
        <w:rPr>
          <w:rFonts w:cs="Gill Sans MT"/>
          <w:color w:val="auto"/>
        </w:rPr>
        <w:t xml:space="preserve"> </w:t>
      </w:r>
      <w:r w:rsidRPr="00B43246">
        <w:rPr>
          <w:color w:val="auto"/>
        </w:rPr>
        <w:t xml:space="preserve">if you would like a </w:t>
      </w:r>
      <w:r>
        <w:rPr>
          <w:color w:val="auto"/>
        </w:rPr>
        <w:t xml:space="preserve">printed </w:t>
      </w:r>
      <w:r w:rsidRPr="00B43246">
        <w:rPr>
          <w:color w:val="auto"/>
        </w:rPr>
        <w:t xml:space="preserve">copy of the 2021-22 </w:t>
      </w:r>
      <w:r w:rsidR="00FB1C20">
        <w:rPr>
          <w:color w:val="auto"/>
        </w:rPr>
        <w:t xml:space="preserve">Financial Statements or </w:t>
      </w:r>
      <w:r>
        <w:rPr>
          <w:color w:val="auto"/>
        </w:rPr>
        <w:t xml:space="preserve">have any questions </w:t>
      </w:r>
      <w:r w:rsidR="006F24B2">
        <w:rPr>
          <w:color w:val="auto"/>
        </w:rPr>
        <w:t>regarding the AGM</w:t>
      </w:r>
      <w:r>
        <w:rPr>
          <w:color w:val="auto"/>
        </w:rPr>
        <w:t>.</w:t>
      </w:r>
      <w:r w:rsidR="007845AF" w:rsidRPr="00BF5B53">
        <w:rPr>
          <w:color w:val="auto"/>
          <w:sz w:val="22"/>
        </w:rPr>
        <w:br w:type="page"/>
      </w:r>
    </w:p>
    <w:bookmarkEnd w:id="0"/>
    <w:p w14:paraId="4B01BD95" w14:textId="77777777" w:rsidR="007F072C" w:rsidRDefault="007F072C" w:rsidP="007F072C">
      <w:pPr>
        <w:keepNext/>
        <w:keepLines/>
        <w:spacing w:before="240"/>
        <w:ind w:left="720"/>
        <w:outlineLvl w:val="0"/>
        <w:rPr>
          <w:rFonts w:eastAsia="MS Gothic" w:cs="Gill Sans MT"/>
          <w:b/>
          <w:sz w:val="32"/>
          <w:szCs w:val="32"/>
        </w:rPr>
      </w:pPr>
      <w:r>
        <w:rPr>
          <w:rFonts w:eastAsia="MS Gothic" w:cs="Gill Sans MT"/>
          <w:b/>
          <w:sz w:val="32"/>
          <w:szCs w:val="32"/>
        </w:rPr>
        <w:t>Agenda</w:t>
      </w:r>
    </w:p>
    <w:p w14:paraId="1CD2EAE7" w14:textId="00B8B0CF" w:rsidR="007F072C" w:rsidRDefault="00C56A4E" w:rsidP="007F072C">
      <w:pPr>
        <w:ind w:left="720"/>
        <w:rPr>
          <w:rFonts w:cs="Gill Sans MT"/>
          <w:szCs w:val="20"/>
        </w:rPr>
      </w:pPr>
      <w:r>
        <w:rPr>
          <w:rFonts w:cs="Gill Sans MT"/>
          <w:szCs w:val="20"/>
        </w:rPr>
        <w:t>O</w:t>
      </w:r>
      <w:r w:rsidR="007F072C">
        <w:rPr>
          <w:rFonts w:cs="Gill Sans MT"/>
          <w:szCs w:val="20"/>
        </w:rPr>
        <w:t>verview of the year and report on APL’s performance.</w:t>
      </w:r>
    </w:p>
    <w:p w14:paraId="70467482" w14:textId="77777777" w:rsidR="007F072C" w:rsidRDefault="007F072C" w:rsidP="007F072C">
      <w:pPr>
        <w:keepNext/>
        <w:keepLines/>
        <w:spacing w:before="40"/>
        <w:ind w:left="720"/>
        <w:outlineLvl w:val="1"/>
        <w:rPr>
          <w:rFonts w:eastAsia="MS Gothic" w:cs="Gill Sans MT"/>
          <w:b/>
          <w:sz w:val="26"/>
          <w:szCs w:val="26"/>
        </w:rPr>
      </w:pPr>
      <w:r>
        <w:rPr>
          <w:rFonts w:eastAsia="MS Gothic" w:cs="Gill Sans MT"/>
          <w:b/>
          <w:sz w:val="26"/>
          <w:szCs w:val="26"/>
        </w:rPr>
        <w:t>Business</w:t>
      </w:r>
    </w:p>
    <w:p w14:paraId="59F08461" w14:textId="77777777" w:rsidR="007F072C" w:rsidRDefault="007F072C" w:rsidP="007F072C">
      <w:pPr>
        <w:spacing w:line="260" w:lineRule="exact"/>
        <w:ind w:left="720"/>
        <w:rPr>
          <w:rFonts w:cs="Gill Sans MT"/>
          <w:i/>
          <w:iCs/>
          <w:szCs w:val="20"/>
        </w:rPr>
      </w:pPr>
      <w:r>
        <w:rPr>
          <w:rFonts w:cs="Gill Sans MT"/>
          <w:i/>
          <w:iCs/>
          <w:szCs w:val="20"/>
        </w:rPr>
        <w:t>An explanatory note accompanies this notice for agenda items marked with an asterisk (*)</w:t>
      </w:r>
      <w:r w:rsidRPr="004001A6">
        <w:rPr>
          <w:rFonts w:cs="Gill Sans MT"/>
          <w:i/>
          <w:iCs/>
          <w:szCs w:val="20"/>
        </w:rPr>
        <w:t>.</w:t>
      </w:r>
    </w:p>
    <w:p w14:paraId="7B135F77" w14:textId="77777777" w:rsidR="007F072C" w:rsidRDefault="007F072C" w:rsidP="007F072C">
      <w:pPr>
        <w:keepNext/>
        <w:spacing w:line="260" w:lineRule="exact"/>
        <w:ind w:left="720"/>
        <w:outlineLvl w:val="2"/>
        <w:rPr>
          <w:rFonts w:eastAsia="Batang" w:cs="Gill Sans MT"/>
          <w:b/>
          <w:bCs/>
          <w:sz w:val="22"/>
          <w:lang w:val="en-US"/>
        </w:rPr>
      </w:pPr>
      <w:r>
        <w:rPr>
          <w:rFonts w:eastAsia="Batang" w:cs="Gill Sans MT"/>
          <w:b/>
          <w:bCs/>
          <w:sz w:val="22"/>
          <w:lang w:val="en-US"/>
        </w:rPr>
        <w:t>1.</w:t>
      </w:r>
      <w:r>
        <w:rPr>
          <w:rFonts w:eastAsia="Batang" w:cs="Gill Sans MT"/>
          <w:b/>
          <w:bCs/>
          <w:sz w:val="22"/>
          <w:lang w:val="en-US"/>
        </w:rPr>
        <w:tab/>
        <w:t>Financial statements and reports</w:t>
      </w:r>
    </w:p>
    <w:p w14:paraId="31425D74" w14:textId="18DE16B0" w:rsidR="007F072C" w:rsidRDefault="007F072C" w:rsidP="007F072C">
      <w:pPr>
        <w:ind w:left="1440"/>
        <w:rPr>
          <w:rFonts w:cs="Gill Sans MT"/>
          <w:szCs w:val="20"/>
        </w:rPr>
      </w:pPr>
      <w:r>
        <w:rPr>
          <w:rFonts w:cs="Gill Sans MT"/>
          <w:szCs w:val="20"/>
        </w:rPr>
        <w:t xml:space="preserve">To receive and consider the Financial Statements of the Company together with the Reports of the </w:t>
      </w:r>
      <w:r w:rsidR="00D50220">
        <w:rPr>
          <w:rFonts w:cs="Gill Sans MT"/>
          <w:szCs w:val="20"/>
        </w:rPr>
        <w:t>d</w:t>
      </w:r>
      <w:r>
        <w:rPr>
          <w:rFonts w:cs="Gill Sans MT"/>
          <w:szCs w:val="20"/>
        </w:rPr>
        <w:t xml:space="preserve">irectors and the </w:t>
      </w:r>
      <w:r w:rsidR="00D50220">
        <w:rPr>
          <w:rFonts w:cs="Gill Sans MT"/>
          <w:szCs w:val="20"/>
        </w:rPr>
        <w:t>a</w:t>
      </w:r>
      <w:r>
        <w:rPr>
          <w:rFonts w:cs="Gill Sans MT"/>
          <w:szCs w:val="20"/>
        </w:rPr>
        <w:t>uditors in respect of the year ended 30 June 20</w:t>
      </w:r>
      <w:r w:rsidR="00D50220">
        <w:rPr>
          <w:rFonts w:cs="Gill Sans MT"/>
          <w:szCs w:val="20"/>
        </w:rPr>
        <w:t>2</w:t>
      </w:r>
      <w:r w:rsidR="00281E1F">
        <w:rPr>
          <w:rFonts w:cs="Gill Sans MT"/>
          <w:szCs w:val="20"/>
        </w:rPr>
        <w:t>2</w:t>
      </w:r>
      <w:r>
        <w:rPr>
          <w:rFonts w:cs="Gill Sans MT"/>
          <w:szCs w:val="20"/>
        </w:rPr>
        <w:t>.</w:t>
      </w:r>
    </w:p>
    <w:p w14:paraId="5A08037B" w14:textId="76AAAE05" w:rsidR="007F072C" w:rsidRDefault="007F072C" w:rsidP="007F072C">
      <w:pPr>
        <w:keepNext/>
        <w:spacing w:after="0" w:line="260" w:lineRule="exact"/>
        <w:ind w:left="720"/>
        <w:outlineLvl w:val="2"/>
        <w:rPr>
          <w:rFonts w:eastAsia="Batang" w:cs="Gill Sans MT"/>
          <w:b/>
          <w:bCs/>
          <w:sz w:val="22"/>
          <w:lang w:val="en-US"/>
        </w:rPr>
      </w:pPr>
      <w:r>
        <w:rPr>
          <w:rFonts w:eastAsia="Batang" w:cs="Gill Sans MT"/>
          <w:b/>
          <w:bCs/>
          <w:sz w:val="22"/>
          <w:lang w:val="en-US"/>
        </w:rPr>
        <w:t>2.</w:t>
      </w:r>
      <w:r>
        <w:rPr>
          <w:rFonts w:eastAsia="Batang" w:cs="Gill Sans MT"/>
          <w:b/>
          <w:bCs/>
          <w:sz w:val="22"/>
          <w:lang w:val="en-US"/>
        </w:rPr>
        <w:tab/>
        <w:t>Auditors' remuneration</w:t>
      </w:r>
      <w:r w:rsidR="00085F7A">
        <w:rPr>
          <w:rFonts w:eastAsia="Batang" w:cs="Gill Sans MT"/>
          <w:b/>
          <w:bCs/>
          <w:sz w:val="22"/>
          <w:lang w:val="en-US"/>
        </w:rPr>
        <w:t xml:space="preserve"> </w:t>
      </w:r>
      <w:r w:rsidR="00085F7A" w:rsidRPr="00085F7A">
        <w:rPr>
          <w:rFonts w:eastAsia="Batang" w:cs="Gill Sans MT"/>
          <w:b/>
          <w:bCs/>
          <w:color w:val="365F91" w:themeColor="accent1" w:themeShade="BF"/>
          <w:sz w:val="22"/>
          <w:lang w:val="en-US"/>
        </w:rPr>
        <w:t>*</w:t>
      </w:r>
    </w:p>
    <w:p w14:paraId="007A6572" w14:textId="77777777" w:rsidR="007F072C" w:rsidRDefault="007F072C" w:rsidP="007F072C">
      <w:pPr>
        <w:spacing w:line="260" w:lineRule="exact"/>
        <w:ind w:left="1008" w:firstLine="432"/>
        <w:rPr>
          <w:rFonts w:cs="Gill Sans MT"/>
          <w:b/>
          <w:bCs/>
          <w:i/>
          <w:iCs/>
          <w:color w:val="F15F7E"/>
          <w:szCs w:val="20"/>
        </w:rPr>
      </w:pPr>
      <w:r>
        <w:rPr>
          <w:rFonts w:cs="Gill Sans MT"/>
          <w:b/>
          <w:bCs/>
          <w:i/>
          <w:iCs/>
          <w:color w:val="F15F7E"/>
          <w:szCs w:val="20"/>
        </w:rPr>
        <w:t>(Members only to vote)</w:t>
      </w:r>
    </w:p>
    <w:p w14:paraId="12AD5625" w14:textId="77777777" w:rsidR="0007309D" w:rsidRDefault="007F072C" w:rsidP="0007309D">
      <w:pPr>
        <w:spacing w:line="260" w:lineRule="exact"/>
        <w:ind w:left="1008"/>
        <w:rPr>
          <w:rFonts w:cs="Gill Sans MT"/>
          <w:iCs/>
          <w:szCs w:val="20"/>
        </w:rPr>
      </w:pPr>
      <w:r>
        <w:rPr>
          <w:rFonts w:cs="Gill Sans MT"/>
          <w:iCs/>
          <w:szCs w:val="20"/>
        </w:rPr>
        <w:tab/>
        <w:t xml:space="preserve">To consider and, if </w:t>
      </w:r>
      <w:r w:rsidRPr="00B872EC">
        <w:rPr>
          <w:rFonts w:cs="Gill Sans MT"/>
          <w:iCs/>
          <w:szCs w:val="20"/>
        </w:rPr>
        <w:t>thought fit, pass the following resolution as an ordinary resolution:</w:t>
      </w:r>
    </w:p>
    <w:p w14:paraId="06E594AD" w14:textId="000765EE" w:rsidR="00E51D3D" w:rsidRPr="0007309D" w:rsidRDefault="007F072C" w:rsidP="0007309D">
      <w:pPr>
        <w:pStyle w:val="ListParagraph"/>
        <w:numPr>
          <w:ilvl w:val="0"/>
          <w:numId w:val="38"/>
        </w:numPr>
        <w:spacing w:line="260" w:lineRule="exact"/>
        <w:rPr>
          <w:rFonts w:cs="Gill Sans MT"/>
          <w:iCs/>
          <w:szCs w:val="20"/>
        </w:rPr>
      </w:pPr>
      <w:r w:rsidRPr="0007309D">
        <w:rPr>
          <w:rFonts w:cs="Gill Sans MT"/>
          <w:szCs w:val="20"/>
        </w:rPr>
        <w:t>That the appointed auditor’s remuneration for the audit of the financial report for the year ending 30 June 20</w:t>
      </w:r>
      <w:r w:rsidR="00D50220" w:rsidRPr="0007309D">
        <w:rPr>
          <w:rFonts w:cs="Gill Sans MT"/>
          <w:szCs w:val="20"/>
        </w:rPr>
        <w:t>2</w:t>
      </w:r>
      <w:r w:rsidR="00F167D9" w:rsidRPr="0007309D">
        <w:rPr>
          <w:rFonts w:cs="Gill Sans MT"/>
          <w:szCs w:val="20"/>
        </w:rPr>
        <w:t>3</w:t>
      </w:r>
      <w:r w:rsidRPr="0007309D">
        <w:rPr>
          <w:rFonts w:cs="Gill Sans MT"/>
          <w:szCs w:val="20"/>
        </w:rPr>
        <w:t xml:space="preserve"> shall not exceed $</w:t>
      </w:r>
      <w:r w:rsidR="00CA0D45" w:rsidRPr="0007309D">
        <w:rPr>
          <w:rFonts w:cs="Gill Sans MT"/>
          <w:szCs w:val="20"/>
        </w:rPr>
        <w:t>3</w:t>
      </w:r>
      <w:r w:rsidR="00A17B44">
        <w:rPr>
          <w:rFonts w:cs="Gill Sans MT"/>
          <w:szCs w:val="20"/>
        </w:rPr>
        <w:t>4,0</w:t>
      </w:r>
      <w:r w:rsidR="00F167D9" w:rsidRPr="0007309D">
        <w:rPr>
          <w:rFonts w:cs="Gill Sans MT"/>
          <w:szCs w:val="20"/>
        </w:rPr>
        <w:t>00</w:t>
      </w:r>
    </w:p>
    <w:p w14:paraId="05189425" w14:textId="6EB6021A" w:rsidR="00E256CA" w:rsidRPr="00B87B01" w:rsidRDefault="00E256CA" w:rsidP="00B87B01">
      <w:pPr>
        <w:spacing w:line="260" w:lineRule="atLeast"/>
        <w:ind w:left="1418"/>
        <w:rPr>
          <w:rFonts w:cs="Gill Sans MT"/>
          <w:szCs w:val="20"/>
        </w:rPr>
      </w:pPr>
      <w:r w:rsidRPr="00B87B01">
        <w:rPr>
          <w:rFonts w:cs="Gill Sans MT"/>
          <w:szCs w:val="20"/>
        </w:rPr>
        <w:t xml:space="preserve">The </w:t>
      </w:r>
      <w:r w:rsidR="00ED4531">
        <w:rPr>
          <w:rFonts w:cs="Gill Sans MT"/>
          <w:szCs w:val="20"/>
        </w:rPr>
        <w:t xml:space="preserve">resolution </w:t>
      </w:r>
      <w:r w:rsidRPr="00B87B01">
        <w:rPr>
          <w:rFonts w:cs="Gill Sans MT"/>
          <w:szCs w:val="20"/>
        </w:rPr>
        <w:t xml:space="preserve">will be conducted by a show of hands of </w:t>
      </w:r>
      <w:r w:rsidR="00ED4531">
        <w:rPr>
          <w:rFonts w:cs="Gill Sans MT"/>
          <w:szCs w:val="20"/>
        </w:rPr>
        <w:t>Members</w:t>
      </w:r>
      <w:r w:rsidR="006D6900">
        <w:rPr>
          <w:rFonts w:cs="Gill Sans MT"/>
          <w:szCs w:val="20"/>
        </w:rPr>
        <w:t>.</w:t>
      </w:r>
    </w:p>
    <w:p w14:paraId="7B3094C6" w14:textId="1951E0FB" w:rsidR="007F072C" w:rsidRDefault="009E408F" w:rsidP="007F072C">
      <w:pPr>
        <w:keepNext/>
        <w:spacing w:line="260" w:lineRule="exact"/>
        <w:ind w:left="1156" w:hanging="436"/>
        <w:outlineLvl w:val="2"/>
        <w:rPr>
          <w:rFonts w:eastAsia="Batang" w:cs="Gill Sans MT"/>
          <w:szCs w:val="20"/>
          <w:lang w:val="en-US"/>
        </w:rPr>
      </w:pPr>
      <w:r>
        <w:rPr>
          <w:rFonts w:eastAsia="Batang" w:cs="Gill Sans MT"/>
          <w:b/>
          <w:bCs/>
          <w:sz w:val="22"/>
          <w:lang w:val="en-US"/>
        </w:rPr>
        <w:t>3</w:t>
      </w:r>
      <w:r w:rsidR="007F072C">
        <w:rPr>
          <w:rFonts w:eastAsia="Batang" w:cs="Gill Sans MT"/>
          <w:b/>
          <w:bCs/>
          <w:sz w:val="22"/>
          <w:lang w:val="en-US"/>
        </w:rPr>
        <w:t>.</w:t>
      </w:r>
      <w:r w:rsidR="007F072C">
        <w:rPr>
          <w:rFonts w:eastAsia="Batang" w:cs="Gill Sans MT"/>
          <w:b/>
          <w:bCs/>
          <w:sz w:val="22"/>
          <w:lang w:val="en-US"/>
        </w:rPr>
        <w:tab/>
      </w:r>
      <w:r w:rsidR="007F072C">
        <w:rPr>
          <w:rFonts w:eastAsia="Batang" w:cs="Gill Sans MT"/>
          <w:b/>
          <w:bCs/>
          <w:sz w:val="22"/>
          <w:lang w:val="en-US"/>
        </w:rPr>
        <w:tab/>
        <w:t>Election of</w:t>
      </w:r>
      <w:r w:rsidR="005F7D74">
        <w:rPr>
          <w:rFonts w:eastAsia="Batang" w:cs="Gill Sans MT"/>
          <w:b/>
          <w:bCs/>
          <w:sz w:val="22"/>
          <w:lang w:val="en-US"/>
        </w:rPr>
        <w:t xml:space="preserve"> an</w:t>
      </w:r>
      <w:r w:rsidR="007F072C">
        <w:rPr>
          <w:rFonts w:eastAsia="Batang" w:cs="Gill Sans MT"/>
          <w:b/>
          <w:bCs/>
          <w:sz w:val="22"/>
          <w:lang w:val="en-US"/>
        </w:rPr>
        <w:t xml:space="preserve"> Elected Director</w:t>
      </w:r>
      <w:r w:rsidR="00085F7A">
        <w:rPr>
          <w:rFonts w:eastAsia="Batang" w:cs="Gill Sans MT"/>
          <w:b/>
          <w:bCs/>
          <w:sz w:val="22"/>
          <w:lang w:val="en-US"/>
        </w:rPr>
        <w:t xml:space="preserve"> </w:t>
      </w:r>
      <w:r w:rsidR="007F072C" w:rsidRPr="00085F7A">
        <w:rPr>
          <w:rFonts w:eastAsia="Batang" w:cs="Gill Sans MT"/>
          <w:b/>
          <w:bCs/>
          <w:color w:val="365F91" w:themeColor="accent1" w:themeShade="BF"/>
          <w:sz w:val="22"/>
          <w:lang w:val="en-US"/>
        </w:rPr>
        <w:t>*</w:t>
      </w:r>
      <w:r w:rsidR="007F072C">
        <w:rPr>
          <w:rFonts w:eastAsia="Batang" w:cs="Gill Sans MT"/>
          <w:b/>
          <w:bCs/>
          <w:sz w:val="22"/>
          <w:lang w:val="en-US"/>
        </w:rPr>
        <w:br/>
      </w:r>
      <w:r w:rsidR="007F072C">
        <w:rPr>
          <w:rFonts w:eastAsia="Batang" w:cs="Gill Sans MT"/>
          <w:b/>
          <w:bCs/>
          <w:i/>
          <w:color w:val="C45911"/>
          <w:szCs w:val="20"/>
          <w:lang w:val="en-US"/>
        </w:rPr>
        <w:tab/>
      </w:r>
      <w:r w:rsidR="007F072C">
        <w:rPr>
          <w:rFonts w:eastAsia="Batang" w:cs="Gill Sans MT"/>
          <w:b/>
          <w:bCs/>
          <w:i/>
          <w:color w:val="F15F7E"/>
          <w:szCs w:val="20"/>
          <w:lang w:val="en-US"/>
        </w:rPr>
        <w:t>(Delegates only to vote)</w:t>
      </w:r>
    </w:p>
    <w:p w14:paraId="11C85769" w14:textId="48639C63" w:rsidR="007F072C" w:rsidRDefault="007F072C" w:rsidP="007F072C">
      <w:pPr>
        <w:pStyle w:val="ListParagraph"/>
        <w:spacing w:before="120" w:after="120" w:line="260" w:lineRule="exact"/>
        <w:ind w:left="1354"/>
        <w:contextualSpacing w:val="0"/>
        <w:rPr>
          <w:rFonts w:cs="Gill Sans MT"/>
          <w:szCs w:val="20"/>
        </w:rPr>
      </w:pPr>
      <w:r>
        <w:rPr>
          <w:rFonts w:cs="Gill Sans MT"/>
          <w:szCs w:val="20"/>
        </w:rPr>
        <w:t xml:space="preserve">To </w:t>
      </w:r>
      <w:r>
        <w:rPr>
          <w:rFonts w:cs="Gill Sans MT"/>
          <w:szCs w:val="20"/>
        </w:rPr>
        <w:t>conduct election</w:t>
      </w:r>
      <w:r w:rsidR="00E35307">
        <w:rPr>
          <w:rFonts w:cs="Gill Sans MT"/>
          <w:szCs w:val="20"/>
        </w:rPr>
        <w:t>s</w:t>
      </w:r>
      <w:r>
        <w:rPr>
          <w:rFonts w:cs="Gill Sans MT"/>
          <w:szCs w:val="20"/>
        </w:rPr>
        <w:t xml:space="preserve"> to f</w:t>
      </w:r>
      <w:r w:rsidRPr="0087361D">
        <w:rPr>
          <w:rFonts w:cs="Gill Sans MT"/>
          <w:szCs w:val="20"/>
        </w:rPr>
        <w:t xml:space="preserve">ill </w:t>
      </w:r>
      <w:r w:rsidR="00582868" w:rsidRPr="0087361D">
        <w:rPr>
          <w:rFonts w:cs="Gill Sans MT"/>
          <w:szCs w:val="20"/>
        </w:rPr>
        <w:t xml:space="preserve">three </w:t>
      </w:r>
      <w:r w:rsidRPr="0087361D">
        <w:rPr>
          <w:rFonts w:cs="Gill Sans MT"/>
          <w:szCs w:val="20"/>
        </w:rPr>
        <w:t>vacant Elected Director position</w:t>
      </w:r>
      <w:r w:rsidR="00582868" w:rsidRPr="0087361D">
        <w:rPr>
          <w:rFonts w:cs="Gill Sans MT"/>
          <w:szCs w:val="20"/>
        </w:rPr>
        <w:t>s</w:t>
      </w:r>
      <w:r w:rsidRPr="0087361D">
        <w:rPr>
          <w:rFonts w:cs="Gill Sans MT"/>
          <w:szCs w:val="20"/>
        </w:rPr>
        <w:t>. The candidate</w:t>
      </w:r>
      <w:r w:rsidR="00236EE9" w:rsidRPr="0087361D">
        <w:rPr>
          <w:rFonts w:cs="Gill Sans MT"/>
          <w:szCs w:val="20"/>
        </w:rPr>
        <w:t>s</w:t>
      </w:r>
      <w:r w:rsidRPr="0087361D">
        <w:rPr>
          <w:rFonts w:cs="Gill Sans MT"/>
          <w:szCs w:val="20"/>
        </w:rPr>
        <w:t xml:space="preserve"> for the Elected Director position</w:t>
      </w:r>
      <w:r w:rsidR="0087361D" w:rsidRPr="0087361D">
        <w:rPr>
          <w:rFonts w:cs="Gill Sans MT"/>
          <w:szCs w:val="20"/>
        </w:rPr>
        <w:t>s</w:t>
      </w:r>
      <w:r w:rsidRPr="0087361D">
        <w:rPr>
          <w:rFonts w:cs="Gill Sans MT"/>
          <w:szCs w:val="20"/>
        </w:rPr>
        <w:t xml:space="preserve"> </w:t>
      </w:r>
      <w:r w:rsidR="00236EE9" w:rsidRPr="0087361D">
        <w:rPr>
          <w:rFonts w:cs="Gill Sans MT"/>
          <w:szCs w:val="20"/>
        </w:rPr>
        <w:t>are</w:t>
      </w:r>
      <w:r w:rsidRPr="0087361D">
        <w:rPr>
          <w:rFonts w:cs="Gill Sans MT"/>
          <w:szCs w:val="20"/>
        </w:rPr>
        <w:t>:</w:t>
      </w:r>
    </w:p>
    <w:p w14:paraId="268DB087" w14:textId="77777777" w:rsidR="000231B6" w:rsidRPr="000231B6" w:rsidRDefault="000231B6" w:rsidP="007F072C">
      <w:pPr>
        <w:pStyle w:val="ListParagraph"/>
        <w:numPr>
          <w:ilvl w:val="0"/>
          <w:numId w:val="24"/>
        </w:numPr>
        <w:spacing w:line="260" w:lineRule="exact"/>
        <w:rPr>
          <w:rFonts w:cs="Gill Sans MT"/>
          <w:szCs w:val="20"/>
        </w:rPr>
      </w:pPr>
      <w:r w:rsidRPr="000231B6">
        <w:rPr>
          <w:rFonts w:cs="Gill Sans MT"/>
          <w:szCs w:val="20"/>
        </w:rPr>
        <w:t>Richard Horsham</w:t>
      </w:r>
    </w:p>
    <w:p w14:paraId="4DCE04C6" w14:textId="4C81B1C5" w:rsidR="007F072C" w:rsidRPr="000231B6" w:rsidRDefault="000231B6" w:rsidP="007F072C">
      <w:pPr>
        <w:pStyle w:val="ListParagraph"/>
        <w:numPr>
          <w:ilvl w:val="0"/>
          <w:numId w:val="24"/>
        </w:numPr>
        <w:spacing w:line="260" w:lineRule="exact"/>
        <w:rPr>
          <w:rFonts w:cs="Gill Sans MT"/>
          <w:szCs w:val="20"/>
        </w:rPr>
      </w:pPr>
      <w:r w:rsidRPr="000231B6">
        <w:rPr>
          <w:rFonts w:cs="Gill Sans MT"/>
          <w:szCs w:val="20"/>
        </w:rPr>
        <w:t>Tim Kingma</w:t>
      </w:r>
    </w:p>
    <w:p w14:paraId="14C9B74C" w14:textId="315D7547" w:rsidR="000231B6" w:rsidRPr="000231B6" w:rsidRDefault="000231B6" w:rsidP="007F072C">
      <w:pPr>
        <w:pStyle w:val="ListParagraph"/>
        <w:numPr>
          <w:ilvl w:val="0"/>
          <w:numId w:val="24"/>
        </w:numPr>
        <w:spacing w:line="260" w:lineRule="exact"/>
        <w:rPr>
          <w:rFonts w:cs="Gill Sans MT"/>
          <w:szCs w:val="20"/>
        </w:rPr>
      </w:pPr>
      <w:r w:rsidRPr="000231B6">
        <w:rPr>
          <w:rFonts w:cs="Gill Sans MT"/>
          <w:szCs w:val="20"/>
        </w:rPr>
        <w:t>Mark McLean</w:t>
      </w:r>
    </w:p>
    <w:p w14:paraId="09059B80" w14:textId="43E967BD" w:rsidR="00D611E9" w:rsidRPr="000F74DD" w:rsidRDefault="007F072C" w:rsidP="007E5A11">
      <w:pPr>
        <w:spacing w:line="260" w:lineRule="atLeast"/>
        <w:ind w:left="1350"/>
        <w:contextualSpacing/>
        <w:rPr>
          <w:rFonts w:cs="Gill Sans MT"/>
          <w:szCs w:val="20"/>
        </w:rPr>
      </w:pPr>
      <w:r w:rsidRPr="000F74DD">
        <w:rPr>
          <w:rFonts w:cs="Gill Sans MT"/>
          <w:szCs w:val="20"/>
        </w:rPr>
        <w:t xml:space="preserve">The </w:t>
      </w:r>
      <w:r w:rsidRPr="000231B6">
        <w:rPr>
          <w:rFonts w:cs="Gill Sans MT"/>
          <w:szCs w:val="20"/>
        </w:rPr>
        <w:t>election</w:t>
      </w:r>
      <w:r w:rsidR="00C1443E" w:rsidRPr="000231B6">
        <w:rPr>
          <w:rFonts w:cs="Gill Sans MT"/>
          <w:szCs w:val="20"/>
        </w:rPr>
        <w:t>s</w:t>
      </w:r>
      <w:r w:rsidRPr="000231B6">
        <w:rPr>
          <w:rFonts w:cs="Gill Sans MT"/>
          <w:szCs w:val="20"/>
        </w:rPr>
        <w:t xml:space="preserve"> </w:t>
      </w:r>
      <w:r w:rsidR="00C1443E" w:rsidRPr="000231B6">
        <w:rPr>
          <w:rFonts w:cs="Gill Sans MT"/>
          <w:szCs w:val="20"/>
        </w:rPr>
        <w:t xml:space="preserve">for </w:t>
      </w:r>
      <w:r w:rsidR="0089229B" w:rsidRPr="000231B6">
        <w:rPr>
          <w:rFonts w:cs="Gill Sans MT"/>
          <w:szCs w:val="20"/>
        </w:rPr>
        <w:t xml:space="preserve">the </w:t>
      </w:r>
      <w:r w:rsidRPr="000231B6">
        <w:rPr>
          <w:rFonts w:cs="Gill Sans MT"/>
          <w:szCs w:val="20"/>
        </w:rPr>
        <w:t xml:space="preserve">Elected </w:t>
      </w:r>
      <w:r w:rsidRPr="000231B6">
        <w:rPr>
          <w:rFonts w:cs="Gill Sans MT"/>
          <w:szCs w:val="20"/>
        </w:rPr>
        <w:t>Director</w:t>
      </w:r>
      <w:r w:rsidR="00C1443E" w:rsidRPr="000231B6">
        <w:rPr>
          <w:rFonts w:cs="Gill Sans MT"/>
          <w:szCs w:val="20"/>
        </w:rPr>
        <w:t>s</w:t>
      </w:r>
      <w:r w:rsidRPr="000231B6">
        <w:rPr>
          <w:rFonts w:cs="Gill Sans MT"/>
          <w:szCs w:val="20"/>
        </w:rPr>
        <w:t xml:space="preserve"> will be conducted by a </w:t>
      </w:r>
      <w:r w:rsidR="003A298B" w:rsidRPr="000231B6">
        <w:rPr>
          <w:rFonts w:cs="Gill Sans MT"/>
          <w:szCs w:val="20"/>
        </w:rPr>
        <w:t>show of hands</w:t>
      </w:r>
      <w:r w:rsidR="00DC1274" w:rsidRPr="000231B6">
        <w:rPr>
          <w:rFonts w:cs="Gill Sans MT"/>
          <w:szCs w:val="20"/>
        </w:rPr>
        <w:t xml:space="preserve"> of</w:t>
      </w:r>
      <w:r w:rsidRPr="000231B6">
        <w:rPr>
          <w:rFonts w:cs="Gill Sans MT"/>
          <w:szCs w:val="20"/>
        </w:rPr>
        <w:t xml:space="preserve"> </w:t>
      </w:r>
      <w:r w:rsidR="00052A53" w:rsidRPr="000231B6">
        <w:rPr>
          <w:rFonts w:cs="Gill Sans MT"/>
          <w:szCs w:val="20"/>
        </w:rPr>
        <w:t>D</w:t>
      </w:r>
      <w:r w:rsidRPr="000231B6">
        <w:rPr>
          <w:rFonts w:cs="Gill Sans MT"/>
          <w:szCs w:val="20"/>
        </w:rPr>
        <w:t>elegates</w:t>
      </w:r>
      <w:r w:rsidR="006D6900" w:rsidRPr="000231B6">
        <w:rPr>
          <w:rFonts w:cs="Gill Sans MT"/>
          <w:szCs w:val="20"/>
        </w:rPr>
        <w:t>.</w:t>
      </w:r>
    </w:p>
    <w:p w14:paraId="2B7DBEA7" w14:textId="77777777" w:rsidR="006378E1" w:rsidRPr="000F74DD" w:rsidRDefault="006378E1" w:rsidP="007E5A11">
      <w:pPr>
        <w:spacing w:line="260" w:lineRule="atLeast"/>
        <w:ind w:left="1350"/>
        <w:contextualSpacing/>
        <w:rPr>
          <w:rFonts w:cs="Gill Sans MT"/>
          <w:szCs w:val="20"/>
        </w:rPr>
      </w:pPr>
    </w:p>
    <w:p w14:paraId="789F033D" w14:textId="5A5294EF" w:rsidR="007F072C" w:rsidRPr="000F74DD" w:rsidRDefault="007F072C" w:rsidP="007E5A11">
      <w:pPr>
        <w:spacing w:line="260" w:lineRule="atLeast"/>
        <w:ind w:left="1350"/>
        <w:contextualSpacing/>
        <w:rPr>
          <w:rFonts w:cs="Gill Sans MT"/>
          <w:szCs w:val="20"/>
        </w:rPr>
      </w:pPr>
      <w:r w:rsidRPr="000F74DD">
        <w:rPr>
          <w:rFonts w:cs="Gill Sans MT"/>
          <w:szCs w:val="20"/>
        </w:rPr>
        <w:t xml:space="preserve">Proposed </w:t>
      </w:r>
      <w:r w:rsidRPr="000F74DD">
        <w:rPr>
          <w:rFonts w:cs="Gill Sans MT"/>
          <w:szCs w:val="20"/>
        </w:rPr>
        <w:t>resolution</w:t>
      </w:r>
      <w:r w:rsidR="00BB2519" w:rsidRPr="000F74DD">
        <w:rPr>
          <w:rFonts w:cs="Gill Sans MT"/>
          <w:szCs w:val="20"/>
        </w:rPr>
        <w:t>s</w:t>
      </w:r>
      <w:r w:rsidRPr="000F74DD">
        <w:rPr>
          <w:rFonts w:cs="Gill Sans MT"/>
          <w:szCs w:val="20"/>
        </w:rPr>
        <w:t xml:space="preserve"> – to consider and, if thought fit, pass the following resolution</w:t>
      </w:r>
      <w:r w:rsidR="002104B9">
        <w:rPr>
          <w:rFonts w:cs="Gill Sans MT"/>
          <w:szCs w:val="20"/>
        </w:rPr>
        <w:t>s</w:t>
      </w:r>
      <w:r w:rsidRPr="000F74DD">
        <w:rPr>
          <w:rFonts w:cs="Gill Sans MT"/>
          <w:szCs w:val="20"/>
        </w:rPr>
        <w:t xml:space="preserve"> as</w:t>
      </w:r>
      <w:r w:rsidR="007E5A11" w:rsidRPr="000F74DD">
        <w:rPr>
          <w:rFonts w:cs="Gill Sans MT"/>
          <w:szCs w:val="20"/>
        </w:rPr>
        <w:t xml:space="preserve"> </w:t>
      </w:r>
      <w:r w:rsidRPr="000F74DD">
        <w:rPr>
          <w:rFonts w:cs="Gill Sans MT"/>
          <w:szCs w:val="20"/>
        </w:rPr>
        <w:t>ordinary resolutions:</w:t>
      </w:r>
    </w:p>
    <w:p w14:paraId="10B76653" w14:textId="4E135CD2" w:rsidR="000231B6" w:rsidRPr="000231B6" w:rsidRDefault="000231B6" w:rsidP="007F072C">
      <w:pPr>
        <w:pStyle w:val="ListParagraph"/>
        <w:numPr>
          <w:ilvl w:val="0"/>
          <w:numId w:val="24"/>
        </w:numPr>
        <w:spacing w:line="260" w:lineRule="exact"/>
        <w:rPr>
          <w:rFonts w:cs="Gill Sans MT"/>
          <w:iCs/>
          <w:szCs w:val="20"/>
        </w:rPr>
      </w:pPr>
      <w:r w:rsidRPr="000231B6">
        <w:rPr>
          <w:rFonts w:cs="Gill Sans MT"/>
          <w:iCs/>
          <w:szCs w:val="20"/>
        </w:rPr>
        <w:t xml:space="preserve">Richard Horsham is appointed as an Elected </w:t>
      </w:r>
      <w:proofErr w:type="gramStart"/>
      <w:r w:rsidRPr="000231B6">
        <w:rPr>
          <w:rFonts w:cs="Gill Sans MT"/>
          <w:iCs/>
          <w:szCs w:val="20"/>
        </w:rPr>
        <w:t>Director;</w:t>
      </w:r>
      <w:proofErr w:type="gramEnd"/>
    </w:p>
    <w:p w14:paraId="55F3945B" w14:textId="2EF01EF0" w:rsidR="008A4F3D" w:rsidRPr="000231B6" w:rsidRDefault="00EC5192" w:rsidP="000231B6">
      <w:pPr>
        <w:pStyle w:val="ListParagraph"/>
        <w:numPr>
          <w:ilvl w:val="0"/>
          <w:numId w:val="24"/>
        </w:numPr>
        <w:spacing w:line="260" w:lineRule="exact"/>
        <w:rPr>
          <w:rFonts w:cs="Gill Sans MT"/>
          <w:iCs/>
          <w:szCs w:val="20"/>
        </w:rPr>
      </w:pPr>
      <w:r w:rsidRPr="000231B6">
        <w:rPr>
          <w:rFonts w:cs="Gill Sans MT"/>
          <w:iCs/>
          <w:szCs w:val="20"/>
        </w:rPr>
        <w:t xml:space="preserve">Tim Kingma </w:t>
      </w:r>
      <w:r w:rsidR="006378E1" w:rsidRPr="000231B6">
        <w:rPr>
          <w:rFonts w:cs="Gill Sans MT"/>
          <w:iCs/>
          <w:szCs w:val="20"/>
        </w:rPr>
        <w:t xml:space="preserve">is appointed as </w:t>
      </w:r>
      <w:r w:rsidR="00F505BF" w:rsidRPr="000231B6">
        <w:rPr>
          <w:rFonts w:cs="Gill Sans MT"/>
          <w:iCs/>
          <w:szCs w:val="20"/>
        </w:rPr>
        <w:t xml:space="preserve">an </w:t>
      </w:r>
      <w:r w:rsidR="006378E1" w:rsidRPr="000231B6">
        <w:rPr>
          <w:rFonts w:cs="Gill Sans MT"/>
          <w:iCs/>
          <w:szCs w:val="20"/>
        </w:rPr>
        <w:t>Elected Director</w:t>
      </w:r>
      <w:r w:rsidR="008A4F3D" w:rsidRPr="000231B6">
        <w:rPr>
          <w:rFonts w:cs="Gill Sans MT"/>
          <w:iCs/>
          <w:szCs w:val="20"/>
        </w:rPr>
        <w:t>;</w:t>
      </w:r>
      <w:r w:rsidR="000231B6" w:rsidRPr="000231B6">
        <w:rPr>
          <w:rFonts w:cs="Gill Sans MT"/>
          <w:iCs/>
          <w:szCs w:val="20"/>
        </w:rPr>
        <w:t xml:space="preserve"> </w:t>
      </w:r>
      <w:r w:rsidR="000F74DD" w:rsidRPr="000231B6">
        <w:rPr>
          <w:rFonts w:cs="Gill Sans MT"/>
          <w:iCs/>
          <w:szCs w:val="20"/>
        </w:rPr>
        <w:t>and</w:t>
      </w:r>
    </w:p>
    <w:p w14:paraId="13A859FE" w14:textId="6E343095" w:rsidR="000F74DD" w:rsidRPr="000231B6" w:rsidRDefault="005F1D6F" w:rsidP="007F072C">
      <w:pPr>
        <w:pStyle w:val="ListParagraph"/>
        <w:numPr>
          <w:ilvl w:val="0"/>
          <w:numId w:val="24"/>
        </w:numPr>
        <w:spacing w:line="260" w:lineRule="exact"/>
        <w:rPr>
          <w:rFonts w:cs="Gill Sans MT"/>
          <w:iCs/>
          <w:szCs w:val="20"/>
        </w:rPr>
      </w:pPr>
      <w:r w:rsidRPr="000231B6">
        <w:rPr>
          <w:rFonts w:cs="Gill Sans MT"/>
          <w:iCs/>
          <w:szCs w:val="20"/>
        </w:rPr>
        <w:t xml:space="preserve">Mark Mclean </w:t>
      </w:r>
      <w:r w:rsidR="000F74DD" w:rsidRPr="000231B6">
        <w:rPr>
          <w:rFonts w:cs="Gill Sans MT"/>
          <w:iCs/>
          <w:szCs w:val="20"/>
        </w:rPr>
        <w:t xml:space="preserve">is appointed as </w:t>
      </w:r>
      <w:r w:rsidR="00F505BF" w:rsidRPr="000231B6">
        <w:rPr>
          <w:rFonts w:cs="Gill Sans MT"/>
          <w:iCs/>
          <w:szCs w:val="20"/>
        </w:rPr>
        <w:t xml:space="preserve">an </w:t>
      </w:r>
      <w:r w:rsidR="000F74DD" w:rsidRPr="000231B6">
        <w:rPr>
          <w:rFonts w:cs="Gill Sans MT"/>
          <w:iCs/>
          <w:szCs w:val="20"/>
        </w:rPr>
        <w:t>Elected Director.</w:t>
      </w:r>
    </w:p>
    <w:p w14:paraId="2B1B7544" w14:textId="682CB29B" w:rsidR="007F072C" w:rsidRDefault="009E408F" w:rsidP="007F072C">
      <w:pPr>
        <w:keepNext/>
        <w:spacing w:after="0" w:line="260" w:lineRule="exact"/>
        <w:ind w:left="720"/>
        <w:outlineLvl w:val="2"/>
        <w:rPr>
          <w:rFonts w:eastAsia="Batang" w:cs="Gill Sans MT"/>
          <w:b/>
          <w:bCs/>
          <w:sz w:val="22"/>
          <w:lang w:val="en-US"/>
        </w:rPr>
      </w:pPr>
      <w:r>
        <w:rPr>
          <w:rFonts w:eastAsia="Batang" w:cs="Gill Sans MT"/>
          <w:b/>
          <w:bCs/>
          <w:sz w:val="22"/>
          <w:lang w:val="en-US"/>
        </w:rPr>
        <w:t>4</w:t>
      </w:r>
      <w:r w:rsidR="007F072C" w:rsidRPr="00052A53">
        <w:rPr>
          <w:rFonts w:eastAsia="Batang" w:cs="Gill Sans MT"/>
          <w:b/>
          <w:bCs/>
          <w:sz w:val="22"/>
          <w:lang w:val="en-US"/>
        </w:rPr>
        <w:t>.</w:t>
      </w:r>
      <w:r w:rsidR="007F072C" w:rsidRPr="00052A53">
        <w:rPr>
          <w:rFonts w:eastAsia="Batang" w:cs="Gill Sans MT"/>
          <w:b/>
          <w:bCs/>
          <w:sz w:val="22"/>
          <w:lang w:val="en-US"/>
        </w:rPr>
        <w:tab/>
      </w:r>
      <w:r w:rsidR="007F072C" w:rsidRPr="0054796D">
        <w:rPr>
          <w:rFonts w:eastAsia="Batang" w:cs="Gill Sans MT"/>
          <w:b/>
          <w:bCs/>
          <w:sz w:val="22"/>
          <w:lang w:val="en-US"/>
        </w:rPr>
        <w:t>Ratification of the appointment of Specialist Directors</w:t>
      </w:r>
      <w:r w:rsidR="00085F7A">
        <w:rPr>
          <w:rFonts w:eastAsia="Batang" w:cs="Gill Sans MT"/>
          <w:b/>
          <w:bCs/>
          <w:sz w:val="22"/>
          <w:lang w:val="en-US"/>
        </w:rPr>
        <w:t xml:space="preserve"> </w:t>
      </w:r>
      <w:r w:rsidR="007F072C" w:rsidRPr="00085F7A">
        <w:rPr>
          <w:rFonts w:eastAsia="Batang" w:cs="Gill Sans MT"/>
          <w:b/>
          <w:bCs/>
          <w:color w:val="365F91" w:themeColor="accent1" w:themeShade="BF"/>
          <w:sz w:val="22"/>
          <w:lang w:val="en-US"/>
        </w:rPr>
        <w:t>*</w:t>
      </w:r>
    </w:p>
    <w:p w14:paraId="576E6FD1" w14:textId="77777777" w:rsidR="007F072C" w:rsidRDefault="007F072C" w:rsidP="007F072C">
      <w:pPr>
        <w:spacing w:line="260" w:lineRule="exact"/>
        <w:ind w:left="1156" w:firstLine="284"/>
        <w:rPr>
          <w:rFonts w:cs="Gill Sans MT"/>
          <w:i/>
          <w:color w:val="F15F7E"/>
          <w:szCs w:val="20"/>
        </w:rPr>
      </w:pPr>
      <w:r>
        <w:rPr>
          <w:rFonts w:cs="Gill Sans MT"/>
          <w:b/>
          <w:bCs/>
          <w:i/>
          <w:color w:val="F15F7E"/>
          <w:szCs w:val="20"/>
        </w:rPr>
        <w:t>(Delegates only to vote)</w:t>
      </w:r>
    </w:p>
    <w:p w14:paraId="42C49505" w14:textId="72B004EB" w:rsidR="007F072C" w:rsidRPr="0054796D" w:rsidRDefault="007F072C" w:rsidP="007F072C">
      <w:pPr>
        <w:pStyle w:val="ListParagraph"/>
        <w:spacing w:before="120" w:after="120" w:line="260" w:lineRule="exact"/>
        <w:ind w:left="1354"/>
        <w:contextualSpacing w:val="0"/>
        <w:rPr>
          <w:rFonts w:cs="Gill Sans MT"/>
          <w:szCs w:val="20"/>
        </w:rPr>
      </w:pPr>
      <w:r w:rsidRPr="0054796D">
        <w:rPr>
          <w:rFonts w:cs="Gill Sans MT"/>
          <w:szCs w:val="20"/>
        </w:rPr>
        <w:t>Proposed resolution – to consider and, if thought fit, pass the following resolution</w:t>
      </w:r>
      <w:r w:rsidR="00096C5F">
        <w:rPr>
          <w:rFonts w:cs="Gill Sans MT"/>
          <w:szCs w:val="20"/>
        </w:rPr>
        <w:t>s</w:t>
      </w:r>
      <w:r w:rsidRPr="0054796D">
        <w:rPr>
          <w:rFonts w:cs="Gill Sans MT"/>
          <w:szCs w:val="20"/>
        </w:rPr>
        <w:t xml:space="preserve"> as</w:t>
      </w:r>
      <w:r w:rsidR="00F92AA5">
        <w:rPr>
          <w:rFonts w:cs="Gill Sans MT"/>
          <w:szCs w:val="20"/>
        </w:rPr>
        <w:t xml:space="preserve"> </w:t>
      </w:r>
      <w:r w:rsidRPr="0054796D">
        <w:rPr>
          <w:rFonts w:cs="Gill Sans MT"/>
          <w:szCs w:val="20"/>
        </w:rPr>
        <w:t>ordinary resolution</w:t>
      </w:r>
      <w:r w:rsidR="00096C5F">
        <w:rPr>
          <w:rFonts w:cs="Gill Sans MT"/>
          <w:szCs w:val="20"/>
        </w:rPr>
        <w:t>s</w:t>
      </w:r>
      <w:r w:rsidRPr="0054796D">
        <w:rPr>
          <w:rFonts w:cs="Gill Sans MT"/>
          <w:szCs w:val="20"/>
        </w:rPr>
        <w:t>:</w:t>
      </w:r>
    </w:p>
    <w:p w14:paraId="0A95B078" w14:textId="3F9B4CBC" w:rsidR="007F072C" w:rsidRDefault="007F072C" w:rsidP="007F072C">
      <w:pPr>
        <w:pStyle w:val="ListParagraph"/>
        <w:numPr>
          <w:ilvl w:val="0"/>
          <w:numId w:val="24"/>
        </w:numPr>
        <w:spacing w:line="260" w:lineRule="exact"/>
        <w:rPr>
          <w:bCs/>
        </w:rPr>
      </w:pPr>
      <w:r w:rsidRPr="0054796D">
        <w:rPr>
          <w:bCs/>
        </w:rPr>
        <w:t>That the</w:t>
      </w:r>
      <w:r w:rsidR="006D6900">
        <w:rPr>
          <w:bCs/>
        </w:rPr>
        <w:t xml:space="preserve"> </w:t>
      </w:r>
      <w:r w:rsidRPr="0054796D">
        <w:rPr>
          <w:bCs/>
        </w:rPr>
        <w:t xml:space="preserve">appointment of </w:t>
      </w:r>
      <w:r w:rsidR="000F1323">
        <w:rPr>
          <w:bCs/>
        </w:rPr>
        <w:t xml:space="preserve">Bronwyn Harch </w:t>
      </w:r>
      <w:r w:rsidRPr="0054796D">
        <w:rPr>
          <w:bCs/>
        </w:rPr>
        <w:t xml:space="preserve">as Specialist Director is ratified. </w:t>
      </w:r>
    </w:p>
    <w:p w14:paraId="45079783" w14:textId="420B1E6E" w:rsidR="00096C5F" w:rsidRDefault="00096C5F">
      <w:pPr>
        <w:pStyle w:val="ListParagraph"/>
        <w:numPr>
          <w:ilvl w:val="0"/>
          <w:numId w:val="24"/>
        </w:numPr>
        <w:spacing w:line="260" w:lineRule="exact"/>
        <w:rPr>
          <w:bCs/>
        </w:rPr>
      </w:pPr>
      <w:r w:rsidRPr="00096C5F">
        <w:rPr>
          <w:bCs/>
        </w:rPr>
        <w:t>That the</w:t>
      </w:r>
      <w:r w:rsidR="006D6900">
        <w:rPr>
          <w:bCs/>
        </w:rPr>
        <w:t xml:space="preserve"> </w:t>
      </w:r>
      <w:r w:rsidRPr="00096C5F">
        <w:rPr>
          <w:bCs/>
        </w:rPr>
        <w:t xml:space="preserve">appointment of </w:t>
      </w:r>
      <w:r w:rsidR="000F1323">
        <w:rPr>
          <w:bCs/>
        </w:rPr>
        <w:t xml:space="preserve">Tony Lowing </w:t>
      </w:r>
      <w:r w:rsidRPr="00096C5F">
        <w:rPr>
          <w:bCs/>
        </w:rPr>
        <w:t xml:space="preserve">as Specialist Director is ratified. </w:t>
      </w:r>
    </w:p>
    <w:p w14:paraId="2E0427AD" w14:textId="473EFFC8" w:rsidR="009500FA" w:rsidRDefault="009500FA" w:rsidP="009500FA">
      <w:pPr>
        <w:spacing w:line="260" w:lineRule="atLeast"/>
        <w:ind w:left="1440"/>
        <w:rPr>
          <w:rFonts w:cs="Gill Sans MT"/>
          <w:szCs w:val="20"/>
        </w:rPr>
      </w:pPr>
      <w:r w:rsidRPr="009500FA">
        <w:rPr>
          <w:rFonts w:cs="Gill Sans MT"/>
          <w:szCs w:val="20"/>
        </w:rPr>
        <w:t xml:space="preserve">The </w:t>
      </w:r>
      <w:r>
        <w:rPr>
          <w:rFonts w:cs="Gill Sans MT"/>
          <w:szCs w:val="20"/>
        </w:rPr>
        <w:t xml:space="preserve">resolution to </w:t>
      </w:r>
      <w:r w:rsidR="00B030BD">
        <w:rPr>
          <w:rFonts w:cs="Gill Sans MT"/>
          <w:szCs w:val="20"/>
        </w:rPr>
        <w:t xml:space="preserve">ratify the appointments </w:t>
      </w:r>
      <w:r w:rsidRPr="009500FA">
        <w:rPr>
          <w:rFonts w:cs="Gill Sans MT"/>
          <w:szCs w:val="20"/>
        </w:rPr>
        <w:t xml:space="preserve">of the </w:t>
      </w:r>
      <w:r w:rsidR="00B030BD">
        <w:rPr>
          <w:rFonts w:cs="Gill Sans MT"/>
          <w:szCs w:val="20"/>
        </w:rPr>
        <w:t xml:space="preserve">Specialist </w:t>
      </w:r>
      <w:r w:rsidRPr="009500FA">
        <w:rPr>
          <w:rFonts w:cs="Gill Sans MT"/>
          <w:szCs w:val="20"/>
        </w:rPr>
        <w:t>Director</w:t>
      </w:r>
      <w:r w:rsidR="00B030BD">
        <w:rPr>
          <w:rFonts w:cs="Gill Sans MT"/>
          <w:szCs w:val="20"/>
        </w:rPr>
        <w:t>s</w:t>
      </w:r>
      <w:r w:rsidRPr="009500FA">
        <w:rPr>
          <w:rFonts w:cs="Gill Sans MT"/>
          <w:szCs w:val="20"/>
        </w:rPr>
        <w:t xml:space="preserve"> will be conducted by a show of hands of Delegates</w:t>
      </w:r>
      <w:r w:rsidR="006D6900">
        <w:rPr>
          <w:rFonts w:cs="Gill Sans MT"/>
          <w:szCs w:val="20"/>
        </w:rPr>
        <w:t>.</w:t>
      </w:r>
    </w:p>
    <w:p w14:paraId="342C0109" w14:textId="701C8A9F" w:rsidR="007F072C" w:rsidRPr="00CC334B" w:rsidRDefault="009E408F" w:rsidP="00AD121B">
      <w:pPr>
        <w:keepNext/>
        <w:ind w:left="720"/>
        <w:outlineLvl w:val="2"/>
        <w:rPr>
          <w:szCs w:val="18"/>
          <w:lang w:val="en-US"/>
        </w:rPr>
      </w:pPr>
      <w:r>
        <w:rPr>
          <w:rFonts w:eastAsia="Batang" w:cs="Gill Sans MT"/>
          <w:b/>
          <w:bCs/>
          <w:sz w:val="22"/>
          <w:lang w:val="en-US"/>
        </w:rPr>
        <w:t>5</w:t>
      </w:r>
      <w:r w:rsidR="007F072C" w:rsidRPr="0054796D">
        <w:rPr>
          <w:rFonts w:eastAsia="Batang" w:cs="Gill Sans MT"/>
          <w:b/>
          <w:bCs/>
          <w:sz w:val="22"/>
          <w:lang w:val="en-US"/>
        </w:rPr>
        <w:t>.</w:t>
      </w:r>
      <w:r w:rsidR="007F072C" w:rsidRPr="0054796D">
        <w:rPr>
          <w:rFonts w:eastAsia="Batang" w:cs="Gill Sans MT"/>
          <w:b/>
          <w:bCs/>
          <w:sz w:val="22"/>
          <w:lang w:val="en-US"/>
        </w:rPr>
        <w:tab/>
        <w:t>Other business</w:t>
      </w:r>
      <w:r w:rsidR="007F072C" w:rsidRPr="00CC334B">
        <w:rPr>
          <w:rFonts w:eastAsia="Batang" w:cs="Gill Sans MT"/>
          <w:b/>
          <w:bCs/>
          <w:sz w:val="22"/>
          <w:lang w:val="en-US"/>
        </w:rPr>
        <w:t xml:space="preserve"> </w:t>
      </w:r>
    </w:p>
    <w:p w14:paraId="37F3BD91" w14:textId="7F513A0F" w:rsidR="00AD121B" w:rsidRPr="00A176C2" w:rsidRDefault="00AD121B" w:rsidP="00FD13F7">
      <w:pPr>
        <w:keepNext/>
        <w:ind w:left="1350"/>
        <w:outlineLvl w:val="2"/>
        <w:rPr>
          <w:rFonts w:cs="Gill Sans MT"/>
          <w:szCs w:val="20"/>
        </w:rPr>
      </w:pPr>
      <w:r w:rsidRPr="0054796D">
        <w:rPr>
          <w:rFonts w:cs="Gill Sans MT"/>
          <w:szCs w:val="20"/>
        </w:rPr>
        <w:t>Any other business</w:t>
      </w:r>
      <w:r w:rsidR="00016B1A" w:rsidRPr="0054796D">
        <w:rPr>
          <w:rFonts w:cs="Gill Sans MT"/>
          <w:szCs w:val="20"/>
        </w:rPr>
        <w:t xml:space="preserve">  </w:t>
      </w:r>
    </w:p>
    <w:p w14:paraId="41794235" w14:textId="77777777" w:rsidR="004831F0" w:rsidRDefault="00FC6879">
      <w:pPr>
        <w:spacing w:after="0" w:line="240" w:lineRule="auto"/>
        <w:rPr>
          <w:bCs/>
        </w:rPr>
        <w:sectPr w:rsidR="004831F0" w:rsidSect="00541DDB">
          <w:headerReference w:type="default" r:id="rId12"/>
          <w:headerReference w:type="first" r:id="rId13"/>
          <w:pgSz w:w="11907" w:h="16839" w:code="9"/>
          <w:pgMar w:top="1440" w:right="1361" w:bottom="1191" w:left="1361" w:header="567" w:footer="720" w:gutter="0"/>
          <w:cols w:space="720"/>
          <w:titlePg/>
          <w:docGrid w:linePitch="299"/>
        </w:sectPr>
      </w:pPr>
      <w:r>
        <w:rPr>
          <w:bCs/>
        </w:rPr>
        <w:br w:type="page"/>
      </w:r>
    </w:p>
    <w:p w14:paraId="21EC39FF" w14:textId="77777777" w:rsidR="00DC063F" w:rsidRPr="000D2FFD" w:rsidRDefault="00DC063F" w:rsidP="000D2FFD">
      <w:pPr>
        <w:pStyle w:val="Heading3"/>
        <w:ind w:left="720"/>
        <w:rPr>
          <w:rFonts w:eastAsia="Gill Sans MT"/>
          <w:bCs w:val="0"/>
          <w:w w:val="105"/>
          <w:sz w:val="36"/>
          <w:szCs w:val="36"/>
        </w:rPr>
      </w:pPr>
      <w:r w:rsidRPr="000D2FFD">
        <w:rPr>
          <w:rFonts w:eastAsia="Gill Sans MT"/>
          <w:bCs w:val="0"/>
          <w:w w:val="105"/>
          <w:sz w:val="36"/>
          <w:szCs w:val="36"/>
        </w:rPr>
        <w:t>Voting by proxy</w:t>
      </w:r>
    </w:p>
    <w:p w14:paraId="7E79A986" w14:textId="442CB64A"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1" w:name="_DV_M29"/>
      <w:bookmarkEnd w:id="1"/>
      <w:r>
        <w:rPr>
          <w:rFonts w:cs="Gill Sans MT"/>
        </w:rPr>
        <w:t xml:space="preserve">A </w:t>
      </w:r>
      <w:r w:rsidR="00CC334B">
        <w:rPr>
          <w:rFonts w:cs="Gill Sans MT"/>
        </w:rPr>
        <w:t>M</w:t>
      </w:r>
      <w:r>
        <w:rPr>
          <w:rFonts w:cs="Gill Sans MT"/>
        </w:rPr>
        <w:t xml:space="preserve">ember or </w:t>
      </w:r>
      <w:r w:rsidR="00CC334B">
        <w:rPr>
          <w:rFonts w:cs="Gill Sans MT"/>
        </w:rPr>
        <w:t>D</w:t>
      </w:r>
      <w:r>
        <w:rPr>
          <w:rFonts w:cs="Gill Sans MT"/>
        </w:rPr>
        <w:t xml:space="preserve">elegate entitled to attend and vote at this meeting is </w:t>
      </w:r>
      <w:r w:rsidR="00016B1A">
        <w:rPr>
          <w:rFonts w:cs="Gill Sans MT"/>
        </w:rPr>
        <w:t xml:space="preserve">also </w:t>
      </w:r>
      <w:r>
        <w:rPr>
          <w:rFonts w:cs="Gill Sans MT"/>
        </w:rPr>
        <w:t>entitled to appoint a proxy.</w:t>
      </w:r>
      <w:r w:rsidR="000A4156">
        <w:rPr>
          <w:rFonts w:cs="Gill Sans MT"/>
        </w:rPr>
        <w:t xml:space="preserve"> </w:t>
      </w:r>
      <w:r>
        <w:rPr>
          <w:rFonts w:cs="Gill Sans MT"/>
        </w:rPr>
        <w:t xml:space="preserve"> A Proxy Form is enclosed with this Notice for this purpose. </w:t>
      </w:r>
      <w:r w:rsidR="000A4156">
        <w:rPr>
          <w:rFonts w:cs="Gill Sans MT"/>
        </w:rPr>
        <w:t xml:space="preserve"> </w:t>
      </w:r>
      <w:r>
        <w:rPr>
          <w:rFonts w:cs="Gill Sans MT"/>
        </w:rPr>
        <w:t xml:space="preserve">A </w:t>
      </w:r>
      <w:r w:rsidR="0000681F">
        <w:rPr>
          <w:rFonts w:cs="Gill Sans MT"/>
        </w:rPr>
        <w:t>M</w:t>
      </w:r>
      <w:r>
        <w:rPr>
          <w:rFonts w:cs="Gill Sans MT"/>
        </w:rPr>
        <w:t>ember entitled to cast two or more votes at this meeting is entitled to appoint two proxies.</w:t>
      </w:r>
    </w:p>
    <w:p w14:paraId="1C697B3C" w14:textId="20C9127E"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2" w:name="_DV_M30"/>
      <w:bookmarkEnd w:id="2"/>
      <w:r>
        <w:rPr>
          <w:rFonts w:cs="Gill Sans MT"/>
        </w:rPr>
        <w:t xml:space="preserve">Where more than one proxy is appointed, each proxy may be appointed to represent a specified portion of the </w:t>
      </w:r>
      <w:r w:rsidR="00994DC5">
        <w:rPr>
          <w:rFonts w:cs="Gill Sans MT"/>
        </w:rPr>
        <w:t>M</w:t>
      </w:r>
      <w:r>
        <w:rPr>
          <w:rFonts w:cs="Gill Sans MT"/>
        </w:rPr>
        <w:t xml:space="preserve">ember’s voting rights. </w:t>
      </w:r>
      <w:r w:rsidR="00775A72">
        <w:rPr>
          <w:rFonts w:cs="Gill Sans MT"/>
        </w:rPr>
        <w:t xml:space="preserve"> </w:t>
      </w:r>
      <w:r>
        <w:rPr>
          <w:rFonts w:cs="Gill Sans MT"/>
        </w:rPr>
        <w:t xml:space="preserve">Where two proxies are appointed, and the appointment does not specify the proportion or number of the </w:t>
      </w:r>
      <w:r w:rsidR="00994DC5">
        <w:rPr>
          <w:rFonts w:cs="Gill Sans MT"/>
        </w:rPr>
        <w:t>M</w:t>
      </w:r>
      <w:r>
        <w:rPr>
          <w:rFonts w:cs="Gill Sans MT"/>
        </w:rPr>
        <w:t xml:space="preserve">ember’s votes, each proxy may exercise half of the </w:t>
      </w:r>
      <w:r w:rsidR="00994DC5">
        <w:rPr>
          <w:rFonts w:cs="Gill Sans MT"/>
        </w:rPr>
        <w:t>M</w:t>
      </w:r>
      <w:r>
        <w:rPr>
          <w:rFonts w:cs="Gill Sans MT"/>
        </w:rPr>
        <w:t>ember’s votes.  Fractional votes will be disregarded.</w:t>
      </w:r>
    </w:p>
    <w:p w14:paraId="15A96286" w14:textId="40CF5708"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3" w:name="_DV_M31"/>
      <w:bookmarkEnd w:id="3"/>
      <w:r>
        <w:rPr>
          <w:rFonts w:cs="Gill Sans MT"/>
        </w:rPr>
        <w:t xml:space="preserve">A proxy need not be a member of the Company. A </w:t>
      </w:r>
      <w:r w:rsidR="00CC334B">
        <w:rPr>
          <w:rFonts w:cs="Gill Sans MT"/>
        </w:rPr>
        <w:t>D</w:t>
      </w:r>
      <w:r>
        <w:rPr>
          <w:rFonts w:cs="Gill Sans MT"/>
        </w:rPr>
        <w:t xml:space="preserve">elegate may </w:t>
      </w:r>
      <w:r>
        <w:rPr>
          <w:rFonts w:cs="Gill Sans MT"/>
          <w:b/>
          <w:bCs/>
        </w:rPr>
        <w:t>NOT</w:t>
      </w:r>
      <w:r>
        <w:rPr>
          <w:rFonts w:cs="Gill Sans MT"/>
        </w:rPr>
        <w:t xml:space="preserve"> appoint another </w:t>
      </w:r>
      <w:r w:rsidR="00CC334B">
        <w:rPr>
          <w:rFonts w:cs="Gill Sans MT"/>
        </w:rPr>
        <w:t>D</w:t>
      </w:r>
      <w:r>
        <w:rPr>
          <w:rFonts w:cs="Gill Sans MT"/>
        </w:rPr>
        <w:t xml:space="preserve">elegate or a </w:t>
      </w:r>
      <w:r w:rsidR="00CC334B">
        <w:rPr>
          <w:rFonts w:cs="Gill Sans MT"/>
        </w:rPr>
        <w:t>D</w:t>
      </w:r>
      <w:r>
        <w:rPr>
          <w:rFonts w:cs="Gill Sans MT"/>
        </w:rPr>
        <w:t>irector of the Company as his or her proxy.</w:t>
      </w:r>
    </w:p>
    <w:p w14:paraId="1E356B39" w14:textId="1B3DEE48"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4" w:name="_DV_M32"/>
      <w:bookmarkEnd w:id="4"/>
      <w:r>
        <w:rPr>
          <w:rFonts w:cs="Gill Sans MT"/>
        </w:rPr>
        <w:t xml:space="preserve">If you want to direct your proxy on how to vote, please mark one box only for each resolution </w:t>
      </w:r>
      <w:r w:rsidRPr="00016B1A">
        <w:rPr>
          <w:rFonts w:cs="Gill Sans MT"/>
          <w:i/>
        </w:rPr>
        <w:t>(per proxy if applicable)</w:t>
      </w:r>
      <w:r>
        <w:rPr>
          <w:rFonts w:cs="Gill Sans MT"/>
        </w:rPr>
        <w:t>.  If you mark the “Abstain” box, your vote will not be counted.</w:t>
      </w:r>
      <w:r w:rsidR="00C76496">
        <w:rPr>
          <w:rFonts w:cs="Gill Sans MT"/>
        </w:rPr>
        <w:t xml:space="preserve"> </w:t>
      </w:r>
      <w:r>
        <w:rPr>
          <w:rFonts w:cs="Gill Sans MT"/>
        </w:rPr>
        <w:t xml:space="preserve"> If you do not want to direct your proxy how to vote, leave the boxes next to the resolutions blank, in which case your proxy may abstain from voting or may vote as he or she thinks fit.</w:t>
      </w:r>
    </w:p>
    <w:p w14:paraId="025F3A8F" w14:textId="77777777"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5" w:name="_DV_M33"/>
      <w:bookmarkEnd w:id="5"/>
      <w:r>
        <w:rPr>
          <w:rFonts w:cs="Gill Sans MT"/>
        </w:rPr>
        <w:t xml:space="preserve">A completed Proxy Form must be signed by the appointing </w:t>
      </w:r>
      <w:bookmarkStart w:id="6" w:name="_DV_C12"/>
      <w:r w:rsidRPr="000660E7">
        <w:rPr>
          <w:rFonts w:cs="Gill Sans MT"/>
        </w:rPr>
        <w:t>Member</w:t>
      </w:r>
      <w:bookmarkStart w:id="7" w:name="_DV_M34"/>
      <w:bookmarkEnd w:id="6"/>
      <w:bookmarkEnd w:id="7"/>
      <w:r>
        <w:rPr>
          <w:rFonts w:cs="Gill Sans MT"/>
        </w:rPr>
        <w:t xml:space="preserve"> or </w:t>
      </w:r>
      <w:bookmarkStart w:id="8" w:name="_DV_C14"/>
      <w:r w:rsidRPr="000660E7">
        <w:rPr>
          <w:rFonts w:cs="Gill Sans MT"/>
        </w:rPr>
        <w:t>Delegate</w:t>
      </w:r>
      <w:bookmarkStart w:id="9" w:name="_DV_M35"/>
      <w:bookmarkEnd w:id="8"/>
      <w:bookmarkEnd w:id="9"/>
      <w:r>
        <w:rPr>
          <w:rFonts w:cs="Gill Sans MT"/>
        </w:rPr>
        <w:t>, or his or her attorney, or if the appointing member is a corporation, as authorised by its constitution or by the Corporations Act.</w:t>
      </w:r>
    </w:p>
    <w:p w14:paraId="1A56330E" w14:textId="77777777"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10" w:name="_DV_M36"/>
      <w:bookmarkEnd w:id="10"/>
      <w:r>
        <w:rPr>
          <w:rFonts w:cs="Gill Sans MT"/>
        </w:rPr>
        <w:t>In the case of joint members, the signature on a Proxy Form of the first person appearing on the register of members of the Company shall be accepted to the exclusion of a Proxy Form signed by the other joint members.</w:t>
      </w:r>
    </w:p>
    <w:p w14:paraId="77F14EEA" w14:textId="53B9CA32"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11" w:name="_DV_M37"/>
      <w:bookmarkEnd w:id="11"/>
      <w:r>
        <w:rPr>
          <w:rFonts w:cs="Gill Sans MT"/>
        </w:rPr>
        <w:t>If a Proxy Form is executed by an attorney of a member, the attorney must declare that he or she has not had notice of revocation of the Power of Attorney.</w:t>
      </w:r>
      <w:r w:rsidR="00170378">
        <w:rPr>
          <w:rFonts w:cs="Gill Sans MT"/>
        </w:rPr>
        <w:t xml:space="preserve"> </w:t>
      </w:r>
      <w:r>
        <w:rPr>
          <w:rFonts w:cs="Gill Sans MT"/>
        </w:rPr>
        <w:t xml:space="preserve"> The relevant Power of Attorney </w:t>
      </w:r>
      <w:r w:rsidRPr="00016B1A">
        <w:rPr>
          <w:rFonts w:cs="Gill Sans MT"/>
          <w:i/>
        </w:rPr>
        <w:t>(or a certified copy)</w:t>
      </w:r>
      <w:r>
        <w:rPr>
          <w:rFonts w:cs="Gill Sans MT"/>
        </w:rPr>
        <w:t xml:space="preserve"> must accompany the Proxy Form if it has not been previously noted by the Company.</w:t>
      </w:r>
    </w:p>
    <w:p w14:paraId="7F6D6C01" w14:textId="3AD75E6D" w:rsidR="00DC063F" w:rsidRDefault="00DC063F" w:rsidP="000D2FFD">
      <w:pPr>
        <w:numPr>
          <w:ilvl w:val="0"/>
          <w:numId w:val="28"/>
        </w:numPr>
        <w:autoSpaceDE w:val="0"/>
        <w:autoSpaceDN w:val="0"/>
        <w:adjustRightInd w:val="0"/>
        <w:spacing w:after="0" w:line="280" w:lineRule="exact"/>
        <w:ind w:left="990" w:hanging="270"/>
        <w:rPr>
          <w:rFonts w:cs="Gill Sans MT"/>
        </w:rPr>
      </w:pPr>
      <w:bookmarkStart w:id="12" w:name="_DV_M38"/>
      <w:bookmarkEnd w:id="12"/>
      <w:r>
        <w:rPr>
          <w:rFonts w:cs="Gill Sans MT"/>
        </w:rPr>
        <w:t xml:space="preserve">To be valid, the Proxy Form </w:t>
      </w:r>
      <w:r w:rsidRPr="00016B1A">
        <w:rPr>
          <w:rFonts w:cs="Gill Sans MT"/>
          <w:i/>
        </w:rPr>
        <w:t>(and any Power of Attorney under which it is signed)</w:t>
      </w:r>
      <w:r>
        <w:rPr>
          <w:rFonts w:cs="Gill Sans MT"/>
        </w:rPr>
        <w:t xml:space="preserve"> must be received at:</w:t>
      </w:r>
      <w:r w:rsidR="000D2FFD">
        <w:rPr>
          <w:rFonts w:cs="Gill Sans MT"/>
        </w:rPr>
        <w:br/>
      </w:r>
    </w:p>
    <w:p w14:paraId="7FC3C646" w14:textId="77777777" w:rsidR="00B43E8F" w:rsidRPr="00F86D43" w:rsidRDefault="00B43E8F" w:rsidP="006C594E">
      <w:pPr>
        <w:spacing w:after="0"/>
        <w:ind w:left="1350"/>
        <w:rPr>
          <w:rFonts w:cs="Gill Sans MT"/>
          <w:szCs w:val="20"/>
        </w:rPr>
      </w:pPr>
      <w:r w:rsidRPr="00F86D43">
        <w:rPr>
          <w:rFonts w:cs="Gill Sans MT"/>
          <w:szCs w:val="20"/>
        </w:rPr>
        <w:t>Australian Pork Limited</w:t>
      </w:r>
    </w:p>
    <w:p w14:paraId="149A71DB" w14:textId="77777777" w:rsidR="00B43E8F" w:rsidRPr="00F86D43" w:rsidRDefault="00B43E8F" w:rsidP="006C594E">
      <w:pPr>
        <w:spacing w:after="0"/>
        <w:ind w:left="1350"/>
        <w:rPr>
          <w:rFonts w:cs="Gill Sans MT"/>
          <w:szCs w:val="20"/>
        </w:rPr>
      </w:pPr>
      <w:r w:rsidRPr="00F86D43">
        <w:rPr>
          <w:rFonts w:cs="Gill Sans MT"/>
          <w:szCs w:val="20"/>
        </w:rPr>
        <w:t>Level 2, 2 Brisbane Avenue</w:t>
      </w:r>
    </w:p>
    <w:p w14:paraId="040E8CF1" w14:textId="77777777" w:rsidR="00B43E8F" w:rsidRPr="00F86D43" w:rsidRDefault="00B43E8F" w:rsidP="006C594E">
      <w:pPr>
        <w:spacing w:after="0"/>
        <w:ind w:left="1350"/>
        <w:rPr>
          <w:rFonts w:cs="Gill Sans MT"/>
          <w:szCs w:val="20"/>
        </w:rPr>
      </w:pPr>
      <w:r w:rsidRPr="00F86D43">
        <w:rPr>
          <w:rFonts w:cs="Gill Sans MT"/>
          <w:szCs w:val="20"/>
        </w:rPr>
        <w:t>Barton ACT 2600</w:t>
      </w:r>
    </w:p>
    <w:p w14:paraId="6B35D35A" w14:textId="37827446" w:rsidR="006C594E" w:rsidRPr="006C594E" w:rsidRDefault="006C594E" w:rsidP="006C594E">
      <w:pPr>
        <w:spacing w:after="0"/>
        <w:ind w:left="1350" w:hanging="360"/>
        <w:rPr>
          <w:rFonts w:cs="Gill Sans MT"/>
          <w:i/>
          <w:iCs/>
          <w:szCs w:val="20"/>
        </w:rPr>
      </w:pPr>
      <w:r w:rsidRPr="006C594E">
        <w:rPr>
          <w:rFonts w:cs="Gill Sans MT"/>
          <w:i/>
          <w:iCs/>
          <w:szCs w:val="20"/>
        </w:rPr>
        <w:t>OR</w:t>
      </w:r>
    </w:p>
    <w:p w14:paraId="40A4C483" w14:textId="5E187463" w:rsidR="006C594E" w:rsidRPr="00F86D43" w:rsidRDefault="006C594E" w:rsidP="006C594E">
      <w:pPr>
        <w:spacing w:after="0"/>
        <w:ind w:left="1350"/>
        <w:rPr>
          <w:rFonts w:cs="Gill Sans MT"/>
          <w:szCs w:val="20"/>
        </w:rPr>
      </w:pPr>
      <w:r w:rsidRPr="00F86D43">
        <w:rPr>
          <w:rFonts w:cs="Gill Sans MT"/>
          <w:szCs w:val="20"/>
        </w:rPr>
        <w:t>Australian Pork Limited</w:t>
      </w:r>
    </w:p>
    <w:p w14:paraId="0C139EA6" w14:textId="77777777" w:rsidR="006C594E" w:rsidRPr="00F86D43" w:rsidRDefault="006C594E" w:rsidP="006C594E">
      <w:pPr>
        <w:spacing w:after="0"/>
        <w:ind w:left="1350"/>
        <w:rPr>
          <w:rFonts w:cs="Gill Sans MT"/>
          <w:szCs w:val="20"/>
        </w:rPr>
      </w:pPr>
      <w:r w:rsidRPr="00F86D43">
        <w:rPr>
          <w:rFonts w:cs="Gill Sans MT"/>
          <w:szCs w:val="20"/>
        </w:rPr>
        <w:t>PO Box 4746</w:t>
      </w:r>
    </w:p>
    <w:p w14:paraId="67B9FD9A" w14:textId="0EAA20BB" w:rsidR="006C594E" w:rsidRDefault="006C594E" w:rsidP="006C594E">
      <w:pPr>
        <w:spacing w:after="0"/>
        <w:ind w:left="1350"/>
        <w:rPr>
          <w:rFonts w:cs="Gill Sans MT"/>
          <w:szCs w:val="20"/>
        </w:rPr>
      </w:pPr>
      <w:r w:rsidRPr="00F86D43">
        <w:rPr>
          <w:rFonts w:cs="Gill Sans MT"/>
          <w:szCs w:val="20"/>
        </w:rPr>
        <w:t>Kingston ACT 2604</w:t>
      </w:r>
    </w:p>
    <w:p w14:paraId="030B059F" w14:textId="77777777" w:rsidR="006C594E" w:rsidRPr="006C594E" w:rsidRDefault="006C594E" w:rsidP="006C594E">
      <w:pPr>
        <w:spacing w:after="0"/>
        <w:ind w:left="1350" w:hanging="360"/>
        <w:rPr>
          <w:rFonts w:cs="Gill Sans MT"/>
          <w:i/>
          <w:iCs/>
          <w:szCs w:val="20"/>
        </w:rPr>
      </w:pPr>
      <w:r w:rsidRPr="006C594E">
        <w:rPr>
          <w:rFonts w:cs="Gill Sans MT"/>
          <w:i/>
          <w:iCs/>
          <w:szCs w:val="20"/>
        </w:rPr>
        <w:t>OR</w:t>
      </w:r>
    </w:p>
    <w:p w14:paraId="3463AE29" w14:textId="3159B0F1" w:rsidR="00B43E8F" w:rsidRDefault="00B43E8F" w:rsidP="006C594E">
      <w:pPr>
        <w:ind w:left="1350"/>
        <w:rPr>
          <w:rFonts w:cs="Gill Sans MT"/>
        </w:rPr>
      </w:pPr>
      <w:r>
        <w:rPr>
          <w:rFonts w:cs="Gill Sans MT"/>
        </w:rPr>
        <w:t xml:space="preserve">by email to </w:t>
      </w:r>
      <w:hyperlink r:id="rId14" w:history="1">
        <w:r w:rsidRPr="009351DA">
          <w:rPr>
            <w:rStyle w:val="Hyperlink"/>
            <w:rFonts w:cs="Gill Sans MT"/>
          </w:rPr>
          <w:t>companysecretary@australianpork.com.au</w:t>
        </w:r>
      </w:hyperlink>
      <w:r>
        <w:rPr>
          <w:rFonts w:cs="Gill Sans MT"/>
        </w:rPr>
        <w:t xml:space="preserve"> </w:t>
      </w:r>
    </w:p>
    <w:p w14:paraId="49B6FA89" w14:textId="443EB192" w:rsidR="00DC063F" w:rsidRDefault="00DC063F" w:rsidP="000D2FFD">
      <w:pPr>
        <w:ind w:left="720"/>
        <w:rPr>
          <w:rFonts w:cs="Gill Sans MT"/>
        </w:rPr>
      </w:pPr>
      <w:r>
        <w:rPr>
          <w:rFonts w:cs="Gill Sans MT"/>
        </w:rPr>
        <w:t>by 1.</w:t>
      </w:r>
      <w:r w:rsidR="00D63C72">
        <w:rPr>
          <w:rFonts w:cs="Gill Sans MT"/>
        </w:rPr>
        <w:t>0</w:t>
      </w:r>
      <w:r>
        <w:rPr>
          <w:rFonts w:cs="Gill Sans MT"/>
        </w:rPr>
        <w:t>0pm (Australian Eastern Daylight Savings Time) on</w:t>
      </w:r>
      <w:r w:rsidR="00587262">
        <w:rPr>
          <w:rFonts w:cs="Gill Sans MT"/>
        </w:rPr>
        <w:t xml:space="preserve"> Monday 14 November </w:t>
      </w:r>
      <w:r w:rsidR="009E32F9">
        <w:rPr>
          <w:rFonts w:cs="Gill Sans MT"/>
        </w:rPr>
        <w:t>2022.</w:t>
      </w:r>
    </w:p>
    <w:p w14:paraId="4E2865AB" w14:textId="6B1ABD90" w:rsidR="00DC063F" w:rsidRPr="000E2694" w:rsidRDefault="00DC063F" w:rsidP="000D2FFD">
      <w:pPr>
        <w:pStyle w:val="Heading4"/>
        <w:ind w:left="720"/>
        <w:rPr>
          <w:rFonts w:cs="Gill Sans MT"/>
          <w:szCs w:val="20"/>
        </w:rPr>
      </w:pPr>
      <w:bookmarkStart w:id="13" w:name="_DV_M49"/>
      <w:bookmarkEnd w:id="13"/>
      <w:r w:rsidRPr="008272BB">
        <w:rPr>
          <w:rFonts w:cs="Gill Sans MT"/>
          <w:szCs w:val="20"/>
        </w:rPr>
        <w:t>Any Proxy Forms received after 1.</w:t>
      </w:r>
      <w:r w:rsidR="00D63C72">
        <w:rPr>
          <w:rFonts w:cs="Gill Sans MT"/>
          <w:szCs w:val="20"/>
        </w:rPr>
        <w:t>0</w:t>
      </w:r>
      <w:r w:rsidRPr="008272BB">
        <w:rPr>
          <w:rFonts w:cs="Gill Sans MT"/>
          <w:szCs w:val="20"/>
        </w:rPr>
        <w:t xml:space="preserve">0pm (Australian Eastern Daylight Savings Time) </w:t>
      </w:r>
      <w:r w:rsidR="00401867">
        <w:rPr>
          <w:rFonts w:cs="Gill Sans MT"/>
          <w:szCs w:val="20"/>
        </w:rPr>
        <w:t xml:space="preserve">on </w:t>
      </w:r>
      <w:r w:rsidR="00D63C72">
        <w:rPr>
          <w:rFonts w:cs="Gill Sans MT"/>
          <w:szCs w:val="20"/>
        </w:rPr>
        <w:t>Tuesday</w:t>
      </w:r>
      <w:r w:rsidR="00310F60">
        <w:rPr>
          <w:rFonts w:cs="Gill Sans MT"/>
          <w:szCs w:val="20"/>
        </w:rPr>
        <w:t xml:space="preserve"> 1</w:t>
      </w:r>
      <w:r w:rsidR="00D63C72">
        <w:rPr>
          <w:rFonts w:cs="Gill Sans MT"/>
          <w:szCs w:val="20"/>
        </w:rPr>
        <w:t>5</w:t>
      </w:r>
      <w:r w:rsidR="00310F60">
        <w:rPr>
          <w:rFonts w:cs="Gill Sans MT"/>
          <w:szCs w:val="20"/>
        </w:rPr>
        <w:t xml:space="preserve"> November 2022</w:t>
      </w:r>
      <w:r w:rsidR="00572601">
        <w:rPr>
          <w:rFonts w:cs="Gill Sans MT"/>
          <w:szCs w:val="20"/>
        </w:rPr>
        <w:t xml:space="preserve"> </w:t>
      </w:r>
      <w:r w:rsidRPr="008272BB">
        <w:rPr>
          <w:rFonts w:cs="Gill Sans MT"/>
          <w:szCs w:val="20"/>
        </w:rPr>
        <w:t>will not</w:t>
      </w:r>
      <w:r w:rsidRPr="000E2694">
        <w:rPr>
          <w:rFonts w:cs="Gill Sans MT"/>
          <w:szCs w:val="20"/>
        </w:rPr>
        <w:t xml:space="preserve"> be valid for the scheduled meeting.</w:t>
      </w:r>
    </w:p>
    <w:p w14:paraId="3B191DA4" w14:textId="77777777" w:rsidR="00DC063F" w:rsidRPr="00016B1A" w:rsidRDefault="00DC063F" w:rsidP="00F66A38">
      <w:pPr>
        <w:pStyle w:val="BodyTextIndent2"/>
        <w:spacing w:before="240"/>
        <w:ind w:left="720"/>
        <w:rPr>
          <w:rFonts w:ascii="Gill Sans MT" w:hAnsi="Gill Sans MT" w:cs="Gill Sans MT"/>
          <w:i/>
          <w:iCs/>
          <w:color w:val="595959"/>
          <w:sz w:val="20"/>
          <w:szCs w:val="20"/>
          <w:lang w:bidi="en-US"/>
        </w:rPr>
      </w:pPr>
      <w:bookmarkStart w:id="14" w:name="_DV_M50"/>
      <w:bookmarkEnd w:id="14"/>
      <w:r w:rsidRPr="00016B1A">
        <w:rPr>
          <w:rFonts w:ascii="Gill Sans MT" w:hAnsi="Gill Sans MT" w:cs="Gill Sans MT"/>
          <w:i/>
          <w:iCs/>
          <w:color w:val="595959"/>
          <w:sz w:val="20"/>
          <w:szCs w:val="20"/>
          <w:lang w:bidi="en-US"/>
        </w:rPr>
        <w:t>A Members' Proxy Form and/or a Delegates' Proxy Form (as appropriate) is/are enclosed with this notice.</w:t>
      </w:r>
    </w:p>
    <w:p w14:paraId="4D92F19F" w14:textId="77777777" w:rsidR="00DC063F" w:rsidRDefault="00DC063F" w:rsidP="000D2FFD">
      <w:pPr>
        <w:ind w:left="720"/>
        <w:rPr>
          <w:rFonts w:cs="Gill Sans MT"/>
          <w:b/>
          <w:bCs/>
          <w:i/>
          <w:iCs/>
          <w:sz w:val="24"/>
        </w:rPr>
      </w:pPr>
      <w:bookmarkStart w:id="15" w:name="_DV_M51"/>
      <w:bookmarkEnd w:id="15"/>
    </w:p>
    <w:p w14:paraId="194C40D3" w14:textId="77777777" w:rsidR="00DC063F" w:rsidRDefault="00DC063F" w:rsidP="000D2FFD">
      <w:pPr>
        <w:spacing w:after="120" w:line="260" w:lineRule="exact"/>
        <w:ind w:left="720"/>
        <w:rPr>
          <w:rFonts w:cs="Gill Sans MT"/>
        </w:rPr>
      </w:pPr>
      <w:r>
        <w:rPr>
          <w:rFonts w:cs="Gill Sans MT"/>
        </w:rPr>
        <w:t>By order of the Board</w:t>
      </w:r>
    </w:p>
    <w:p w14:paraId="75AC96B6" w14:textId="77777777" w:rsidR="00DC063F" w:rsidRDefault="00DC063F" w:rsidP="000D2FFD">
      <w:pPr>
        <w:spacing w:after="120" w:line="240" w:lineRule="auto"/>
        <w:ind w:left="720"/>
        <w:rPr>
          <w:rFonts w:cs="Gill Sans MT"/>
        </w:rPr>
      </w:pPr>
    </w:p>
    <w:p w14:paraId="791EB16F" w14:textId="77777777" w:rsidR="00DC063F" w:rsidRDefault="00DC063F" w:rsidP="000D2FFD">
      <w:pPr>
        <w:pStyle w:val="Heading4"/>
        <w:ind w:left="720"/>
        <w:rPr>
          <w:rFonts w:cs="Gill Sans MT"/>
          <w:sz w:val="18"/>
          <w:szCs w:val="18"/>
        </w:rPr>
      </w:pPr>
      <w:bookmarkStart w:id="16" w:name="_DV_M52"/>
      <w:bookmarkEnd w:id="16"/>
      <w:r>
        <w:rPr>
          <w:rFonts w:cs="Gill Sans MT"/>
          <w:sz w:val="18"/>
          <w:szCs w:val="18"/>
        </w:rPr>
        <w:t>Damien Howse</w:t>
      </w:r>
    </w:p>
    <w:p w14:paraId="3BEDBA6F" w14:textId="77777777" w:rsidR="00AD3B5D" w:rsidRDefault="00DC063F" w:rsidP="000D2FFD">
      <w:pPr>
        <w:spacing w:line="260" w:lineRule="exact"/>
        <w:ind w:left="720"/>
        <w:rPr>
          <w:rFonts w:cs="Gill Sans MT"/>
        </w:rPr>
        <w:sectPr w:rsidR="00AD3B5D" w:rsidSect="00D702F6">
          <w:headerReference w:type="default" r:id="rId15"/>
          <w:headerReference w:type="first" r:id="rId16"/>
          <w:pgSz w:w="11907" w:h="16839" w:code="9"/>
          <w:pgMar w:top="1440" w:right="1134" w:bottom="1440" w:left="1134" w:header="567" w:footer="720" w:gutter="0"/>
          <w:cols w:space="720"/>
          <w:titlePg/>
          <w:docGrid w:linePitch="299"/>
        </w:sectPr>
      </w:pPr>
      <w:bookmarkStart w:id="17" w:name="_DV_M53"/>
      <w:bookmarkEnd w:id="17"/>
      <w:r>
        <w:rPr>
          <w:rFonts w:cs="Gill Sans MT"/>
        </w:rPr>
        <w:t>Company Secretary</w:t>
      </w:r>
    </w:p>
    <w:p w14:paraId="355FC7DC" w14:textId="77777777" w:rsidR="00461A99" w:rsidRPr="0053572B" w:rsidRDefault="00461A99" w:rsidP="00461A99">
      <w:pPr>
        <w:keepNext/>
        <w:spacing w:after="60"/>
        <w:ind w:left="709"/>
        <w:outlineLvl w:val="2"/>
        <w:rPr>
          <w:rFonts w:cs="Arial"/>
          <w:b/>
          <w:bCs/>
          <w:i/>
          <w:sz w:val="26"/>
          <w:szCs w:val="26"/>
        </w:rPr>
      </w:pPr>
      <w:r w:rsidRPr="0053572B">
        <w:rPr>
          <w:rFonts w:cs="Arial"/>
          <w:b/>
          <w:bCs/>
          <w:i/>
          <w:sz w:val="26"/>
          <w:szCs w:val="26"/>
        </w:rPr>
        <w:t>Remuneration of Auditors</w:t>
      </w:r>
    </w:p>
    <w:p w14:paraId="36830BFA" w14:textId="77777777" w:rsidR="00461A99" w:rsidRPr="0053572B" w:rsidRDefault="00461A99" w:rsidP="00461A99">
      <w:pPr>
        <w:ind w:left="709"/>
        <w:rPr>
          <w:szCs w:val="20"/>
        </w:rPr>
      </w:pPr>
      <w:r>
        <w:rPr>
          <w:szCs w:val="20"/>
        </w:rPr>
        <w:t xml:space="preserve">Only </w:t>
      </w:r>
      <w:r w:rsidRPr="0053572B">
        <w:rPr>
          <w:szCs w:val="20"/>
        </w:rPr>
        <w:t xml:space="preserve">Members </w:t>
      </w:r>
      <w:r>
        <w:rPr>
          <w:szCs w:val="20"/>
        </w:rPr>
        <w:t xml:space="preserve">or Member proxies </w:t>
      </w:r>
      <w:r w:rsidRPr="0053572B">
        <w:rPr>
          <w:szCs w:val="20"/>
        </w:rPr>
        <w:t>may vote on this item.</w:t>
      </w:r>
    </w:p>
    <w:p w14:paraId="5C6F537B" w14:textId="3A3B1EFF" w:rsidR="00461A99" w:rsidRPr="0053572B" w:rsidRDefault="00461A99" w:rsidP="00461A99">
      <w:pPr>
        <w:spacing w:line="260" w:lineRule="exact"/>
        <w:ind w:left="709"/>
        <w:rPr>
          <w:szCs w:val="20"/>
        </w:rPr>
      </w:pPr>
      <w:r w:rsidRPr="0053572B">
        <w:t xml:space="preserve">Rule 12.1 of the Company’s Constitution provides that the business of a general meeting of the Company is, amongst other things, to fix the auditor’s remuneration (when relevant). It is proposed that the </w:t>
      </w:r>
      <w:r w:rsidRPr="0054796D">
        <w:t>appointed auditor’s remuneration for the audit of the financial report for the year ending</w:t>
      </w:r>
      <w:r w:rsidR="00985B1E">
        <w:t xml:space="preserve"> </w:t>
      </w:r>
      <w:r w:rsidRPr="0054796D">
        <w:t>30 June 202</w:t>
      </w:r>
      <w:r w:rsidR="00EF460B">
        <w:t>3</w:t>
      </w:r>
      <w:r w:rsidRPr="0054796D">
        <w:t xml:space="preserve"> shall not exceed $</w:t>
      </w:r>
      <w:r w:rsidR="008E2377">
        <w:t>3</w:t>
      </w:r>
      <w:r w:rsidR="0050172C">
        <w:t>4</w:t>
      </w:r>
      <w:r w:rsidR="008E2377">
        <w:t>,</w:t>
      </w:r>
      <w:r w:rsidR="0050172C">
        <w:t>0</w:t>
      </w:r>
      <w:r w:rsidR="008E2377">
        <w:t>00</w:t>
      </w:r>
      <w:r w:rsidRPr="0054796D">
        <w:t>.</w:t>
      </w:r>
      <w:r w:rsidR="00985B1E">
        <w:t xml:space="preserve">  The audit fee for the financial year ended 30 June 2022 was </w:t>
      </w:r>
      <w:r w:rsidR="0050172C">
        <w:t>$30,850.</w:t>
      </w:r>
    </w:p>
    <w:p w14:paraId="35E27179" w14:textId="77777777" w:rsidR="00461A99" w:rsidRDefault="00461A99" w:rsidP="00461A99">
      <w:pPr>
        <w:spacing w:after="0"/>
        <w:ind w:left="709"/>
      </w:pPr>
    </w:p>
    <w:p w14:paraId="11485280" w14:textId="45FD71D3" w:rsidR="00D11FD2" w:rsidRDefault="00FC6879" w:rsidP="00FC6879">
      <w:pPr>
        <w:spacing w:before="100" w:after="0" w:line="312" w:lineRule="auto"/>
        <w:ind w:left="709"/>
        <w:rPr>
          <w:rFonts w:cs="Arial"/>
          <w:b/>
          <w:bCs/>
          <w:i/>
          <w:sz w:val="24"/>
        </w:rPr>
      </w:pPr>
      <w:r>
        <w:rPr>
          <w:rFonts w:cs="Arial"/>
          <w:b/>
          <w:bCs/>
          <w:i/>
          <w:sz w:val="24"/>
        </w:rPr>
        <w:t>Election of</w:t>
      </w:r>
      <w:r w:rsidR="00D95784">
        <w:rPr>
          <w:rFonts w:cs="Arial"/>
          <w:b/>
          <w:bCs/>
          <w:i/>
          <w:sz w:val="24"/>
        </w:rPr>
        <w:t xml:space="preserve"> three </w:t>
      </w:r>
      <w:r>
        <w:rPr>
          <w:rFonts w:cs="Arial"/>
          <w:b/>
          <w:bCs/>
          <w:i/>
          <w:sz w:val="24"/>
        </w:rPr>
        <w:t>Elected Director</w:t>
      </w:r>
      <w:r w:rsidR="00EF5FC4">
        <w:rPr>
          <w:rFonts w:cs="Arial"/>
          <w:b/>
          <w:bCs/>
          <w:i/>
          <w:sz w:val="24"/>
        </w:rPr>
        <w:t>s</w:t>
      </w:r>
    </w:p>
    <w:p w14:paraId="1E6CE131" w14:textId="00544699" w:rsidR="007B0819" w:rsidRDefault="007B0819" w:rsidP="007B0819">
      <w:pPr>
        <w:ind w:left="709"/>
        <w:rPr>
          <w:color w:val="auto"/>
        </w:rPr>
      </w:pPr>
      <w:r w:rsidRPr="003D2F7E">
        <w:rPr>
          <w:bCs/>
          <w:color w:val="auto"/>
        </w:rPr>
        <w:t xml:space="preserve">There </w:t>
      </w:r>
      <w:r>
        <w:rPr>
          <w:bCs/>
          <w:color w:val="auto"/>
        </w:rPr>
        <w:t>are three Elected Director</w:t>
      </w:r>
      <w:r w:rsidRPr="003D2F7E">
        <w:rPr>
          <w:bCs/>
          <w:color w:val="auto"/>
        </w:rPr>
        <w:t xml:space="preserve"> </w:t>
      </w:r>
      <w:r>
        <w:rPr>
          <w:bCs/>
          <w:color w:val="auto"/>
        </w:rPr>
        <w:t xml:space="preserve">vacancies </w:t>
      </w:r>
      <w:r w:rsidRPr="003D2F7E">
        <w:rPr>
          <w:color w:val="auto"/>
        </w:rPr>
        <w:t xml:space="preserve">at the </w:t>
      </w:r>
      <w:r w:rsidR="00AC1F8A">
        <w:rPr>
          <w:color w:val="auto"/>
        </w:rPr>
        <w:t xml:space="preserve">2022 </w:t>
      </w:r>
      <w:r w:rsidRPr="003D2F7E">
        <w:rPr>
          <w:color w:val="auto"/>
        </w:rPr>
        <w:t xml:space="preserve">AGM. </w:t>
      </w:r>
      <w:r w:rsidR="00AC1F8A">
        <w:rPr>
          <w:color w:val="auto"/>
        </w:rPr>
        <w:t xml:space="preserve"> </w:t>
      </w:r>
      <w:r>
        <w:rPr>
          <w:color w:val="auto"/>
        </w:rPr>
        <w:t>Two elected Directors must retire by rotation, and one must retire because they are filling a casual vacancy.</w:t>
      </w:r>
    </w:p>
    <w:p w14:paraId="5207DC95" w14:textId="6E07C977" w:rsidR="007B0819" w:rsidRPr="003D2F7E" w:rsidRDefault="007B0819" w:rsidP="007B0819">
      <w:pPr>
        <w:ind w:left="709"/>
        <w:rPr>
          <w:bCs/>
          <w:color w:val="auto"/>
        </w:rPr>
      </w:pPr>
      <w:r w:rsidRPr="003D2F7E">
        <w:rPr>
          <w:bCs/>
          <w:color w:val="auto"/>
        </w:rPr>
        <w:t>The Elected Director</w:t>
      </w:r>
      <w:r>
        <w:rPr>
          <w:bCs/>
          <w:color w:val="auto"/>
        </w:rPr>
        <w:t>s</w:t>
      </w:r>
      <w:r w:rsidRPr="003D2F7E">
        <w:rPr>
          <w:bCs/>
          <w:color w:val="auto"/>
        </w:rPr>
        <w:t xml:space="preserve"> required to retire </w:t>
      </w:r>
      <w:r>
        <w:rPr>
          <w:bCs/>
          <w:color w:val="auto"/>
        </w:rPr>
        <w:t xml:space="preserve">by rotation </w:t>
      </w:r>
      <w:r w:rsidRPr="003D2F7E">
        <w:rPr>
          <w:bCs/>
          <w:color w:val="auto"/>
        </w:rPr>
        <w:t>at the 202</w:t>
      </w:r>
      <w:r>
        <w:rPr>
          <w:bCs/>
          <w:color w:val="auto"/>
        </w:rPr>
        <w:t>2</w:t>
      </w:r>
      <w:r w:rsidRPr="003D2F7E">
        <w:rPr>
          <w:bCs/>
          <w:color w:val="auto"/>
        </w:rPr>
        <w:t xml:space="preserve"> AGM </w:t>
      </w:r>
      <w:r w:rsidRPr="003D2F7E">
        <w:rPr>
          <w:color w:val="auto"/>
        </w:rPr>
        <w:t xml:space="preserve">in accordance with the APL Constitution </w:t>
      </w:r>
      <w:r>
        <w:rPr>
          <w:color w:val="auto"/>
        </w:rPr>
        <w:t>are</w:t>
      </w:r>
      <w:r w:rsidRPr="003D2F7E">
        <w:rPr>
          <w:color w:val="auto"/>
        </w:rPr>
        <w:t xml:space="preserve"> </w:t>
      </w:r>
      <w:r>
        <w:rPr>
          <w:color w:val="auto"/>
        </w:rPr>
        <w:t>Edwina Beveridge and Mark McLean</w:t>
      </w:r>
      <w:r w:rsidRPr="003D2F7E">
        <w:rPr>
          <w:bCs/>
          <w:color w:val="auto"/>
        </w:rPr>
        <w:t>.</w:t>
      </w:r>
      <w:r>
        <w:rPr>
          <w:bCs/>
          <w:color w:val="auto"/>
        </w:rPr>
        <w:t xml:space="preserve"> </w:t>
      </w:r>
      <w:r w:rsidRPr="003D2F7E">
        <w:rPr>
          <w:bCs/>
          <w:color w:val="auto"/>
        </w:rPr>
        <w:t xml:space="preserve"> </w:t>
      </w:r>
      <w:r>
        <w:rPr>
          <w:bCs/>
          <w:color w:val="auto"/>
        </w:rPr>
        <w:t xml:space="preserve">Ms Beveridge has indicated she will not stand for re-election. </w:t>
      </w:r>
    </w:p>
    <w:p w14:paraId="12A61A6C" w14:textId="00DA969C" w:rsidR="007B0819" w:rsidRDefault="007B0819" w:rsidP="007B0819">
      <w:pPr>
        <w:ind w:left="709"/>
        <w:rPr>
          <w:bCs/>
          <w:color w:val="auto"/>
        </w:rPr>
      </w:pPr>
      <w:r>
        <w:rPr>
          <w:bCs/>
          <w:color w:val="auto"/>
        </w:rPr>
        <w:t xml:space="preserve">As a </w:t>
      </w:r>
      <w:proofErr w:type="gramStart"/>
      <w:r>
        <w:rPr>
          <w:bCs/>
          <w:color w:val="auto"/>
        </w:rPr>
        <w:t>Director</w:t>
      </w:r>
      <w:proofErr w:type="gramEnd"/>
      <w:r>
        <w:rPr>
          <w:bCs/>
          <w:color w:val="auto"/>
        </w:rPr>
        <w:t xml:space="preserve"> appointed by the APL Board to fill a casual Elected Director vacancy, Richard Horsham is also required to retire at the 2022 AGM. </w:t>
      </w:r>
    </w:p>
    <w:p w14:paraId="23B97FE9" w14:textId="77777777" w:rsidR="007B0819" w:rsidRPr="00683D6A" w:rsidRDefault="007B0819" w:rsidP="00FC6879">
      <w:pPr>
        <w:spacing w:before="100" w:after="0" w:line="312" w:lineRule="auto"/>
        <w:ind w:left="709"/>
        <w:rPr>
          <w:bCs/>
          <w:color w:val="auto"/>
        </w:rPr>
      </w:pPr>
    </w:p>
    <w:p w14:paraId="6526EC75" w14:textId="70590FA1" w:rsidR="00FC6879" w:rsidRPr="00E15BB1" w:rsidRDefault="00FC6879" w:rsidP="00FC6879">
      <w:pPr>
        <w:spacing w:before="100" w:after="0" w:line="312" w:lineRule="auto"/>
        <w:ind w:left="709"/>
        <w:rPr>
          <w:i/>
          <w:sz w:val="24"/>
        </w:rPr>
      </w:pPr>
      <w:r w:rsidRPr="00E15BB1">
        <w:rPr>
          <w:rFonts w:cs="Arial"/>
          <w:b/>
          <w:bCs/>
          <w:i/>
          <w:sz w:val="24"/>
        </w:rPr>
        <w:t>Rati</w:t>
      </w:r>
      <w:r>
        <w:rPr>
          <w:rFonts w:cs="Arial"/>
          <w:b/>
          <w:bCs/>
          <w:i/>
          <w:sz w:val="24"/>
        </w:rPr>
        <w:t xml:space="preserve">fication of the appointment of </w:t>
      </w:r>
      <w:r w:rsidR="001D7575">
        <w:rPr>
          <w:rFonts w:cs="Arial"/>
          <w:b/>
          <w:bCs/>
          <w:i/>
          <w:sz w:val="24"/>
        </w:rPr>
        <w:t xml:space="preserve">two </w:t>
      </w:r>
      <w:r w:rsidRPr="00E15BB1">
        <w:rPr>
          <w:rFonts w:cs="Arial"/>
          <w:b/>
          <w:bCs/>
          <w:i/>
          <w:sz w:val="24"/>
        </w:rPr>
        <w:t>Specialist Director</w:t>
      </w:r>
      <w:r w:rsidR="001D7575">
        <w:rPr>
          <w:rFonts w:cs="Arial"/>
          <w:b/>
          <w:bCs/>
          <w:i/>
          <w:sz w:val="24"/>
        </w:rPr>
        <w:t>s</w:t>
      </w:r>
    </w:p>
    <w:p w14:paraId="214A4396" w14:textId="77777777" w:rsidR="00FC6879" w:rsidRPr="0053572B" w:rsidRDefault="00FC6879" w:rsidP="00FC6879">
      <w:pPr>
        <w:spacing w:after="0"/>
        <w:ind w:left="706"/>
        <w:rPr>
          <w:sz w:val="22"/>
          <w:u w:val="single"/>
        </w:rPr>
      </w:pPr>
    </w:p>
    <w:p w14:paraId="390F875E" w14:textId="77777777" w:rsidR="00FC6879" w:rsidRPr="0053572B" w:rsidRDefault="00FC6879" w:rsidP="00143A37">
      <w:pPr>
        <w:ind w:left="709"/>
        <w:rPr>
          <w:b/>
        </w:rPr>
      </w:pPr>
      <w:r w:rsidRPr="0053572B">
        <w:rPr>
          <w:b/>
          <w:sz w:val="22"/>
        </w:rPr>
        <w:t>Background</w:t>
      </w:r>
    </w:p>
    <w:p w14:paraId="5CFEDCB8" w14:textId="77777777" w:rsidR="00A348AB" w:rsidRDefault="00FC6879" w:rsidP="00143A37">
      <w:pPr>
        <w:ind w:left="709"/>
      </w:pPr>
      <w:r w:rsidRPr="0053572B">
        <w:t>The APL Constitution and the Funding Agreement between APL and the Department of Agriculture</w:t>
      </w:r>
      <w:r w:rsidR="00CC334B">
        <w:t xml:space="preserve">, </w:t>
      </w:r>
      <w:r w:rsidR="00227BF2">
        <w:t xml:space="preserve">Fisheries and Forestry </w:t>
      </w:r>
      <w:r w:rsidR="00CA1C66">
        <w:t xml:space="preserve">both require that </w:t>
      </w:r>
      <w:r w:rsidRPr="0053572B">
        <w:t xml:space="preserve">APL </w:t>
      </w:r>
      <w:r w:rsidR="00CA1C66">
        <w:t xml:space="preserve">has </w:t>
      </w:r>
      <w:r w:rsidRPr="0053572B">
        <w:t>a skills-based Board. A skills-based Board</w:t>
      </w:r>
      <w:r>
        <w:t xml:space="preserve"> is one which</w:t>
      </w:r>
      <w:r w:rsidRPr="0053572B">
        <w:t xml:space="preserve"> collectively meets </w:t>
      </w:r>
      <w:proofErr w:type="gramStart"/>
      <w:r w:rsidRPr="0053572B">
        <w:t>all of</w:t>
      </w:r>
      <w:proofErr w:type="gramEnd"/>
      <w:r w:rsidRPr="0053572B">
        <w:t xml:space="preserve"> the Board skill requirements set out in both the Company's Constitution and the Funding Agreement.</w:t>
      </w:r>
      <w:r w:rsidR="00B17F6F">
        <w:t xml:space="preserve">  </w:t>
      </w:r>
      <w:r w:rsidR="008B6BA0">
        <w:t xml:space="preserve">As the </w:t>
      </w:r>
      <w:r w:rsidRPr="0053572B">
        <w:t>Board is comprised of five Elected Directors and four Specialist Directors</w:t>
      </w:r>
      <w:r w:rsidR="008B6BA0">
        <w:t xml:space="preserve">, </w:t>
      </w:r>
      <w:r w:rsidR="00EB242B">
        <w:t xml:space="preserve">the Board </w:t>
      </w:r>
      <w:r w:rsidR="00AC307F">
        <w:t xml:space="preserve">appoints </w:t>
      </w:r>
      <w:r w:rsidR="00A43F4F">
        <w:t xml:space="preserve">Specialist Directors to </w:t>
      </w:r>
      <w:r w:rsidR="00A348AB">
        <w:t>ensure a balanced Board is maintained.</w:t>
      </w:r>
    </w:p>
    <w:p w14:paraId="59C49127" w14:textId="5B00C307" w:rsidR="00D702F6" w:rsidRDefault="008B53AF" w:rsidP="006E13F3">
      <w:pPr>
        <w:ind w:left="709"/>
        <w:rPr>
          <w:rFonts w:eastAsia="Times New Roman"/>
        </w:rPr>
      </w:pPr>
      <w:r>
        <w:rPr>
          <w:rFonts w:eastAsia="Times New Roman"/>
        </w:rPr>
        <w:t xml:space="preserve">Delegates are being asked to ratify the appointment of two specialist </w:t>
      </w:r>
      <w:r w:rsidR="000B4337">
        <w:rPr>
          <w:rFonts w:eastAsia="Times New Roman"/>
        </w:rPr>
        <w:t xml:space="preserve">Directors at the 2022 AGM.  </w:t>
      </w:r>
      <w:r w:rsidR="004D21AC">
        <w:rPr>
          <w:rFonts w:eastAsia="Times New Roman"/>
        </w:rPr>
        <w:t xml:space="preserve">Professor Bronwyn Harch was appointed by the APL Board to fill a casual </w:t>
      </w:r>
      <w:r w:rsidR="0089683C">
        <w:rPr>
          <w:rFonts w:eastAsia="Times New Roman"/>
        </w:rPr>
        <w:t>Sp</w:t>
      </w:r>
      <w:r w:rsidR="009E3569">
        <w:rPr>
          <w:rFonts w:eastAsia="Times New Roman"/>
        </w:rPr>
        <w:t xml:space="preserve">ecialist Director vacancy which arose when Dr Gerard Davis retired </w:t>
      </w:r>
      <w:r w:rsidR="00554878">
        <w:rPr>
          <w:rFonts w:eastAsia="Times New Roman"/>
        </w:rPr>
        <w:t xml:space="preserve">to </w:t>
      </w:r>
      <w:r w:rsidR="007942F1">
        <w:rPr>
          <w:rFonts w:eastAsia="Times New Roman"/>
        </w:rPr>
        <w:t xml:space="preserve">accept a full-time executive role.  </w:t>
      </w:r>
      <w:r w:rsidR="003B59D6">
        <w:rPr>
          <w:rFonts w:eastAsia="Times New Roman"/>
        </w:rPr>
        <w:t xml:space="preserve">Mr Tony Lowings was appointed by the APL Board to fill a casual Specialist Director vacancy which arose when Mr Geoff Starr retired </w:t>
      </w:r>
      <w:r w:rsidR="00CA59EA">
        <w:rPr>
          <w:rFonts w:eastAsia="Times New Roman"/>
        </w:rPr>
        <w:t xml:space="preserve">after </w:t>
      </w:r>
      <w:r w:rsidR="00AC1DEE">
        <w:rPr>
          <w:rFonts w:eastAsia="Times New Roman"/>
        </w:rPr>
        <w:t xml:space="preserve">serving </w:t>
      </w:r>
      <w:r w:rsidR="007B633C">
        <w:rPr>
          <w:rFonts w:eastAsia="Times New Roman"/>
        </w:rPr>
        <w:t xml:space="preserve">10 years as a Specialist Director of APL.  </w:t>
      </w:r>
      <w:r w:rsidR="00830043">
        <w:rPr>
          <w:rFonts w:eastAsia="Times New Roman"/>
        </w:rPr>
        <w:t>For</w:t>
      </w:r>
      <w:r w:rsidR="00D326DD">
        <w:rPr>
          <w:rFonts w:eastAsia="Times New Roman"/>
        </w:rPr>
        <w:t xml:space="preserve"> Professor Harch and Mr Lowings to continue as Specialist Directors, Delegates </w:t>
      </w:r>
      <w:r w:rsidR="00830043">
        <w:rPr>
          <w:rFonts w:eastAsia="Times New Roman"/>
        </w:rPr>
        <w:t>ratification of their appointments is required.</w:t>
      </w:r>
    </w:p>
    <w:p w14:paraId="4746DBBA" w14:textId="77777777" w:rsidR="00D702F6" w:rsidRDefault="00D702F6">
      <w:pPr>
        <w:spacing w:after="0" w:line="240" w:lineRule="auto"/>
        <w:rPr>
          <w:rFonts w:eastAsia="Times New Roman"/>
        </w:rPr>
      </w:pPr>
      <w:r>
        <w:rPr>
          <w:rFonts w:eastAsia="Times New Roman"/>
        </w:rPr>
        <w:br w:type="page"/>
      </w:r>
    </w:p>
    <w:p w14:paraId="62225AC3" w14:textId="77777777" w:rsidR="00830043" w:rsidRDefault="00830043" w:rsidP="006E13F3">
      <w:pPr>
        <w:ind w:left="709"/>
        <w:rPr>
          <w:rFonts w:eastAsia="Times New Roman"/>
        </w:rPr>
      </w:pPr>
    </w:p>
    <w:p w14:paraId="36D63DDF" w14:textId="08AF73C5" w:rsidR="00FC6879" w:rsidRPr="0053572B" w:rsidRDefault="00FC6879" w:rsidP="00143A37">
      <w:pPr>
        <w:ind w:left="709"/>
        <w:rPr>
          <w:b/>
          <w:sz w:val="22"/>
        </w:rPr>
      </w:pPr>
      <w:r w:rsidRPr="0053572B">
        <w:rPr>
          <w:b/>
          <w:sz w:val="22"/>
        </w:rPr>
        <w:t xml:space="preserve">Process </w:t>
      </w:r>
      <w:r>
        <w:rPr>
          <w:b/>
          <w:sz w:val="22"/>
        </w:rPr>
        <w:t>for</w:t>
      </w:r>
      <w:r w:rsidRPr="0053572B">
        <w:rPr>
          <w:b/>
          <w:sz w:val="22"/>
        </w:rPr>
        <w:t xml:space="preserve"> election and ratification of Directors</w:t>
      </w:r>
    </w:p>
    <w:p w14:paraId="127616D9" w14:textId="006AB546" w:rsidR="00FC6879" w:rsidRPr="0053572B" w:rsidRDefault="00FC6879" w:rsidP="00143A37">
      <w:pPr>
        <w:ind w:left="709"/>
        <w:rPr>
          <w:i/>
        </w:rPr>
      </w:pPr>
      <w:r w:rsidRPr="0053572B">
        <w:rPr>
          <w:i/>
        </w:rPr>
        <w:t xml:space="preserve">Election of </w:t>
      </w:r>
      <w:r w:rsidR="007C5402">
        <w:rPr>
          <w:i/>
        </w:rPr>
        <w:t xml:space="preserve">an </w:t>
      </w:r>
      <w:r w:rsidRPr="0053572B">
        <w:rPr>
          <w:i/>
        </w:rPr>
        <w:t>Elected Director</w:t>
      </w:r>
    </w:p>
    <w:p w14:paraId="575744EB" w14:textId="2C529639" w:rsidR="00FC6879" w:rsidRPr="0053572B" w:rsidRDefault="00FC6879" w:rsidP="00143A37">
      <w:pPr>
        <w:ind w:left="709"/>
      </w:pPr>
      <w:r w:rsidRPr="0053572B">
        <w:t>Rule 10.5 of the Compan</w:t>
      </w:r>
      <w:r>
        <w:t xml:space="preserve">y's Constitution provides that </w:t>
      </w:r>
      <w:r w:rsidR="004C0F72">
        <w:t>D</w:t>
      </w:r>
      <w:r w:rsidRPr="0053572B">
        <w:t>elegates may vote at a general meeting of the Company on, amongst other things, the election of Elected Directors.</w:t>
      </w:r>
    </w:p>
    <w:p w14:paraId="5BFA2C94" w14:textId="1EFB488C" w:rsidR="00807AC3" w:rsidRDefault="00FC6879" w:rsidP="00143A37">
      <w:pPr>
        <w:ind w:left="709"/>
      </w:pPr>
      <w:r>
        <w:t xml:space="preserve">Only </w:t>
      </w:r>
      <w:r w:rsidR="004C0F72">
        <w:t>D</w:t>
      </w:r>
      <w:r w:rsidRPr="0053572B">
        <w:t xml:space="preserve">elegates are entitled to vote in an election of </w:t>
      </w:r>
      <w:r w:rsidR="00A91513">
        <w:t xml:space="preserve">an </w:t>
      </w:r>
      <w:r w:rsidRPr="0053572B">
        <w:t>Elected Director.</w:t>
      </w:r>
      <w:r w:rsidR="00F06C22">
        <w:t xml:space="preserve">  </w:t>
      </w:r>
      <w:r w:rsidR="00EE160F">
        <w:t xml:space="preserve">Elected Directors are </w:t>
      </w:r>
      <w:r w:rsidR="00FF4F63">
        <w:t xml:space="preserve">elected </w:t>
      </w:r>
      <w:r w:rsidR="00F06C22" w:rsidRPr="00F06C22">
        <w:t xml:space="preserve">by </w:t>
      </w:r>
      <w:proofErr w:type="gramStart"/>
      <w:r w:rsidR="00F06C22" w:rsidRPr="00F06C22">
        <w:t>a majority of</w:t>
      </w:r>
      <w:proofErr w:type="gramEnd"/>
      <w:r w:rsidR="00F06C22" w:rsidRPr="00F06C22">
        <w:t xml:space="preserve"> Delegates.</w:t>
      </w:r>
    </w:p>
    <w:p w14:paraId="7C44B6DA" w14:textId="1EFB488C" w:rsidR="00362BAF" w:rsidRDefault="00362BAF" w:rsidP="00143A37">
      <w:pPr>
        <w:ind w:left="709"/>
        <w:rPr>
          <w:i/>
        </w:rPr>
      </w:pPr>
    </w:p>
    <w:p w14:paraId="6B457B25" w14:textId="6D1290AA" w:rsidR="00FC6879" w:rsidRPr="0053572B" w:rsidRDefault="00FC6879" w:rsidP="00143A37">
      <w:pPr>
        <w:ind w:left="709"/>
        <w:rPr>
          <w:i/>
        </w:rPr>
      </w:pPr>
      <w:r w:rsidRPr="0053572B">
        <w:rPr>
          <w:i/>
        </w:rPr>
        <w:t>Ratification of Specialist Directors</w:t>
      </w:r>
    </w:p>
    <w:p w14:paraId="639236E5" w14:textId="67618FE1" w:rsidR="00FC6879" w:rsidRPr="0053572B" w:rsidRDefault="00FC6879" w:rsidP="00143A37">
      <w:pPr>
        <w:ind w:left="709"/>
      </w:pPr>
      <w:r w:rsidRPr="0053572B">
        <w:t>The Specialist Directors are appointed</w:t>
      </w:r>
      <w:r w:rsidR="002B731B">
        <w:t xml:space="preserve"> </w:t>
      </w:r>
      <w:r w:rsidR="002B731B" w:rsidRPr="001D6597">
        <w:rPr>
          <w:i/>
          <w:iCs/>
        </w:rPr>
        <w:t>(or re-appointed as the case may be)</w:t>
      </w:r>
      <w:r w:rsidRPr="0053572B">
        <w:t xml:space="preserve"> by the Board. Those appointments </w:t>
      </w:r>
      <w:r w:rsidR="002B731B">
        <w:t xml:space="preserve">and re-appointments </w:t>
      </w:r>
      <w:r w:rsidRPr="0053572B">
        <w:t>are required t</w:t>
      </w:r>
      <w:r>
        <w:t xml:space="preserve">o be ratified by </w:t>
      </w:r>
      <w:proofErr w:type="gramStart"/>
      <w:r>
        <w:t>a majority of</w:t>
      </w:r>
      <w:proofErr w:type="gramEnd"/>
      <w:r>
        <w:t xml:space="preserve"> </w:t>
      </w:r>
      <w:r w:rsidR="004C0F72">
        <w:t>D</w:t>
      </w:r>
      <w:r w:rsidRPr="0053572B">
        <w:t>elegates.</w:t>
      </w:r>
    </w:p>
    <w:p w14:paraId="694D9AC3" w14:textId="77777777" w:rsidR="00FC6879" w:rsidRPr="0053572B" w:rsidRDefault="00FC6879" w:rsidP="00143A37">
      <w:pPr>
        <w:ind w:left="709"/>
        <w:rPr>
          <w:i/>
        </w:rPr>
      </w:pPr>
      <w:r w:rsidRPr="0053572B">
        <w:rPr>
          <w:i/>
        </w:rPr>
        <w:t>Framework for election and appointment of Directors</w:t>
      </w:r>
    </w:p>
    <w:p w14:paraId="61370893" w14:textId="24D9A014" w:rsidR="00FC6879" w:rsidRDefault="00FC6879" w:rsidP="00143A37">
      <w:pPr>
        <w:ind w:left="709"/>
      </w:pPr>
      <w:r w:rsidRPr="0053572B">
        <w:t>The Company's Constitution require</w:t>
      </w:r>
      <w:r w:rsidR="00994DC5">
        <w:t>s</w:t>
      </w:r>
      <w:r w:rsidRPr="0053572B">
        <w:t xml:space="preserve"> that, in appointing Specialist Directors, the Board must endeavour to ensure that the Directors </w:t>
      </w:r>
      <w:r w:rsidRPr="006E2853">
        <w:rPr>
          <w:i/>
          <w:iCs/>
        </w:rPr>
        <w:t>(</w:t>
      </w:r>
      <w:proofErr w:type="gramStart"/>
      <w:r w:rsidRPr="006E2853">
        <w:rPr>
          <w:i/>
          <w:iCs/>
        </w:rPr>
        <w:t>i.e.</w:t>
      </w:r>
      <w:proofErr w:type="gramEnd"/>
      <w:r w:rsidRPr="006E2853">
        <w:rPr>
          <w:i/>
          <w:iCs/>
        </w:rPr>
        <w:t xml:space="preserve"> the Elected Directors </w:t>
      </w:r>
      <w:r w:rsidRPr="006E2853">
        <w:rPr>
          <w:i/>
          <w:iCs/>
          <w:u w:val="single"/>
        </w:rPr>
        <w:t>and</w:t>
      </w:r>
      <w:r w:rsidRPr="006E2853">
        <w:rPr>
          <w:i/>
          <w:iCs/>
        </w:rPr>
        <w:t xml:space="preserve"> the Specialist Directors collectively)</w:t>
      </w:r>
      <w:r w:rsidRPr="0053572B">
        <w:t xml:space="preserve"> have skills and experience in the following areas:</w:t>
      </w:r>
    </w:p>
    <w:p w14:paraId="1750D229" w14:textId="77777777" w:rsidR="00FC6879" w:rsidRPr="00CA1C66" w:rsidRDefault="00FC6879" w:rsidP="00977759">
      <w:pPr>
        <w:pStyle w:val="ListParagraph"/>
        <w:keepNext/>
        <w:numPr>
          <w:ilvl w:val="0"/>
          <w:numId w:val="36"/>
        </w:numPr>
        <w:outlineLvl w:val="0"/>
      </w:pPr>
      <w:r w:rsidRPr="00CA1C66">
        <w:t>Governance</w:t>
      </w:r>
    </w:p>
    <w:p w14:paraId="129B31CF" w14:textId="77777777" w:rsidR="00FC6879" w:rsidRPr="00CA1C66" w:rsidRDefault="00FC6879" w:rsidP="00977759">
      <w:pPr>
        <w:pStyle w:val="ListParagraph"/>
        <w:keepNext/>
        <w:numPr>
          <w:ilvl w:val="0"/>
          <w:numId w:val="36"/>
        </w:numPr>
        <w:outlineLvl w:val="0"/>
      </w:pPr>
      <w:r w:rsidRPr="00CA1C66">
        <w:t>Financial management</w:t>
      </w:r>
    </w:p>
    <w:p w14:paraId="66D28D8A" w14:textId="77777777" w:rsidR="00FC6879" w:rsidRPr="00CA1C66" w:rsidRDefault="00FC6879" w:rsidP="00977759">
      <w:pPr>
        <w:pStyle w:val="ListParagraph"/>
        <w:keepNext/>
        <w:numPr>
          <w:ilvl w:val="0"/>
          <w:numId w:val="36"/>
        </w:numPr>
        <w:outlineLvl w:val="0"/>
      </w:pPr>
      <w:r w:rsidRPr="00CA1C66">
        <w:t>Government relations/public policy/administration</w:t>
      </w:r>
    </w:p>
    <w:p w14:paraId="368CE1F1" w14:textId="77777777" w:rsidR="00FC6879" w:rsidRPr="00CA1C66" w:rsidRDefault="00FC6879" w:rsidP="00977759">
      <w:pPr>
        <w:pStyle w:val="ListParagraph"/>
        <w:keepNext/>
        <w:numPr>
          <w:ilvl w:val="0"/>
          <w:numId w:val="36"/>
        </w:numPr>
        <w:outlineLvl w:val="0"/>
      </w:pPr>
      <w:r w:rsidRPr="00CA1C66">
        <w:t>Production</w:t>
      </w:r>
    </w:p>
    <w:p w14:paraId="55C4A939" w14:textId="77777777" w:rsidR="00FC6879" w:rsidRPr="00CA1C66" w:rsidRDefault="00FC6879" w:rsidP="00977759">
      <w:pPr>
        <w:pStyle w:val="ListParagraph"/>
        <w:keepNext/>
        <w:numPr>
          <w:ilvl w:val="0"/>
          <w:numId w:val="36"/>
        </w:numPr>
        <w:outlineLvl w:val="0"/>
      </w:pPr>
      <w:r w:rsidRPr="00CA1C66">
        <w:t>Processing</w:t>
      </w:r>
    </w:p>
    <w:p w14:paraId="749CE544" w14:textId="77777777" w:rsidR="00FC6879" w:rsidRPr="00CA1C66" w:rsidRDefault="00FC6879" w:rsidP="00977759">
      <w:pPr>
        <w:pStyle w:val="ListParagraph"/>
        <w:keepNext/>
        <w:numPr>
          <w:ilvl w:val="0"/>
          <w:numId w:val="36"/>
        </w:numPr>
        <w:outlineLvl w:val="0"/>
      </w:pPr>
      <w:r w:rsidRPr="00CA1C66">
        <w:t>Food industry</w:t>
      </w:r>
    </w:p>
    <w:p w14:paraId="421461AE" w14:textId="77777777" w:rsidR="00FC6879" w:rsidRPr="00CA1C66" w:rsidRDefault="00FC6879" w:rsidP="00977759">
      <w:pPr>
        <w:pStyle w:val="ListParagraph"/>
        <w:keepNext/>
        <w:numPr>
          <w:ilvl w:val="0"/>
          <w:numId w:val="36"/>
        </w:numPr>
        <w:outlineLvl w:val="0"/>
      </w:pPr>
      <w:r w:rsidRPr="00CA1C66">
        <w:t>Promotion and marketing</w:t>
      </w:r>
    </w:p>
    <w:p w14:paraId="22F43358" w14:textId="77777777" w:rsidR="00FC6879" w:rsidRPr="00CA1C66" w:rsidRDefault="00FC6879" w:rsidP="00977759">
      <w:pPr>
        <w:pStyle w:val="ListParagraph"/>
        <w:keepNext/>
        <w:numPr>
          <w:ilvl w:val="0"/>
          <w:numId w:val="36"/>
        </w:numPr>
        <w:outlineLvl w:val="0"/>
      </w:pPr>
      <w:r w:rsidRPr="00CA1C66">
        <w:t>Market development and international marketing</w:t>
      </w:r>
    </w:p>
    <w:p w14:paraId="0D62765D" w14:textId="77777777" w:rsidR="00FC6879" w:rsidRPr="00CA1C66" w:rsidRDefault="00FC6879" w:rsidP="00977759">
      <w:pPr>
        <w:pStyle w:val="ListParagraph"/>
        <w:keepNext/>
        <w:numPr>
          <w:ilvl w:val="0"/>
          <w:numId w:val="36"/>
        </w:numPr>
        <w:outlineLvl w:val="0"/>
      </w:pPr>
      <w:r w:rsidRPr="00CA1C66">
        <w:t>R&amp;D/R&amp;D administration</w:t>
      </w:r>
    </w:p>
    <w:p w14:paraId="15637487" w14:textId="77777777" w:rsidR="00FC6879" w:rsidRPr="00CA1C66" w:rsidRDefault="00FC6879" w:rsidP="00977759">
      <w:pPr>
        <w:pStyle w:val="ListParagraph"/>
        <w:keepNext/>
        <w:numPr>
          <w:ilvl w:val="0"/>
          <w:numId w:val="36"/>
        </w:numPr>
        <w:outlineLvl w:val="0"/>
      </w:pPr>
      <w:r w:rsidRPr="00CA1C66">
        <w:t>R&amp;D commercialisation and technology transfer</w:t>
      </w:r>
    </w:p>
    <w:p w14:paraId="237A0F00" w14:textId="77777777" w:rsidR="00FC6879" w:rsidRPr="00CA1C66" w:rsidRDefault="00FC6879" w:rsidP="00977759">
      <w:pPr>
        <w:pStyle w:val="ListParagraph"/>
        <w:keepNext/>
        <w:numPr>
          <w:ilvl w:val="0"/>
          <w:numId w:val="36"/>
        </w:numPr>
        <w:outlineLvl w:val="0"/>
      </w:pPr>
      <w:r w:rsidRPr="00CA1C66">
        <w:t>Conservation and natural resource management</w:t>
      </w:r>
    </w:p>
    <w:p w14:paraId="1C9E3012" w14:textId="77777777" w:rsidR="00FC6879" w:rsidRPr="00CA1C66" w:rsidRDefault="00FC6879" w:rsidP="009A07EE">
      <w:pPr>
        <w:pStyle w:val="ListParagraph"/>
        <w:numPr>
          <w:ilvl w:val="0"/>
          <w:numId w:val="36"/>
        </w:numPr>
        <w:outlineLvl w:val="0"/>
      </w:pPr>
      <w:r w:rsidRPr="00CA1C66">
        <w:t>Business and management acumen.</w:t>
      </w:r>
    </w:p>
    <w:p w14:paraId="6B9B5D66" w14:textId="0B074921" w:rsidR="00FC6879" w:rsidRPr="0053572B" w:rsidRDefault="00FC6879" w:rsidP="00143A37">
      <w:pPr>
        <w:ind w:left="709"/>
      </w:pPr>
      <w:r w:rsidRPr="0053572B">
        <w:t xml:space="preserve">The Nominations Committee have met and concluded that election </w:t>
      </w:r>
      <w:r w:rsidRPr="005334FA">
        <w:t>of the candidate</w:t>
      </w:r>
      <w:r w:rsidR="00EA6462" w:rsidRPr="005334FA">
        <w:t>s</w:t>
      </w:r>
      <w:r w:rsidRPr="005334FA">
        <w:t xml:space="preserve"> standing</w:t>
      </w:r>
      <w:r w:rsidRPr="0053572B">
        <w:t xml:space="preserve"> </w:t>
      </w:r>
      <w:r>
        <w:t>for election as Elected Director</w:t>
      </w:r>
      <w:r w:rsidRPr="0053572B">
        <w:t>, when considered in conjunction with the Specialist Director</w:t>
      </w:r>
      <w:r>
        <w:t>s</w:t>
      </w:r>
      <w:r w:rsidRPr="0053572B">
        <w:t xml:space="preserve"> </w:t>
      </w:r>
      <w:r w:rsidR="005334FA">
        <w:t xml:space="preserve">appointed by the Board, </w:t>
      </w:r>
      <w:r w:rsidRPr="0053572B">
        <w:t>will result in the continuation of a skills-based Board.</w:t>
      </w:r>
    </w:p>
    <w:p w14:paraId="39964E35" w14:textId="60B8D3AF" w:rsidR="00FC6879" w:rsidRPr="0053572B" w:rsidRDefault="00FC6879" w:rsidP="00143A37">
      <w:pPr>
        <w:ind w:left="709"/>
      </w:pPr>
      <w:r w:rsidRPr="0053572B">
        <w:t xml:space="preserve">In this regard, and in addition to the requirements of the Company's Constitution and the Funding Agreement, the Board is also of the view that all Directors should each individually have experience and knowledge in relation to the corporate governance and financial management of the Company. </w:t>
      </w:r>
      <w:r w:rsidR="00BC2773">
        <w:t xml:space="preserve"> </w:t>
      </w:r>
      <w:r w:rsidR="004119A9">
        <w:t xml:space="preserve">The </w:t>
      </w:r>
      <w:r w:rsidR="000A4629">
        <w:t xml:space="preserve">Nominations Committee have </w:t>
      </w:r>
      <w:r w:rsidR="005549BB">
        <w:t xml:space="preserve">formed a view that this additional </w:t>
      </w:r>
      <w:r w:rsidR="009E01A1">
        <w:t xml:space="preserve">experience and knowledge requirement will be achieved. </w:t>
      </w:r>
    </w:p>
    <w:p w14:paraId="69817A11" w14:textId="77777777" w:rsidR="00FC6879" w:rsidRPr="0053572B" w:rsidRDefault="00FC6879" w:rsidP="00426B9D">
      <w:pPr>
        <w:keepNext/>
        <w:ind w:left="706"/>
        <w:rPr>
          <w:b/>
          <w:sz w:val="22"/>
        </w:rPr>
      </w:pPr>
      <w:r w:rsidRPr="0053572B">
        <w:rPr>
          <w:b/>
          <w:sz w:val="22"/>
        </w:rPr>
        <w:t>Election of Elected Director</w:t>
      </w:r>
    </w:p>
    <w:p w14:paraId="2AA7EAAC" w14:textId="5617D566" w:rsidR="00AA5B28" w:rsidRDefault="00F6137A" w:rsidP="00426B9D">
      <w:pPr>
        <w:keepNext/>
        <w:ind w:left="709"/>
        <w:outlineLvl w:val="2"/>
      </w:pPr>
      <w:r>
        <w:t xml:space="preserve">There are three elected </w:t>
      </w:r>
      <w:r w:rsidR="00DD663B">
        <w:t xml:space="preserve">Director vacancies </w:t>
      </w:r>
      <w:r w:rsidR="00614D41">
        <w:t xml:space="preserve">at the 2022 AGM.  Two elected Director vacancies emerge from </w:t>
      </w:r>
      <w:r w:rsidR="00871424">
        <w:t xml:space="preserve">Directors retiring by rotation and one </w:t>
      </w:r>
      <w:r w:rsidR="004C07FC">
        <w:t>Director retiring because they filled a</w:t>
      </w:r>
      <w:r w:rsidR="0063421F">
        <w:t xml:space="preserve"> </w:t>
      </w:r>
      <w:r w:rsidR="00AA5B28">
        <w:t>casual Elected Director vacancy.</w:t>
      </w:r>
    </w:p>
    <w:p w14:paraId="31D3E5F4" w14:textId="6AAA8472" w:rsidR="00FC6879" w:rsidRDefault="00FC6879" w:rsidP="00426B9D">
      <w:pPr>
        <w:keepNext/>
        <w:ind w:left="709"/>
        <w:outlineLvl w:val="2"/>
      </w:pPr>
      <w:r w:rsidRPr="0053572B">
        <w:t xml:space="preserve">The APL Constitution requires </w:t>
      </w:r>
      <w:r w:rsidR="003758F3">
        <w:t xml:space="preserve">two </w:t>
      </w:r>
      <w:r w:rsidRPr="0054796D">
        <w:t xml:space="preserve">Elected Directors to retire </w:t>
      </w:r>
      <w:r w:rsidR="003758F3">
        <w:t xml:space="preserve">by rotation </w:t>
      </w:r>
      <w:r w:rsidRPr="0054796D">
        <w:t xml:space="preserve">as set out in Rule 14.2(b). </w:t>
      </w:r>
      <w:r w:rsidR="003758F3">
        <w:t xml:space="preserve"> On this occasion, </w:t>
      </w:r>
      <w:r w:rsidR="00273992">
        <w:t xml:space="preserve">Edwina Beveridge and Mark McLean </w:t>
      </w:r>
      <w:r w:rsidRPr="0054796D">
        <w:t>will retire at the</w:t>
      </w:r>
      <w:r w:rsidR="008463B2" w:rsidRPr="0054796D">
        <w:t xml:space="preserve"> 202</w:t>
      </w:r>
      <w:r w:rsidR="00273992">
        <w:t>2</w:t>
      </w:r>
      <w:r w:rsidRPr="0054796D">
        <w:t xml:space="preserve"> AGM on Thursday </w:t>
      </w:r>
      <w:r w:rsidR="0017703A">
        <w:t>1</w:t>
      </w:r>
      <w:r w:rsidR="009D263A">
        <w:t>7</w:t>
      </w:r>
      <w:r w:rsidRPr="0054796D">
        <w:t xml:space="preserve"> November 20</w:t>
      </w:r>
      <w:r w:rsidR="008463B2" w:rsidRPr="0054796D">
        <w:t>2</w:t>
      </w:r>
      <w:r w:rsidR="009D263A">
        <w:t>2</w:t>
      </w:r>
      <w:r w:rsidRPr="0054796D">
        <w:t xml:space="preserve"> in accordance</w:t>
      </w:r>
      <w:r w:rsidRPr="0053572B">
        <w:t xml:space="preserve"> with that rule. On </w:t>
      </w:r>
      <w:r w:rsidR="008E636A">
        <w:t xml:space="preserve">their </w:t>
      </w:r>
      <w:r w:rsidRPr="0053572B">
        <w:t xml:space="preserve">retirement, there will be </w:t>
      </w:r>
      <w:r w:rsidR="008E636A">
        <w:t xml:space="preserve">two </w:t>
      </w:r>
      <w:r w:rsidRPr="0053572B">
        <w:t>vacant Elected Director position</w:t>
      </w:r>
      <w:r w:rsidR="008E636A">
        <w:t>s</w:t>
      </w:r>
      <w:r w:rsidR="00516F65">
        <w:t xml:space="preserve"> </w:t>
      </w:r>
      <w:r w:rsidR="00551232">
        <w:t>emerging from retirement by rotation.</w:t>
      </w:r>
    </w:p>
    <w:p w14:paraId="634CA41F" w14:textId="7B174136" w:rsidR="00551232" w:rsidRPr="0053572B" w:rsidRDefault="00551232" w:rsidP="00426B9D">
      <w:pPr>
        <w:keepNext/>
        <w:ind w:left="709"/>
        <w:outlineLvl w:val="2"/>
      </w:pPr>
      <w:r>
        <w:t xml:space="preserve">The APL Constitution requires </w:t>
      </w:r>
      <w:r w:rsidR="00800A15">
        <w:t xml:space="preserve">Directors elected to fill a casual </w:t>
      </w:r>
      <w:r w:rsidR="00204729">
        <w:t xml:space="preserve">Elected Director vacancy to also retire.  </w:t>
      </w:r>
      <w:r w:rsidR="00316050">
        <w:t xml:space="preserve">Richard Horsham was </w:t>
      </w:r>
      <w:r w:rsidR="005E4C0D">
        <w:t xml:space="preserve">appointed to fill an Elected Director vacancy </w:t>
      </w:r>
      <w:r w:rsidR="002E63BE">
        <w:t xml:space="preserve">and as such must retire </w:t>
      </w:r>
      <w:r w:rsidR="00180AC0">
        <w:t>at the 2022 AGM</w:t>
      </w:r>
      <w:r w:rsidR="00AA5B28">
        <w:t xml:space="preserve"> creating o</w:t>
      </w:r>
      <w:r w:rsidR="005A03D1">
        <w:t xml:space="preserve">ne further Elected </w:t>
      </w:r>
      <w:r w:rsidR="00AA5B28">
        <w:t>Director vacancy.</w:t>
      </w:r>
    </w:p>
    <w:p w14:paraId="3D442396" w14:textId="2BFF543A" w:rsidR="00FC6879" w:rsidRDefault="00FC6879" w:rsidP="00426B9D">
      <w:pPr>
        <w:ind w:left="709"/>
      </w:pPr>
      <w:r w:rsidRPr="00AA5B28">
        <w:t xml:space="preserve">There </w:t>
      </w:r>
      <w:r w:rsidR="00EC22C0" w:rsidRPr="000231B6">
        <w:t xml:space="preserve">are </w:t>
      </w:r>
      <w:r w:rsidR="00C05C80" w:rsidRPr="000231B6">
        <w:t xml:space="preserve">three </w:t>
      </w:r>
      <w:r w:rsidRPr="000231B6">
        <w:t>candidate</w:t>
      </w:r>
      <w:r w:rsidR="00EC22C0" w:rsidRPr="000231B6">
        <w:t>s</w:t>
      </w:r>
      <w:r w:rsidRPr="000231B6">
        <w:t xml:space="preserve"> </w:t>
      </w:r>
      <w:r w:rsidR="00AA5B28" w:rsidRPr="000231B6">
        <w:t xml:space="preserve">standing for election </w:t>
      </w:r>
      <w:r w:rsidR="00A37218" w:rsidRPr="000231B6">
        <w:t xml:space="preserve">as an </w:t>
      </w:r>
      <w:r w:rsidRPr="000231B6">
        <w:t>Elected Director</w:t>
      </w:r>
      <w:r w:rsidR="00BF114A" w:rsidRPr="000231B6">
        <w:t>.  B</w:t>
      </w:r>
      <w:r w:rsidR="004C0F72" w:rsidRPr="000231B6">
        <w:t xml:space="preserve">eing eligible for appointment </w:t>
      </w:r>
      <w:r w:rsidR="00823537" w:rsidRPr="000231B6">
        <w:t>Richard Horsham</w:t>
      </w:r>
      <w:r w:rsidR="000231B6">
        <w:t>, Tim Kingma</w:t>
      </w:r>
      <w:r w:rsidR="00823537" w:rsidRPr="000231B6">
        <w:t xml:space="preserve"> and </w:t>
      </w:r>
      <w:r w:rsidR="007B0E09" w:rsidRPr="000231B6">
        <w:t>Mark McLean</w:t>
      </w:r>
      <w:r w:rsidR="00AF24EF" w:rsidRPr="000231B6">
        <w:t xml:space="preserve"> </w:t>
      </w:r>
      <w:r w:rsidR="00EC22C0" w:rsidRPr="000231B6">
        <w:t xml:space="preserve">are </w:t>
      </w:r>
      <w:r w:rsidRPr="000231B6">
        <w:t xml:space="preserve">standing for election to </w:t>
      </w:r>
      <w:r w:rsidR="000D2FFD" w:rsidRPr="000231B6">
        <w:t xml:space="preserve">the position of Elected Director </w:t>
      </w:r>
      <w:r w:rsidRPr="000231B6">
        <w:t>at th</w:t>
      </w:r>
      <w:r w:rsidR="004C0F72" w:rsidRPr="000231B6">
        <w:t>e 202</w:t>
      </w:r>
      <w:r w:rsidR="00EA6462" w:rsidRPr="000231B6">
        <w:t>2</w:t>
      </w:r>
      <w:r w:rsidR="004C0F72" w:rsidRPr="000231B6">
        <w:t xml:space="preserve"> </w:t>
      </w:r>
      <w:r w:rsidRPr="000231B6">
        <w:t>AGM.</w:t>
      </w:r>
    </w:p>
    <w:p w14:paraId="2C05E23C" w14:textId="7C437D86" w:rsidR="00FC6879" w:rsidRPr="000231B6" w:rsidRDefault="00480483" w:rsidP="00426B9D">
      <w:pPr>
        <w:keepNext/>
        <w:ind w:left="709"/>
        <w:outlineLvl w:val="2"/>
      </w:pPr>
      <w:r w:rsidRPr="000231B6">
        <w:t>T</w:t>
      </w:r>
      <w:r w:rsidR="00FC6879" w:rsidRPr="000231B6">
        <w:t xml:space="preserve">he voting for the election of the Elected Directors will be performed by a </w:t>
      </w:r>
      <w:r w:rsidR="00AF24EF" w:rsidRPr="000231B6">
        <w:t xml:space="preserve">show of hands </w:t>
      </w:r>
      <w:r w:rsidR="00FC6879" w:rsidRPr="000231B6">
        <w:t xml:space="preserve">of the </w:t>
      </w:r>
      <w:r w:rsidR="004C0F72" w:rsidRPr="000231B6">
        <w:t>D</w:t>
      </w:r>
      <w:r w:rsidR="00FC6879" w:rsidRPr="000231B6">
        <w:t xml:space="preserve">elegates present at the meeting. </w:t>
      </w:r>
    </w:p>
    <w:p w14:paraId="561B7B5F" w14:textId="77777777" w:rsidR="001A70BA" w:rsidRPr="000231B6" w:rsidRDefault="001A70BA" w:rsidP="00426B9D">
      <w:pPr>
        <w:keepNext/>
        <w:ind w:left="709"/>
        <w:outlineLvl w:val="2"/>
      </w:pPr>
      <w:r w:rsidRPr="000231B6">
        <w:t xml:space="preserve">In accordance with Rule 14.3(d), all candidates who receive a majority of votes cast by the delegates will be elected as Directors. </w:t>
      </w:r>
    </w:p>
    <w:p w14:paraId="33B3ABB4" w14:textId="0CF7AAA4" w:rsidR="00D702F6" w:rsidRDefault="00CA1C66" w:rsidP="00426B9D">
      <w:pPr>
        <w:keepNext/>
        <w:ind w:left="706"/>
        <w:outlineLvl w:val="2"/>
      </w:pPr>
      <w:r>
        <w:t xml:space="preserve">Only </w:t>
      </w:r>
      <w:r w:rsidR="004C0F72">
        <w:t>D</w:t>
      </w:r>
      <w:r w:rsidR="00FC6879">
        <w:t xml:space="preserve">elegates or </w:t>
      </w:r>
      <w:r w:rsidR="004C0F72">
        <w:t>D</w:t>
      </w:r>
      <w:r w:rsidR="00FC6879">
        <w:t xml:space="preserve">elegate proxies </w:t>
      </w:r>
      <w:r>
        <w:t xml:space="preserve">are permitted </w:t>
      </w:r>
      <w:r w:rsidR="00FC6879">
        <w:t>to vote on this item.</w:t>
      </w:r>
    </w:p>
    <w:p w14:paraId="31B41E8A" w14:textId="77777777" w:rsidR="00D702F6" w:rsidRDefault="00D702F6">
      <w:pPr>
        <w:spacing w:after="0" w:line="240" w:lineRule="auto"/>
        <w:sectPr w:rsidR="00D702F6" w:rsidSect="00BE233F">
          <w:headerReference w:type="default" r:id="rId17"/>
          <w:headerReference w:type="first" r:id="rId18"/>
          <w:pgSz w:w="11907" w:h="16839" w:code="9"/>
          <w:pgMar w:top="1440" w:right="1440" w:bottom="1440" w:left="1440" w:header="567" w:footer="720" w:gutter="0"/>
          <w:cols w:space="720"/>
          <w:titlePg/>
          <w:docGrid w:linePitch="299"/>
        </w:sectPr>
      </w:pPr>
      <w:r>
        <w:br w:type="page"/>
      </w:r>
    </w:p>
    <w:p w14:paraId="145A12B9" w14:textId="77777777" w:rsidR="00D702F6" w:rsidRDefault="00D702F6">
      <w:pPr>
        <w:spacing w:after="0" w:line="240" w:lineRule="auto"/>
      </w:pPr>
    </w:p>
    <w:p w14:paraId="30D139E8" w14:textId="7AEB1DDE" w:rsidR="00FC6879" w:rsidRPr="0053572B" w:rsidRDefault="00FC6879" w:rsidP="00426B9D">
      <w:pPr>
        <w:ind w:left="709"/>
        <w:rPr>
          <w:b/>
        </w:rPr>
      </w:pPr>
      <w:r>
        <w:rPr>
          <w:b/>
          <w:sz w:val="22"/>
        </w:rPr>
        <w:t>Elected Director</w:t>
      </w:r>
      <w:r w:rsidR="00426B9D">
        <w:rPr>
          <w:b/>
          <w:sz w:val="22"/>
        </w:rPr>
        <w:t xml:space="preserve"> Candidate</w:t>
      </w:r>
      <w:r>
        <w:rPr>
          <w:b/>
          <w:sz w:val="22"/>
        </w:rPr>
        <w:t xml:space="preserve"> Biographies</w:t>
      </w:r>
    </w:p>
    <w:p w14:paraId="43338842" w14:textId="2312B77F" w:rsidR="00B274D5" w:rsidRPr="000231B6" w:rsidRDefault="00B274D5" w:rsidP="00B274D5">
      <w:pPr>
        <w:spacing w:line="280" w:lineRule="exact"/>
        <w:ind w:left="709"/>
        <w:rPr>
          <w:rFonts w:eastAsia="Calibri" w:cs="Gill Sans MT"/>
          <w:b/>
          <w:bCs/>
          <w:color w:val="F05F7B"/>
          <w:sz w:val="22"/>
          <w:lang w:val="en-US"/>
        </w:rPr>
      </w:pPr>
      <w:r w:rsidRPr="000231B6">
        <w:rPr>
          <w:rFonts w:eastAsia="Calibri" w:cs="Gill Sans MT"/>
          <w:b/>
          <w:bCs/>
          <w:color w:val="F05F7B"/>
          <w:sz w:val="22"/>
          <w:lang w:val="en-US"/>
        </w:rPr>
        <w:t>Richard Horsham</w:t>
      </w:r>
    </w:p>
    <w:p w14:paraId="3F53097E" w14:textId="7D72A799" w:rsidR="000545E4" w:rsidRPr="000231B6" w:rsidRDefault="000545E4" w:rsidP="00D101D0">
      <w:pPr>
        <w:spacing w:before="256" w:line="247" w:lineRule="exact"/>
        <w:ind w:left="709"/>
        <w:textAlignment w:val="baseline"/>
        <w:rPr>
          <w:lang w:val="en-GB"/>
        </w:rPr>
      </w:pPr>
      <w:proofErr w:type="spellStart"/>
      <w:r w:rsidRPr="000231B6">
        <w:rPr>
          <w:lang w:val="en-GB"/>
        </w:rPr>
        <w:t>Mr</w:t>
      </w:r>
      <w:proofErr w:type="spellEnd"/>
      <w:r w:rsidRPr="000231B6">
        <w:rPr>
          <w:lang w:val="en-GB"/>
        </w:rPr>
        <w:t xml:space="preserve"> Horsham started his career working for Tesco, the UK’s largest retailer, in senior roles focused on category management, procurement and product development.  After running multiple different food categories, </w:t>
      </w:r>
      <w:proofErr w:type="spellStart"/>
      <w:r w:rsidRPr="000231B6">
        <w:rPr>
          <w:lang w:val="en-GB"/>
        </w:rPr>
        <w:t>Mr</w:t>
      </w:r>
      <w:proofErr w:type="spellEnd"/>
      <w:r w:rsidRPr="000231B6">
        <w:rPr>
          <w:lang w:val="en-GB"/>
        </w:rPr>
        <w:t xml:space="preserve"> Horsham then gained considerable experience in meat marketing and supply chain whilst running all meat categories including Pork.  </w:t>
      </w:r>
      <w:proofErr w:type="spellStart"/>
      <w:r w:rsidRPr="000231B6">
        <w:rPr>
          <w:lang w:val="en-GB"/>
        </w:rPr>
        <w:t>Mr</w:t>
      </w:r>
      <w:proofErr w:type="spellEnd"/>
      <w:r w:rsidRPr="000231B6">
        <w:rPr>
          <w:lang w:val="en-GB"/>
        </w:rPr>
        <w:t xml:space="preserve"> Horsham was also one of the founders of the Tesco producer club and the Tesco International Buying office.</w:t>
      </w:r>
    </w:p>
    <w:p w14:paraId="6F9FFE36" w14:textId="77777777" w:rsidR="000545E4" w:rsidRPr="000231B6" w:rsidRDefault="000545E4" w:rsidP="00D101D0">
      <w:pPr>
        <w:spacing w:before="256" w:line="247" w:lineRule="exact"/>
        <w:ind w:left="709"/>
        <w:textAlignment w:val="baseline"/>
        <w:rPr>
          <w:lang w:val="en-GB"/>
        </w:rPr>
      </w:pPr>
      <w:proofErr w:type="spellStart"/>
      <w:r w:rsidRPr="000231B6">
        <w:rPr>
          <w:lang w:val="en-GB"/>
        </w:rPr>
        <w:t>Mr</w:t>
      </w:r>
      <w:proofErr w:type="spellEnd"/>
      <w:r w:rsidRPr="000231B6">
        <w:rPr>
          <w:lang w:val="en-GB"/>
        </w:rPr>
        <w:t xml:space="preserve"> Horsham then moved to Australia with Coles in 2007 and was heading up the Coles Brand Team with a focus on developing the private label strategy and growth of the Coles brand.  </w:t>
      </w:r>
      <w:proofErr w:type="spellStart"/>
      <w:r w:rsidRPr="000231B6">
        <w:rPr>
          <w:lang w:val="en-GB"/>
        </w:rPr>
        <w:t>Mr</w:t>
      </w:r>
      <w:proofErr w:type="spellEnd"/>
      <w:r w:rsidRPr="000231B6">
        <w:rPr>
          <w:lang w:val="en-GB"/>
        </w:rPr>
        <w:t xml:space="preserve"> Horsham then joined JBS, Australia’s largest meat company in 2011.  </w:t>
      </w:r>
      <w:proofErr w:type="spellStart"/>
      <w:r w:rsidRPr="000231B6">
        <w:rPr>
          <w:lang w:val="en-GB"/>
        </w:rPr>
        <w:t>Mr</w:t>
      </w:r>
      <w:proofErr w:type="spellEnd"/>
      <w:r w:rsidRPr="000231B6">
        <w:rPr>
          <w:lang w:val="en-GB"/>
        </w:rPr>
        <w:t xml:space="preserve"> Horsham has held multiple senior roles with JBS, running business units and supporting the new business’ including Primo.  More recently JBS acquired Rivalea and </w:t>
      </w:r>
      <w:proofErr w:type="spellStart"/>
      <w:r w:rsidRPr="000231B6">
        <w:rPr>
          <w:lang w:val="en-GB"/>
        </w:rPr>
        <w:t>Mr</w:t>
      </w:r>
      <w:proofErr w:type="spellEnd"/>
      <w:r w:rsidRPr="000231B6">
        <w:rPr>
          <w:lang w:val="en-GB"/>
        </w:rPr>
        <w:t xml:space="preserve"> Horsham is currently working on the integration and strategic plan moving forward.</w:t>
      </w:r>
    </w:p>
    <w:p w14:paraId="67E85CD8" w14:textId="77777777" w:rsidR="000545E4" w:rsidRPr="000231B6" w:rsidRDefault="000545E4" w:rsidP="00D101D0">
      <w:pPr>
        <w:spacing w:before="256" w:line="247" w:lineRule="exact"/>
        <w:ind w:left="709"/>
        <w:textAlignment w:val="baseline"/>
        <w:rPr>
          <w:lang w:val="en-GB"/>
        </w:rPr>
      </w:pPr>
      <w:proofErr w:type="spellStart"/>
      <w:r w:rsidRPr="000231B6">
        <w:rPr>
          <w:lang w:val="en-GB"/>
        </w:rPr>
        <w:t>Mr</w:t>
      </w:r>
      <w:proofErr w:type="spellEnd"/>
      <w:r w:rsidRPr="000231B6">
        <w:rPr>
          <w:lang w:val="en-GB"/>
        </w:rPr>
        <w:t xml:space="preserve"> Horsham has worked with APL for the past 5 years through the Marketing Development Committee, which has now been succeeded by the Industry Marketing Committee and the Export Consultation Group and is currently a member of the APL Investment Committee.</w:t>
      </w:r>
    </w:p>
    <w:p w14:paraId="7005EC60" w14:textId="77777777" w:rsidR="00027468" w:rsidRPr="000231B6" w:rsidRDefault="00027468" w:rsidP="00027468">
      <w:pPr>
        <w:spacing w:line="280" w:lineRule="exact"/>
        <w:ind w:left="709"/>
        <w:rPr>
          <w:rFonts w:eastAsia="Calibri" w:cs="Gill Sans MT"/>
          <w:b/>
          <w:bCs/>
          <w:color w:val="F05F7B"/>
          <w:sz w:val="22"/>
          <w:lang w:val="en-US"/>
        </w:rPr>
      </w:pPr>
      <w:r w:rsidRPr="000231B6">
        <w:rPr>
          <w:rFonts w:eastAsia="Calibri" w:cs="Gill Sans MT"/>
          <w:b/>
          <w:bCs/>
          <w:color w:val="F05F7B"/>
          <w:sz w:val="22"/>
          <w:lang w:val="en-US"/>
        </w:rPr>
        <w:t>Tim Kingma</w:t>
      </w:r>
    </w:p>
    <w:p w14:paraId="2E4A0CF2" w14:textId="2AD001E6" w:rsidR="00027468" w:rsidRDefault="00027468" w:rsidP="00027468">
      <w:pPr>
        <w:ind w:left="709"/>
        <w:rPr>
          <w:rFonts w:ascii="Calibri" w:hAnsi="Calibri"/>
          <w:szCs w:val="20"/>
          <w:lang w:val="en-GB"/>
        </w:rPr>
      </w:pPr>
      <w:r>
        <w:t>Mr Kingma is the M</w:t>
      </w:r>
      <w:proofErr w:type="spellStart"/>
      <w:r>
        <w:rPr>
          <w:lang w:val="en-GB"/>
        </w:rPr>
        <w:t>anager</w:t>
      </w:r>
      <w:proofErr w:type="spellEnd"/>
      <w:r>
        <w:rPr>
          <w:lang w:val="en-GB"/>
        </w:rPr>
        <w:t xml:space="preserve"> and is also part part-owner of </w:t>
      </w:r>
      <w:proofErr w:type="spellStart"/>
      <w:r>
        <w:rPr>
          <w:lang w:val="en-GB"/>
        </w:rPr>
        <w:t>Gunpork</w:t>
      </w:r>
      <w:proofErr w:type="spellEnd"/>
      <w:r>
        <w:rPr>
          <w:lang w:val="en-GB"/>
        </w:rPr>
        <w:t xml:space="preserve"> Joint Venture, a 1400-sow piggery, </w:t>
      </w:r>
      <w:proofErr w:type="spellStart"/>
      <w:r>
        <w:rPr>
          <w:lang w:val="en-GB"/>
        </w:rPr>
        <w:t>KEPiggery</w:t>
      </w:r>
      <w:proofErr w:type="spellEnd"/>
      <w:r>
        <w:rPr>
          <w:lang w:val="en-GB"/>
        </w:rPr>
        <w:t xml:space="preserve">, a 500-sow piggery in North Central Victoria, and </w:t>
      </w:r>
      <w:r w:rsidR="00D86F01">
        <w:rPr>
          <w:rFonts w:eastAsia="Times New Roman"/>
        </w:rPr>
        <w:t xml:space="preserve">Pentagon Feeds which supplies feed to </w:t>
      </w:r>
      <w:r w:rsidR="00B325B1">
        <w:rPr>
          <w:rFonts w:eastAsia="Times New Roman"/>
        </w:rPr>
        <w:t xml:space="preserve">the </w:t>
      </w:r>
      <w:r w:rsidR="00D86F01">
        <w:rPr>
          <w:rFonts w:eastAsia="Times New Roman"/>
        </w:rPr>
        <w:t xml:space="preserve">above farms. </w:t>
      </w:r>
      <w:r>
        <w:rPr>
          <w:lang w:val="en-GB"/>
        </w:rPr>
        <w:t xml:space="preserve"> During his tenure as Manager, Mr Kingma has delivered improvements in productivity, genetics, health, welfare and focuses on introducing new technology into the various enterprises.</w:t>
      </w:r>
    </w:p>
    <w:p w14:paraId="3C577DE8" w14:textId="77777777" w:rsidR="00027468" w:rsidRDefault="00027468" w:rsidP="00027468">
      <w:pPr>
        <w:ind w:left="709"/>
        <w:rPr>
          <w:lang w:val="en-GB"/>
        </w:rPr>
      </w:pPr>
      <w:r>
        <w:rPr>
          <w:lang w:val="en-GB"/>
        </w:rPr>
        <w:t xml:space="preserve">Mr Kingma is passionate about and active in securing a future for rural industries, communities and families and is heavily involved in local sporting bodies, schools, business groups and the pork industry. </w:t>
      </w:r>
    </w:p>
    <w:p w14:paraId="491972EE" w14:textId="77777777" w:rsidR="00027468" w:rsidRDefault="00027468" w:rsidP="00027468">
      <w:pPr>
        <w:ind w:left="709"/>
      </w:pPr>
      <w:r>
        <w:rPr>
          <w:lang w:val="en-GB"/>
        </w:rPr>
        <w:t xml:space="preserve">After graduating from the University of Melbourne with a Bachelor of Agricultural Science, Mr Kingma also participated in the </w:t>
      </w:r>
      <w:r>
        <w:t xml:space="preserve">Australian Rural Leadership Program, </w:t>
      </w:r>
      <w:proofErr w:type="gramStart"/>
      <w:r>
        <w:t>the  NFF</w:t>
      </w:r>
      <w:proofErr w:type="gramEnd"/>
      <w:r>
        <w:t xml:space="preserve"> 2030 Leaders Program </w:t>
      </w:r>
      <w:r>
        <w:rPr>
          <w:lang w:val="en-GB"/>
        </w:rPr>
        <w:t>and completed the Australian Institute of Company Directors Course</w:t>
      </w:r>
      <w:r>
        <w:t>.</w:t>
      </w:r>
    </w:p>
    <w:p w14:paraId="6E7CEEB9" w14:textId="496F6DED" w:rsidR="00D702F6" w:rsidRDefault="00027468" w:rsidP="00027468">
      <w:pPr>
        <w:ind w:left="709"/>
      </w:pPr>
      <w:r>
        <w:t>Amongst his professional responsibilities, Mr Kingma has been a member of the Victorian Farmers Federation since 2008 and is the current President, has been a member of the APIQ Panel since 2014, a member of the Swine Industry Projects Advisory Committee since 2009, and, has been an APL Delegate for 12 years since 2010 and was re-elected as a Delegate in September 2022.</w:t>
      </w:r>
    </w:p>
    <w:p w14:paraId="52D8ECBF" w14:textId="77777777" w:rsidR="00D702F6" w:rsidRDefault="00D702F6">
      <w:pPr>
        <w:spacing w:after="0" w:line="240" w:lineRule="auto"/>
      </w:pPr>
      <w:r>
        <w:br w:type="page"/>
      </w:r>
    </w:p>
    <w:p w14:paraId="743B1A3F" w14:textId="54F1A34C" w:rsidR="00B274D5" w:rsidRPr="000231B6" w:rsidRDefault="00B274D5" w:rsidP="00B274D5">
      <w:pPr>
        <w:spacing w:line="280" w:lineRule="exact"/>
        <w:ind w:left="709"/>
        <w:rPr>
          <w:rFonts w:eastAsia="Calibri" w:cs="Gill Sans MT"/>
          <w:b/>
          <w:bCs/>
          <w:color w:val="F05F7B"/>
          <w:sz w:val="22"/>
          <w:lang w:val="en-US"/>
        </w:rPr>
      </w:pPr>
      <w:r w:rsidRPr="000231B6">
        <w:rPr>
          <w:rFonts w:eastAsia="Calibri" w:cs="Gill Sans MT"/>
          <w:b/>
          <w:bCs/>
          <w:color w:val="F05F7B"/>
          <w:sz w:val="22"/>
          <w:lang w:val="en-US"/>
        </w:rPr>
        <w:t>Mark Mclean</w:t>
      </w:r>
    </w:p>
    <w:p w14:paraId="73A87452" w14:textId="2C288200" w:rsidR="00EB5665" w:rsidRPr="000231B6" w:rsidRDefault="00EB5665" w:rsidP="00EB5665">
      <w:pPr>
        <w:spacing w:before="38" w:line="232" w:lineRule="exact"/>
        <w:ind w:left="709" w:right="142"/>
        <w:jc w:val="both"/>
        <w:textAlignment w:val="baseline"/>
      </w:pPr>
      <w:proofErr w:type="spellStart"/>
      <w:r w:rsidRPr="000231B6">
        <w:t>Mr</w:t>
      </w:r>
      <w:proofErr w:type="spellEnd"/>
      <w:r w:rsidRPr="000231B6">
        <w:t xml:space="preserve"> McLean is currently Managing Director/Co-owner of </w:t>
      </w:r>
      <w:proofErr w:type="spellStart"/>
      <w:r w:rsidRPr="000231B6">
        <w:t>Riverhaven</w:t>
      </w:r>
      <w:proofErr w:type="spellEnd"/>
      <w:r w:rsidRPr="000231B6">
        <w:t xml:space="preserve"> Enterprises &amp; Top Multiplier Pty Ltd</w:t>
      </w:r>
      <w:r w:rsidR="00B325B1" w:rsidRPr="000231B6">
        <w:t xml:space="preserve"> </w:t>
      </w:r>
      <w:r w:rsidRPr="000231B6">
        <w:t xml:space="preserve">family agricultural companies operating 2,000 sows on two independent pig farms in South Australia. </w:t>
      </w:r>
      <w:r w:rsidR="00C06A87" w:rsidRPr="000231B6">
        <w:t xml:space="preserve"> </w:t>
      </w:r>
      <w:r w:rsidRPr="000231B6">
        <w:t xml:space="preserve">The </w:t>
      </w:r>
      <w:proofErr w:type="spellStart"/>
      <w:r w:rsidRPr="000231B6">
        <w:t>Riverhaven</w:t>
      </w:r>
      <w:proofErr w:type="spellEnd"/>
      <w:r w:rsidRPr="000231B6">
        <w:t xml:space="preserve"> properties include irrigated horticultural crops and both farms </w:t>
      </w:r>
      <w:proofErr w:type="gramStart"/>
      <w:r w:rsidRPr="000231B6">
        <w:t>are located in</w:t>
      </w:r>
      <w:proofErr w:type="gramEnd"/>
      <w:r w:rsidRPr="000231B6">
        <w:t xml:space="preserve"> South Australia. </w:t>
      </w:r>
      <w:r w:rsidR="00C06A87" w:rsidRPr="000231B6">
        <w:t xml:space="preserve"> </w:t>
      </w:r>
      <w:proofErr w:type="spellStart"/>
      <w:r w:rsidRPr="000231B6">
        <w:t>Mr</w:t>
      </w:r>
      <w:proofErr w:type="spellEnd"/>
      <w:r w:rsidRPr="000231B6">
        <w:t xml:space="preserve"> McLean has established a management structure and systems including reporting and management oversight to assist in the daily operations of these farm businesses. </w:t>
      </w:r>
    </w:p>
    <w:p w14:paraId="6C11472D" w14:textId="77777777" w:rsidR="00EB5665" w:rsidRPr="000231B6" w:rsidRDefault="00EB5665" w:rsidP="00EB5665">
      <w:pPr>
        <w:spacing w:before="38" w:line="232" w:lineRule="exact"/>
        <w:ind w:left="709" w:right="142"/>
        <w:jc w:val="both"/>
        <w:textAlignment w:val="baseline"/>
      </w:pPr>
      <w:r w:rsidRPr="000231B6">
        <w:t xml:space="preserve">Mr McLean has extensive experience in agribusiness, holding many roles over the past 20 years within agribusiness groups in the pork sector as well as other industry sectors. He holds an Associate Diploma in Applied Science (Farm Management) from the Adelaide University, SA. </w:t>
      </w:r>
    </w:p>
    <w:p w14:paraId="6F47C864" w14:textId="2571F082" w:rsidR="00EB5665" w:rsidRPr="000231B6" w:rsidRDefault="00EB5665" w:rsidP="00EB5665">
      <w:pPr>
        <w:spacing w:before="38" w:line="232" w:lineRule="exact"/>
        <w:ind w:left="709" w:right="142"/>
        <w:jc w:val="both"/>
        <w:textAlignment w:val="baseline"/>
      </w:pPr>
      <w:proofErr w:type="spellStart"/>
      <w:r w:rsidRPr="000231B6">
        <w:t>Mr</w:t>
      </w:r>
      <w:proofErr w:type="spellEnd"/>
      <w:r w:rsidRPr="000231B6">
        <w:t xml:space="preserve"> McLean remains actively involved in the pork industry and has represented other Australian pork producers as an APL delegate since 2010.</w:t>
      </w:r>
    </w:p>
    <w:p w14:paraId="2FDF88A9" w14:textId="0898C18F" w:rsidR="00EB5665" w:rsidRPr="000231B6" w:rsidRDefault="00EB5665" w:rsidP="00EB5665">
      <w:pPr>
        <w:spacing w:before="38" w:line="232" w:lineRule="exact"/>
        <w:ind w:left="709" w:right="142"/>
        <w:jc w:val="both"/>
        <w:textAlignment w:val="baseline"/>
      </w:pPr>
      <w:proofErr w:type="spellStart"/>
      <w:r w:rsidRPr="000231B6">
        <w:t>Mr</w:t>
      </w:r>
      <w:proofErr w:type="spellEnd"/>
      <w:r w:rsidRPr="000231B6">
        <w:t xml:space="preserve"> McLean has skills in agribusiness development, commodity marketing, sustainable </w:t>
      </w:r>
      <w:proofErr w:type="gramStart"/>
      <w:r w:rsidRPr="000231B6">
        <w:t>farming</w:t>
      </w:r>
      <w:proofErr w:type="gramEnd"/>
      <w:r w:rsidRPr="000231B6">
        <w:t xml:space="preserve"> and irrigation management.</w:t>
      </w:r>
      <w:r w:rsidR="001D54BF" w:rsidRPr="000231B6">
        <w:t xml:space="preserve"> </w:t>
      </w:r>
      <w:r w:rsidRPr="000231B6">
        <w:t xml:space="preserve"> Consistent with his interests, he has initiated water saving irrigation infrastructure within the </w:t>
      </w:r>
      <w:proofErr w:type="spellStart"/>
      <w:r w:rsidRPr="000231B6">
        <w:t>Riverhaven</w:t>
      </w:r>
      <w:proofErr w:type="spellEnd"/>
      <w:r w:rsidRPr="000231B6">
        <w:t xml:space="preserve"> Enterprises’ operation and improved sow productivity on both farms through improved farm management, genetics and staff training and development. </w:t>
      </w:r>
      <w:r w:rsidR="001D54BF" w:rsidRPr="000231B6">
        <w:t xml:space="preserve"> </w:t>
      </w:r>
      <w:proofErr w:type="spellStart"/>
      <w:r w:rsidRPr="000231B6">
        <w:t>Mr</w:t>
      </w:r>
      <w:proofErr w:type="spellEnd"/>
      <w:r w:rsidRPr="000231B6">
        <w:t xml:space="preserve"> McLean also operates a feed-mill, grows olives for extra virgin olive oil production and citrus for fresh fruit production and composts all animal manures on site as part of the company’s commitment to sustainable agricultural practices.  </w:t>
      </w:r>
    </w:p>
    <w:p w14:paraId="09E5DDC8" w14:textId="071D5B94" w:rsidR="00B62245" w:rsidRDefault="00EB5665" w:rsidP="00B62245">
      <w:pPr>
        <w:spacing w:before="38" w:line="232" w:lineRule="exact"/>
        <w:ind w:left="709" w:right="142"/>
        <w:jc w:val="both"/>
        <w:textAlignment w:val="baseline"/>
      </w:pPr>
      <w:r w:rsidRPr="000231B6">
        <w:t xml:space="preserve">In his role on the APL Board, </w:t>
      </w:r>
      <w:proofErr w:type="spellStart"/>
      <w:r w:rsidRPr="000231B6">
        <w:t>Mr</w:t>
      </w:r>
      <w:proofErr w:type="spellEnd"/>
      <w:r w:rsidRPr="000231B6">
        <w:t xml:space="preserve"> McLean is Chair of the APL Industry Integrity Committee and is a member of the Audit, Risk and Corporate Governance Committee.</w:t>
      </w:r>
      <w:r w:rsidR="008E6262" w:rsidRPr="000231B6">
        <w:t xml:space="preserve">  </w:t>
      </w:r>
      <w:proofErr w:type="spellStart"/>
      <w:r w:rsidR="00B62245" w:rsidRPr="000231B6">
        <w:t>Mr</w:t>
      </w:r>
      <w:proofErr w:type="spellEnd"/>
      <w:r w:rsidR="00B62245" w:rsidRPr="000231B6">
        <w:t xml:space="preserve"> McLean joined the APL board as an Elected Director in 2019.</w:t>
      </w:r>
    </w:p>
    <w:p w14:paraId="0C4EE1EF" w14:textId="77777777" w:rsidR="00D702F6" w:rsidRPr="000231B6" w:rsidRDefault="00D702F6" w:rsidP="00B62245">
      <w:pPr>
        <w:spacing w:before="38" w:line="232" w:lineRule="exact"/>
        <w:ind w:left="709" w:right="142"/>
        <w:jc w:val="both"/>
        <w:textAlignment w:val="baseline"/>
      </w:pPr>
    </w:p>
    <w:p w14:paraId="2F4E66C4" w14:textId="77777777" w:rsidR="00FC6879" w:rsidRPr="0053572B" w:rsidRDefault="00FC6879" w:rsidP="004469EE">
      <w:pPr>
        <w:keepNext/>
        <w:spacing w:after="0" w:line="280" w:lineRule="exact"/>
        <w:ind w:left="706"/>
        <w:rPr>
          <w:b/>
          <w:sz w:val="22"/>
        </w:rPr>
      </w:pPr>
      <w:r w:rsidRPr="0053572B">
        <w:rPr>
          <w:b/>
          <w:sz w:val="22"/>
        </w:rPr>
        <w:t xml:space="preserve">Ratification of </w:t>
      </w:r>
      <w:r>
        <w:rPr>
          <w:b/>
          <w:sz w:val="22"/>
        </w:rPr>
        <w:t xml:space="preserve">the </w:t>
      </w:r>
      <w:r w:rsidRPr="0053572B">
        <w:rPr>
          <w:b/>
          <w:sz w:val="22"/>
        </w:rPr>
        <w:t>appointment of Specialist Directors</w:t>
      </w:r>
    </w:p>
    <w:p w14:paraId="25448B2E" w14:textId="77777777" w:rsidR="00F45875" w:rsidRPr="0053572B" w:rsidRDefault="00F45875" w:rsidP="00BF5FB1">
      <w:pPr>
        <w:ind w:left="706"/>
        <w:outlineLvl w:val="2"/>
      </w:pPr>
      <w:r>
        <w:t>Only Delegates or Delegate proxies to vote on this item.</w:t>
      </w:r>
    </w:p>
    <w:p w14:paraId="379C96B4" w14:textId="70D9E807" w:rsidR="00F45875" w:rsidRDefault="00FC6879" w:rsidP="00BF5FB1">
      <w:pPr>
        <w:spacing w:after="60"/>
        <w:ind w:left="706"/>
        <w:outlineLvl w:val="2"/>
      </w:pPr>
      <w:r w:rsidRPr="0053572B">
        <w:t xml:space="preserve">The </w:t>
      </w:r>
      <w:r w:rsidR="00D16F7B">
        <w:t xml:space="preserve">Board appointed Professor </w:t>
      </w:r>
      <w:proofErr w:type="spellStart"/>
      <w:r w:rsidR="00D16F7B">
        <w:t>Brownyn</w:t>
      </w:r>
      <w:proofErr w:type="spellEnd"/>
      <w:r w:rsidR="00D16F7B">
        <w:t xml:space="preserve"> Harch and Mr Tony Lowings to </w:t>
      </w:r>
      <w:r w:rsidR="00437ACD">
        <w:t xml:space="preserve">fill two Specialist Director casual vacancies.  </w:t>
      </w:r>
      <w:r w:rsidR="00405DC7">
        <w:t xml:space="preserve">A required by </w:t>
      </w:r>
      <w:r w:rsidR="00F61D43">
        <w:t>rule 14.5 (c)</w:t>
      </w:r>
      <w:r w:rsidR="00A52959">
        <w:t xml:space="preserve"> </w:t>
      </w:r>
      <w:r w:rsidR="00405DC7">
        <w:t>the</w:t>
      </w:r>
      <w:r w:rsidR="004403ED">
        <w:t xml:space="preserve">ir appointments must be ratified by </w:t>
      </w:r>
      <w:proofErr w:type="gramStart"/>
      <w:r w:rsidR="004403ED">
        <w:t>a majority of</w:t>
      </w:r>
      <w:proofErr w:type="gramEnd"/>
      <w:r w:rsidR="004403ED">
        <w:t xml:space="preserve"> Delegates</w:t>
      </w:r>
      <w:r w:rsidR="00123C92">
        <w:t>,</w:t>
      </w:r>
    </w:p>
    <w:p w14:paraId="7512C91E" w14:textId="493E44E5" w:rsidR="00C95C99" w:rsidRDefault="00655B1B" w:rsidP="00BF5FB1">
      <w:pPr>
        <w:spacing w:after="60"/>
        <w:ind w:left="706"/>
        <w:outlineLvl w:val="2"/>
      </w:pPr>
      <w:r>
        <w:t xml:space="preserve">Delegates are asked to </w:t>
      </w:r>
      <w:r w:rsidR="00D16F7B">
        <w:t xml:space="preserve">consider </w:t>
      </w:r>
      <w:r>
        <w:t>ratif</w:t>
      </w:r>
      <w:r w:rsidR="00123C92">
        <w:t>ying</w:t>
      </w:r>
      <w:r>
        <w:t xml:space="preserve"> </w:t>
      </w:r>
      <w:r w:rsidR="00F45875">
        <w:t>the</w:t>
      </w:r>
      <w:r>
        <w:t xml:space="preserve"> appointment</w:t>
      </w:r>
      <w:r w:rsidR="00F45875">
        <w:t>s</w:t>
      </w:r>
      <w:r w:rsidR="00123C92">
        <w:t xml:space="preserve"> of Professor Harch and Mr Lowings</w:t>
      </w:r>
      <w:r w:rsidR="00D9244C">
        <w:t>.</w:t>
      </w:r>
    </w:p>
    <w:p w14:paraId="74E5F26F" w14:textId="77777777" w:rsidR="00D702F6" w:rsidRDefault="00D702F6" w:rsidP="00BF5FB1">
      <w:pPr>
        <w:spacing w:after="60"/>
        <w:ind w:left="706"/>
        <w:outlineLvl w:val="2"/>
      </w:pPr>
    </w:p>
    <w:p w14:paraId="4925D9E1" w14:textId="4BA5862F" w:rsidR="004A2183" w:rsidRDefault="004A2183">
      <w:pPr>
        <w:spacing w:after="0" w:line="240" w:lineRule="auto"/>
      </w:pPr>
    </w:p>
    <w:p w14:paraId="23521572" w14:textId="19E94BF9" w:rsidR="00D9244C" w:rsidRPr="0053572B" w:rsidRDefault="00D9244C" w:rsidP="0003576B">
      <w:pPr>
        <w:ind w:left="709"/>
        <w:rPr>
          <w:b/>
        </w:rPr>
      </w:pPr>
      <w:r>
        <w:rPr>
          <w:b/>
          <w:sz w:val="22"/>
        </w:rPr>
        <w:t>Specialist Director Biographies</w:t>
      </w:r>
    </w:p>
    <w:p w14:paraId="618A1727" w14:textId="3C30F970" w:rsidR="00D9244C" w:rsidRPr="00123C92" w:rsidRDefault="007212D2" w:rsidP="0003576B">
      <w:pPr>
        <w:spacing w:line="280" w:lineRule="exact"/>
        <w:ind w:firstLine="709"/>
        <w:rPr>
          <w:rFonts w:eastAsia="Calibri" w:cs="Gill Sans MT"/>
          <w:b/>
          <w:bCs/>
          <w:color w:val="F05F7B"/>
          <w:sz w:val="22"/>
          <w:highlight w:val="yellow"/>
          <w:lang w:val="en-US"/>
        </w:rPr>
      </w:pPr>
      <w:r w:rsidRPr="00E86496">
        <w:rPr>
          <w:rFonts w:eastAsia="Calibri" w:cs="Gill Sans MT"/>
          <w:b/>
          <w:bCs/>
          <w:color w:val="F05F7B"/>
          <w:sz w:val="22"/>
          <w:lang w:val="en-US"/>
        </w:rPr>
        <w:t>Bronwyn Harch</w:t>
      </w:r>
      <w:r w:rsidR="00F82C93" w:rsidRPr="00E86496">
        <w:rPr>
          <w:rFonts w:eastAsia="Calibri" w:cs="Gill Sans MT"/>
          <w:b/>
          <w:bCs/>
          <w:color w:val="F05F7B"/>
          <w:sz w:val="22"/>
          <w:lang w:val="en-US"/>
        </w:rPr>
        <w:t xml:space="preserve">, </w:t>
      </w:r>
      <w:r w:rsidR="004D65E3" w:rsidRPr="00E52D4F">
        <w:rPr>
          <w:rFonts w:eastAsia="Calibri" w:cs="Gill Sans MT"/>
          <w:b/>
          <w:bCs/>
          <w:color w:val="F05F7B"/>
          <w:sz w:val="22"/>
          <w:lang w:val="en-US"/>
        </w:rPr>
        <w:t>BSc/Hons (Env), PhD (Biometrics), FTSE, FQA, FAICD</w:t>
      </w:r>
    </w:p>
    <w:p w14:paraId="289CDD90" w14:textId="77777777" w:rsidR="00076FBB" w:rsidRPr="00E86496" w:rsidRDefault="00076FBB"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E86496">
        <w:rPr>
          <w:rFonts w:ascii="Gill Sans MT" w:eastAsia="Gill Sans MT" w:hAnsi="Gill Sans MT"/>
          <w:color w:val="595959"/>
          <w:sz w:val="20"/>
          <w:szCs w:val="22"/>
          <w:lang w:eastAsia="en-US" w:bidi="en-US"/>
        </w:rPr>
        <w:t xml:space="preserve">Professor Bronwyn Harch has significant research and higher education leadership experience and is passionate about innovation that makes our communities more secure, </w:t>
      </w:r>
      <w:proofErr w:type="gramStart"/>
      <w:r w:rsidRPr="00E86496">
        <w:rPr>
          <w:rFonts w:ascii="Gill Sans MT" w:eastAsia="Gill Sans MT" w:hAnsi="Gill Sans MT"/>
          <w:color w:val="595959"/>
          <w:sz w:val="20"/>
          <w:szCs w:val="22"/>
          <w:lang w:eastAsia="en-US" w:bidi="en-US"/>
        </w:rPr>
        <w:t>resilient</w:t>
      </w:r>
      <w:proofErr w:type="gramEnd"/>
      <w:r w:rsidRPr="00E86496">
        <w:rPr>
          <w:rFonts w:ascii="Gill Sans MT" w:eastAsia="Gill Sans MT" w:hAnsi="Gill Sans MT"/>
          <w:color w:val="595959"/>
          <w:sz w:val="20"/>
          <w:szCs w:val="22"/>
          <w:lang w:eastAsia="en-US" w:bidi="en-US"/>
        </w:rPr>
        <w:t xml:space="preserve"> and sustainable.</w:t>
      </w:r>
    </w:p>
    <w:p w14:paraId="24EC9D01" w14:textId="50343E92" w:rsidR="00076FBB" w:rsidRPr="00E86496" w:rsidRDefault="00076FBB"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E86496">
        <w:rPr>
          <w:rFonts w:ascii="Gill Sans MT" w:eastAsia="Gill Sans MT" w:hAnsi="Gill Sans MT"/>
          <w:color w:val="595959"/>
          <w:sz w:val="20"/>
          <w:szCs w:val="22"/>
          <w:lang w:eastAsia="en-US" w:bidi="en-US"/>
        </w:rPr>
        <w:t>Bronwyn</w:t>
      </w:r>
      <w:r w:rsidR="003D1D82">
        <w:rPr>
          <w:rFonts w:ascii="Gill Sans MT" w:eastAsia="Gill Sans MT" w:hAnsi="Gill Sans MT"/>
          <w:color w:val="595959"/>
          <w:sz w:val="20"/>
          <w:szCs w:val="22"/>
          <w:lang w:eastAsia="en-US" w:bidi="en-US"/>
        </w:rPr>
        <w:t>,</w:t>
      </w:r>
      <w:r w:rsidRPr="00E86496">
        <w:rPr>
          <w:rFonts w:ascii="Gill Sans MT" w:eastAsia="Gill Sans MT" w:hAnsi="Gill Sans MT"/>
          <w:color w:val="595959"/>
          <w:sz w:val="20"/>
          <w:szCs w:val="22"/>
          <w:lang w:eastAsia="en-US" w:bidi="en-US"/>
        </w:rPr>
        <w:t xml:space="preserve"> as the </w:t>
      </w:r>
      <w:r w:rsidR="003D1D82">
        <w:rPr>
          <w:rFonts w:ascii="Gill Sans MT" w:eastAsia="Gill Sans MT" w:hAnsi="Gill Sans MT"/>
          <w:color w:val="595959"/>
          <w:sz w:val="20"/>
          <w:szCs w:val="22"/>
          <w:lang w:eastAsia="en-US" w:bidi="en-US"/>
        </w:rPr>
        <w:t xml:space="preserve">former </w:t>
      </w:r>
      <w:r w:rsidRPr="00E86496">
        <w:rPr>
          <w:rFonts w:ascii="Gill Sans MT" w:eastAsia="Gill Sans MT" w:hAnsi="Gill Sans MT"/>
          <w:color w:val="595959"/>
          <w:sz w:val="20"/>
          <w:szCs w:val="22"/>
          <w:lang w:eastAsia="en-US" w:bidi="en-US"/>
        </w:rPr>
        <w:t xml:space="preserve">Deputy Vice-Chancellor &amp; Vice-President (Research &amp; Innovation 2018 to 2022) </w:t>
      </w:r>
      <w:r w:rsidR="00BC19E6">
        <w:rPr>
          <w:rFonts w:ascii="Gill Sans MT" w:eastAsia="Gill Sans MT" w:hAnsi="Gill Sans MT"/>
          <w:color w:val="595959"/>
          <w:sz w:val="20"/>
          <w:szCs w:val="22"/>
          <w:lang w:eastAsia="en-US" w:bidi="en-US"/>
        </w:rPr>
        <w:t xml:space="preserve">at The University of Queensland </w:t>
      </w:r>
      <w:r w:rsidRPr="00E86496">
        <w:rPr>
          <w:rFonts w:ascii="Gill Sans MT" w:eastAsia="Gill Sans MT" w:hAnsi="Gill Sans MT"/>
          <w:color w:val="595959"/>
          <w:sz w:val="20"/>
          <w:szCs w:val="22"/>
          <w:lang w:eastAsia="en-US" w:bidi="en-US"/>
        </w:rPr>
        <w:t xml:space="preserve">was responsible for enhancing the University’s performance and reputation in research, commercialisation and innovation, research training, and research and innovation collaboration with external stakeholders, nationally and internationally. She led the bid for the recently successful Federal </w:t>
      </w:r>
      <w:r w:rsidRPr="00E86496">
        <w:rPr>
          <w:rFonts w:ascii="Gill Sans MT" w:eastAsia="Gill Sans MT" w:hAnsi="Gill Sans MT"/>
          <w:color w:val="595959"/>
          <w:sz w:val="20"/>
          <w:szCs w:val="22"/>
          <w:lang w:eastAsia="en-US" w:bidi="en-US"/>
        </w:rPr>
        <w:t>Government’s Trailblazers Commercialisation Program for the Food and Beverage Accelerator (</w:t>
      </w:r>
      <w:proofErr w:type="spellStart"/>
      <w:r w:rsidRPr="00E86496">
        <w:rPr>
          <w:rFonts w:ascii="Gill Sans MT" w:eastAsia="Gill Sans MT" w:hAnsi="Gill Sans MT"/>
          <w:color w:val="595959"/>
          <w:sz w:val="20"/>
          <w:szCs w:val="22"/>
          <w:lang w:eastAsia="en-US" w:bidi="en-US"/>
        </w:rPr>
        <w:t>FaBA</w:t>
      </w:r>
      <w:proofErr w:type="spellEnd"/>
      <w:r w:rsidRPr="00E86496">
        <w:rPr>
          <w:rFonts w:ascii="Gill Sans MT" w:eastAsia="Gill Sans MT" w:hAnsi="Gill Sans MT"/>
          <w:color w:val="595959"/>
          <w:sz w:val="20"/>
          <w:szCs w:val="22"/>
          <w:lang w:eastAsia="en-US" w:bidi="en-US"/>
        </w:rPr>
        <w:t>).</w:t>
      </w:r>
    </w:p>
    <w:p w14:paraId="244FF1FA" w14:textId="77777777" w:rsidR="00076FBB" w:rsidRPr="00E86496" w:rsidRDefault="00076FBB"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E86496">
        <w:rPr>
          <w:rFonts w:ascii="Gill Sans MT" w:eastAsia="Gill Sans MT" w:hAnsi="Gill Sans MT"/>
          <w:color w:val="595959"/>
          <w:sz w:val="20"/>
          <w:szCs w:val="22"/>
          <w:lang w:eastAsia="en-US" w:bidi="en-US"/>
        </w:rPr>
        <w:t>Whilst Executive Director of the QUT Institute for Future Environment (2014 to 2018), Bronwyn led digital transformation projects in the agrifood sector as bid co-lead and Research Director for the Food Agility CRC. She developed engagement and commercialisation strategies with governments and industry.</w:t>
      </w:r>
    </w:p>
    <w:p w14:paraId="2A02C9A8" w14:textId="77777777" w:rsidR="00076FBB" w:rsidRPr="00E86496" w:rsidRDefault="00076FBB"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E86496">
        <w:rPr>
          <w:rFonts w:ascii="Gill Sans MT" w:eastAsia="Gill Sans MT" w:hAnsi="Gill Sans MT"/>
          <w:color w:val="595959"/>
          <w:sz w:val="20"/>
          <w:szCs w:val="22"/>
          <w:lang w:eastAsia="en-US" w:bidi="en-US"/>
        </w:rPr>
        <w:t>Bronwyn also worked as a researcher and research leader at CSIRO (1995 to 2014). Her own research has focused on the statistical design of landscape-scale sampling protocols and monitoring programs, as well as the statistical modelling of complex systems, particularly agricultural and environmental systems.</w:t>
      </w:r>
    </w:p>
    <w:p w14:paraId="47FEF099" w14:textId="77777777" w:rsidR="00076FBB" w:rsidRDefault="00076FBB"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E86496">
        <w:rPr>
          <w:rFonts w:ascii="Gill Sans MT" w:eastAsia="Gill Sans MT" w:hAnsi="Gill Sans MT"/>
          <w:color w:val="595959"/>
          <w:sz w:val="20"/>
          <w:szCs w:val="22"/>
          <w:lang w:eastAsia="en-US" w:bidi="en-US"/>
        </w:rPr>
        <w:t xml:space="preserve">Bronwyn's board experience includes current membership of Queensland’s Innovation Advisory Council, the Cooperative Research Centres Advisory Committee, </w:t>
      </w:r>
      <w:proofErr w:type="spellStart"/>
      <w:r w:rsidRPr="00E86496">
        <w:rPr>
          <w:rFonts w:ascii="Gill Sans MT" w:eastAsia="Gill Sans MT" w:hAnsi="Gill Sans MT"/>
          <w:color w:val="595959"/>
          <w:sz w:val="20"/>
          <w:szCs w:val="22"/>
          <w:lang w:eastAsia="en-US" w:bidi="en-US"/>
        </w:rPr>
        <w:t>AgResearch</w:t>
      </w:r>
      <w:proofErr w:type="spellEnd"/>
      <w:r w:rsidRPr="00E86496">
        <w:rPr>
          <w:rFonts w:ascii="Gill Sans MT" w:eastAsia="Gill Sans MT" w:hAnsi="Gill Sans MT"/>
          <w:color w:val="595959"/>
          <w:sz w:val="20"/>
          <w:szCs w:val="22"/>
          <w:lang w:eastAsia="en-US" w:bidi="en-US"/>
        </w:rPr>
        <w:t xml:space="preserve"> NZ’s Science Advisory Panel and CSIRO’s Oceans and Atmosphere Advisory Board. Bronwyn is also an Adjunct Professor at QUT Entrepreneurship and is part of the QUT/Queensland Government team delivering the Queensland Connects regional entrepreneurship acceleration program.</w:t>
      </w:r>
    </w:p>
    <w:p w14:paraId="1ED8E3CA" w14:textId="7E79CE6E" w:rsidR="00EE5C8C" w:rsidRPr="00FC38CB" w:rsidRDefault="00EE5C8C" w:rsidP="00EE5C8C">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In h</w:t>
      </w:r>
      <w:r>
        <w:rPr>
          <w:rFonts w:ascii="Gill Sans MT" w:eastAsia="Gill Sans MT" w:hAnsi="Gill Sans MT"/>
          <w:color w:val="595959"/>
          <w:sz w:val="20"/>
          <w:szCs w:val="22"/>
          <w:lang w:eastAsia="en-US" w:bidi="en-US"/>
        </w:rPr>
        <w:t>er</w:t>
      </w:r>
      <w:r w:rsidRPr="00FC38CB">
        <w:rPr>
          <w:rFonts w:ascii="Gill Sans MT" w:eastAsia="Gill Sans MT" w:hAnsi="Gill Sans MT"/>
          <w:color w:val="595959"/>
          <w:sz w:val="20"/>
          <w:szCs w:val="22"/>
          <w:lang w:eastAsia="en-US" w:bidi="en-US"/>
        </w:rPr>
        <w:t xml:space="preserve"> role on the APL Board, </w:t>
      </w:r>
      <w:r w:rsidR="00753AC9">
        <w:rPr>
          <w:rFonts w:ascii="Gill Sans MT" w:eastAsia="Gill Sans MT" w:hAnsi="Gill Sans MT"/>
          <w:color w:val="595959"/>
          <w:sz w:val="20"/>
          <w:szCs w:val="22"/>
          <w:lang w:eastAsia="en-US" w:bidi="en-US"/>
        </w:rPr>
        <w:t>Bronwyn</w:t>
      </w:r>
      <w:r>
        <w:rPr>
          <w:rFonts w:ascii="Gill Sans MT" w:eastAsia="Gill Sans MT" w:hAnsi="Gill Sans MT"/>
          <w:color w:val="595959"/>
          <w:sz w:val="20"/>
          <w:szCs w:val="22"/>
          <w:lang w:eastAsia="en-US" w:bidi="en-US"/>
        </w:rPr>
        <w:t xml:space="preserve"> </w:t>
      </w:r>
      <w:r w:rsidRPr="00FC38CB">
        <w:rPr>
          <w:rFonts w:ascii="Gill Sans MT" w:eastAsia="Gill Sans MT" w:hAnsi="Gill Sans MT"/>
          <w:color w:val="595959"/>
          <w:sz w:val="20"/>
          <w:szCs w:val="22"/>
          <w:lang w:eastAsia="en-US" w:bidi="en-US"/>
        </w:rPr>
        <w:t xml:space="preserve">chairs the </w:t>
      </w:r>
      <w:r>
        <w:rPr>
          <w:rFonts w:ascii="Gill Sans MT" w:eastAsia="Gill Sans MT" w:hAnsi="Gill Sans MT"/>
          <w:color w:val="595959"/>
          <w:sz w:val="20"/>
          <w:szCs w:val="22"/>
          <w:lang w:eastAsia="en-US" w:bidi="en-US"/>
        </w:rPr>
        <w:t xml:space="preserve">Investment </w:t>
      </w:r>
      <w:r w:rsidRPr="00FC38CB">
        <w:rPr>
          <w:rFonts w:ascii="Gill Sans MT" w:eastAsia="Gill Sans MT" w:hAnsi="Gill Sans MT"/>
          <w:color w:val="595959"/>
          <w:sz w:val="20"/>
          <w:szCs w:val="22"/>
          <w:lang w:eastAsia="en-US" w:bidi="en-US"/>
        </w:rPr>
        <w:t>Committee and is a</w:t>
      </w:r>
      <w:r>
        <w:rPr>
          <w:rFonts w:ascii="Gill Sans MT" w:eastAsia="Gill Sans MT" w:hAnsi="Gill Sans MT"/>
          <w:color w:val="595959"/>
          <w:sz w:val="20"/>
          <w:szCs w:val="22"/>
          <w:lang w:eastAsia="en-US" w:bidi="en-US"/>
        </w:rPr>
        <w:t xml:space="preserve">n </w:t>
      </w:r>
      <w:r w:rsidR="00523B9D">
        <w:rPr>
          <w:rFonts w:ascii="Gill Sans MT" w:eastAsia="Gill Sans MT" w:hAnsi="Gill Sans MT"/>
          <w:color w:val="595959"/>
          <w:sz w:val="20"/>
          <w:szCs w:val="22"/>
          <w:lang w:eastAsia="en-US" w:bidi="en-US"/>
        </w:rPr>
        <w:t xml:space="preserve">APL </w:t>
      </w:r>
      <w:r>
        <w:rPr>
          <w:rFonts w:ascii="Gill Sans MT" w:eastAsia="Gill Sans MT" w:hAnsi="Gill Sans MT"/>
          <w:color w:val="595959"/>
          <w:sz w:val="20"/>
          <w:szCs w:val="22"/>
          <w:lang w:eastAsia="en-US" w:bidi="en-US"/>
        </w:rPr>
        <w:t xml:space="preserve">appointed Director </w:t>
      </w:r>
      <w:r w:rsidR="00C17AC1">
        <w:rPr>
          <w:rFonts w:ascii="Gill Sans MT" w:eastAsia="Gill Sans MT" w:hAnsi="Gill Sans MT"/>
          <w:color w:val="595959"/>
          <w:sz w:val="20"/>
          <w:szCs w:val="22"/>
          <w:lang w:eastAsia="en-US" w:bidi="en-US"/>
        </w:rPr>
        <w:t>of Australasian Pork Research Institute Ltd.</w:t>
      </w:r>
    </w:p>
    <w:p w14:paraId="2FB3C6A8" w14:textId="77777777" w:rsidR="00EE5C8C" w:rsidRPr="00E86496" w:rsidRDefault="00EE5C8C" w:rsidP="00D37413">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p>
    <w:p w14:paraId="0ED74E51" w14:textId="6581006E" w:rsidR="00920F80" w:rsidRPr="005C456A" w:rsidRDefault="00D37413" w:rsidP="47A59962">
      <w:pPr>
        <w:keepNext/>
        <w:spacing w:line="280" w:lineRule="exact"/>
        <w:ind w:firstLine="706"/>
        <w:rPr>
          <w:rFonts w:eastAsia="Calibri" w:cs="Gill Sans MT"/>
          <w:b/>
          <w:bCs/>
          <w:color w:val="F05F7B"/>
          <w:sz w:val="22"/>
          <w:lang w:val="en-US"/>
        </w:rPr>
      </w:pPr>
      <w:r w:rsidRPr="47A59962">
        <w:rPr>
          <w:rFonts w:eastAsia="Calibri" w:cs="Gill Sans MT"/>
          <w:b/>
          <w:bCs/>
          <w:color w:val="F05F7B"/>
          <w:sz w:val="22"/>
          <w:lang w:val="en-US"/>
        </w:rPr>
        <w:t>Tony Lowin</w:t>
      </w:r>
      <w:r w:rsidR="00E3367C" w:rsidRPr="47A59962">
        <w:rPr>
          <w:rFonts w:eastAsia="Calibri" w:cs="Gill Sans MT"/>
          <w:b/>
          <w:bCs/>
          <w:color w:val="F05F7B"/>
          <w:sz w:val="22"/>
          <w:lang w:val="en-US"/>
        </w:rPr>
        <w:t>g</w:t>
      </w:r>
      <w:r w:rsidR="567BBA2B" w:rsidRPr="47A59962">
        <w:rPr>
          <w:rFonts w:eastAsia="Calibri" w:cs="Gill Sans MT"/>
          <w:b/>
          <w:bCs/>
          <w:color w:val="F05F7B"/>
          <w:sz w:val="22"/>
          <w:lang w:val="en-US"/>
        </w:rPr>
        <w:t>s</w:t>
      </w:r>
      <w:r w:rsidR="005C456A" w:rsidRPr="47A59962">
        <w:rPr>
          <w:rFonts w:eastAsia="Calibri" w:cs="Gill Sans MT"/>
          <w:b/>
          <w:bCs/>
          <w:color w:val="F05F7B"/>
          <w:sz w:val="22"/>
          <w:lang w:val="en-US"/>
        </w:rPr>
        <w:t>: B.Sc. (</w:t>
      </w:r>
      <w:proofErr w:type="spellStart"/>
      <w:r w:rsidR="005C456A" w:rsidRPr="47A59962">
        <w:rPr>
          <w:rFonts w:eastAsia="Calibri" w:cs="Gill Sans MT"/>
          <w:b/>
          <w:bCs/>
          <w:color w:val="F05F7B"/>
          <w:sz w:val="22"/>
          <w:lang w:val="en-US"/>
        </w:rPr>
        <w:t>Eng</w:t>
      </w:r>
      <w:proofErr w:type="spellEnd"/>
      <w:r w:rsidR="005C456A" w:rsidRPr="47A59962">
        <w:rPr>
          <w:rFonts w:eastAsia="Calibri" w:cs="Gill Sans MT"/>
          <w:b/>
          <w:bCs/>
          <w:color w:val="F05F7B"/>
          <w:sz w:val="22"/>
          <w:lang w:val="en-US"/>
        </w:rPr>
        <w:t>), MBA</w:t>
      </w:r>
    </w:p>
    <w:p w14:paraId="27DCD716" w14:textId="77777777" w:rsidR="00FC38CB" w:rsidRPr="00FC38CB" w:rsidRDefault="00FC38CB" w:rsidP="00FC38CB">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Tony Lowings is a broadly experienced global executive, having lived and worked in multiple geographies and travelled to and conducted business in 80+ countries.</w:t>
      </w:r>
    </w:p>
    <w:p w14:paraId="5E34349E" w14:textId="77777777" w:rsidR="00FC38CB" w:rsidRPr="00FC38CB" w:rsidRDefault="00FC38CB" w:rsidP="00FC38CB">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He was most recently operating from the USA as the Global CEO for KFC, the world’s most popular chicken restaurant brand with over US$30B in global system sales and more than 26,000 outlets across the world, covering 148+ countries, and employing nearly a million people worldwide.</w:t>
      </w:r>
    </w:p>
    <w:p w14:paraId="13D37222" w14:textId="77777777" w:rsidR="00FC38CB" w:rsidRPr="00FC38CB" w:rsidRDefault="00FC38CB" w:rsidP="00FC38CB">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Most of Tony’s 27-year career with KFC / Yum Brands was in Australia, where in in his capacity as Managing Director for KFC South Pacific, Tony received the Australian Human Resources Institute award for Australian CEO of the Year in 2014.</w:t>
      </w:r>
    </w:p>
    <w:p w14:paraId="31CE48EF" w14:textId="77777777" w:rsidR="00FC38CB" w:rsidRPr="00FC38CB" w:rsidRDefault="00FC38CB" w:rsidP="00FC38CB">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Previously he had roles in financial management and management consulting, with organisations such as Lend Lease and Deloitte.</w:t>
      </w:r>
    </w:p>
    <w:p w14:paraId="51D0D6B5" w14:textId="34928615" w:rsidR="00FC38CB" w:rsidRDefault="00FC38CB" w:rsidP="00D702F6">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r w:rsidRPr="00FC38CB">
        <w:rPr>
          <w:rFonts w:ascii="Gill Sans MT" w:eastAsia="Gill Sans MT" w:hAnsi="Gill Sans MT"/>
          <w:color w:val="595959"/>
          <w:sz w:val="20"/>
          <w:szCs w:val="22"/>
          <w:lang w:eastAsia="en-US" w:bidi="en-US"/>
        </w:rPr>
        <w:t xml:space="preserve">In his role on the APL Board, </w:t>
      </w:r>
      <w:r w:rsidR="00B85C39">
        <w:rPr>
          <w:rFonts w:ascii="Gill Sans MT" w:eastAsia="Gill Sans MT" w:hAnsi="Gill Sans MT"/>
          <w:color w:val="595959"/>
          <w:sz w:val="20"/>
          <w:szCs w:val="22"/>
          <w:lang w:eastAsia="en-US" w:bidi="en-US"/>
        </w:rPr>
        <w:t>Tony</w:t>
      </w:r>
      <w:r w:rsidRPr="00FC38CB">
        <w:rPr>
          <w:rFonts w:ascii="Gill Sans MT" w:eastAsia="Gill Sans MT" w:hAnsi="Gill Sans MT"/>
          <w:color w:val="595959"/>
          <w:sz w:val="20"/>
          <w:szCs w:val="22"/>
          <w:lang w:eastAsia="en-US" w:bidi="en-US"/>
        </w:rPr>
        <w:t xml:space="preserve"> chairs the People and Culture Committee and is a member of the Marketing Committee.</w:t>
      </w:r>
    </w:p>
    <w:p w14:paraId="742EB3E9" w14:textId="77777777" w:rsidR="00D702F6" w:rsidRPr="00FC38CB" w:rsidRDefault="00D702F6" w:rsidP="00D702F6">
      <w:pPr>
        <w:pStyle w:val="NormalWeb"/>
        <w:shd w:val="clear" w:color="auto" w:fill="FFFFFF" w:themeFill="background1"/>
        <w:spacing w:before="0" w:beforeAutospacing="0"/>
        <w:ind w:left="709"/>
        <w:rPr>
          <w:rFonts w:ascii="Gill Sans MT" w:eastAsia="Gill Sans MT" w:hAnsi="Gill Sans MT"/>
          <w:color w:val="595959"/>
          <w:sz w:val="20"/>
          <w:szCs w:val="22"/>
          <w:lang w:eastAsia="en-US" w:bidi="en-US"/>
        </w:rPr>
      </w:pPr>
    </w:p>
    <w:p w14:paraId="2BA6FF87" w14:textId="77777777" w:rsidR="00FC6879" w:rsidRPr="0053572B" w:rsidRDefault="00FC6879" w:rsidP="00FC6879">
      <w:pPr>
        <w:spacing w:before="100" w:after="0" w:line="312" w:lineRule="auto"/>
        <w:ind w:left="709"/>
        <w:rPr>
          <w:rFonts w:cs="Arial"/>
          <w:b/>
          <w:bCs/>
          <w:i/>
          <w:sz w:val="26"/>
          <w:szCs w:val="26"/>
        </w:rPr>
      </w:pPr>
      <w:r w:rsidRPr="0053572B">
        <w:rPr>
          <w:rFonts w:cs="Arial"/>
          <w:b/>
          <w:bCs/>
          <w:i/>
          <w:sz w:val="26"/>
          <w:szCs w:val="26"/>
        </w:rPr>
        <w:t>Other business</w:t>
      </w:r>
    </w:p>
    <w:p w14:paraId="3B23492B" w14:textId="1BEB50BD" w:rsidR="001B38B9" w:rsidRPr="00CA1C66" w:rsidRDefault="00FC6879" w:rsidP="00CA1C66">
      <w:pPr>
        <w:ind w:left="720"/>
        <w:rPr>
          <w:szCs w:val="18"/>
        </w:rPr>
      </w:pPr>
      <w:r w:rsidRPr="0053572B">
        <w:t xml:space="preserve">No proposed resolutions were received from </w:t>
      </w:r>
      <w:r w:rsidR="00E521EB">
        <w:t>D</w:t>
      </w:r>
      <w:r w:rsidRPr="0053572B">
        <w:t xml:space="preserve">elegates or </w:t>
      </w:r>
      <w:r w:rsidR="00E521EB">
        <w:t>M</w:t>
      </w:r>
      <w:r w:rsidRPr="0053572B">
        <w:t>embers.</w:t>
      </w:r>
    </w:p>
    <w:sectPr w:rsidR="001B38B9" w:rsidRPr="00CA1C66" w:rsidSect="00D702F6">
      <w:pgSz w:w="11907" w:h="16839" w:code="9"/>
      <w:pgMar w:top="1134" w:right="1134" w:bottom="1134" w:left="1134"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C22C" w14:textId="77777777" w:rsidR="00F42311" w:rsidRDefault="00F42311" w:rsidP="003627C1">
      <w:pPr>
        <w:spacing w:after="0" w:line="240" w:lineRule="auto"/>
      </w:pPr>
      <w:r>
        <w:separator/>
      </w:r>
    </w:p>
  </w:endnote>
  <w:endnote w:type="continuationSeparator" w:id="0">
    <w:p w14:paraId="528A36D7" w14:textId="77777777" w:rsidR="00F42311" w:rsidRDefault="00F42311" w:rsidP="003627C1">
      <w:pPr>
        <w:spacing w:after="0" w:line="240" w:lineRule="auto"/>
      </w:pPr>
      <w:r>
        <w:continuationSeparator/>
      </w:r>
    </w:p>
  </w:endnote>
  <w:endnote w:type="continuationNotice" w:id="1">
    <w:p w14:paraId="4FBA6E97" w14:textId="77777777" w:rsidR="00F42311" w:rsidRDefault="00F42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sta Sans OT Book">
    <w:altName w:val="Malgun Gothi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D924" w14:textId="77777777" w:rsidR="00F42311" w:rsidRDefault="00F42311" w:rsidP="003627C1">
      <w:pPr>
        <w:spacing w:after="0" w:line="240" w:lineRule="auto"/>
      </w:pPr>
      <w:r>
        <w:separator/>
      </w:r>
    </w:p>
  </w:footnote>
  <w:footnote w:type="continuationSeparator" w:id="0">
    <w:p w14:paraId="0ADF00CE" w14:textId="77777777" w:rsidR="00F42311" w:rsidRDefault="00F42311" w:rsidP="003627C1">
      <w:pPr>
        <w:spacing w:after="0" w:line="240" w:lineRule="auto"/>
      </w:pPr>
      <w:r>
        <w:continuationSeparator/>
      </w:r>
    </w:p>
  </w:footnote>
  <w:footnote w:type="continuationNotice" w:id="1">
    <w:p w14:paraId="20F4531A" w14:textId="77777777" w:rsidR="00F42311" w:rsidRDefault="00F42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A67" w14:textId="77777777" w:rsidR="0087210B" w:rsidRDefault="0087210B" w:rsidP="0087210B">
    <w:pPr>
      <w:keepNext/>
      <w:ind w:left="720"/>
      <w:outlineLvl w:val="0"/>
      <w:rPr>
        <w:b/>
        <w:w w:val="105"/>
        <w:sz w:val="38"/>
        <w:szCs w:val="38"/>
      </w:rPr>
    </w:pPr>
    <w:r>
      <w:rPr>
        <w:b/>
        <w:w w:val="105"/>
        <w:sz w:val="36"/>
        <w:szCs w:val="36"/>
      </w:rPr>
      <w:t xml:space="preserve">Australian Pork Limited </w:t>
    </w:r>
    <w:r>
      <w:rPr>
        <w:b/>
        <w:w w:val="105"/>
        <w:sz w:val="36"/>
        <w:szCs w:val="36"/>
      </w:rPr>
      <w:br/>
      <w:t xml:space="preserve">Notice of Annual General Meeting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4C33" w14:textId="77777777" w:rsidR="00B043C4" w:rsidRDefault="00B043C4" w:rsidP="00BE233F">
    <w:pPr>
      <w:pStyle w:val="Header"/>
      <w:jc w:val="center"/>
    </w:pPr>
    <w:r w:rsidRPr="009049AB">
      <w:rPr>
        <w:rFonts w:eastAsia="Gill Sans MT"/>
        <w:noProof/>
      </w:rPr>
      <w:drawing>
        <wp:inline distT="0" distB="0" distL="0" distR="0" wp14:anchorId="51031F20" wp14:editId="55B9C075">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124" cy="122012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96A2" w14:textId="13377F0F" w:rsidR="00FA7426" w:rsidRDefault="00FA7426" w:rsidP="00FA7426">
    <w:pPr>
      <w:keepNext/>
      <w:ind w:left="720"/>
      <w:outlineLvl w:val="0"/>
      <w:rPr>
        <w:b/>
        <w:w w:val="105"/>
        <w:sz w:val="38"/>
        <w:szCs w:val="38"/>
      </w:rPr>
    </w:pPr>
    <w:r>
      <w:rPr>
        <w:b/>
        <w:w w:val="105"/>
        <w:sz w:val="36"/>
        <w:szCs w:val="36"/>
      </w:rPr>
      <w:t xml:space="preserve">APL Meeting Procedures </w:t>
    </w:r>
    <w:r>
      <w:rPr>
        <w:b/>
        <w:w w:val="105"/>
        <w:sz w:val="36"/>
        <w:szCs w:val="36"/>
      </w:rPr>
      <w:br/>
      <w:t>Annual General Meeting 202</w:t>
    </w:r>
    <w:r w:rsidR="007B62E4">
      <w:rPr>
        <w:b/>
        <w:w w:val="105"/>
        <w:sz w:val="36"/>
        <w:szCs w:val="36"/>
      </w:rPr>
      <w:t>2</w:t>
    </w:r>
    <w:r>
      <w:rPr>
        <w:b/>
        <w:w w:val="105"/>
        <w:sz w:val="36"/>
        <w:szCs w:val="36"/>
      </w:rPr>
      <w:t xml:space="preserve"> </w:t>
    </w:r>
  </w:p>
  <w:p w14:paraId="66B5B115" w14:textId="14CD2B1C" w:rsidR="00123387" w:rsidRDefault="00123387" w:rsidP="004831F0">
    <w:pPr>
      <w:keepNext/>
      <w:ind w:left="720"/>
      <w:outlineLvl w:val="0"/>
    </w:pPr>
    <w:r>
      <w:rPr>
        <w:i/>
        <w:w w:val="105"/>
        <w:sz w:val="32"/>
        <w:szCs w:val="32"/>
      </w:rPr>
      <w:t>(Continued)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9BFD" w14:textId="0EE3BBB3" w:rsidR="004831F0" w:rsidRPr="00541DDB" w:rsidRDefault="00436774" w:rsidP="00541DDB">
    <w:pPr>
      <w:keepNext/>
      <w:ind w:left="720"/>
      <w:outlineLvl w:val="0"/>
      <w:rPr>
        <w:b/>
        <w:w w:val="105"/>
        <w:sz w:val="38"/>
        <w:szCs w:val="38"/>
      </w:rPr>
    </w:pPr>
    <w:r>
      <w:rPr>
        <w:b/>
        <w:w w:val="105"/>
        <w:sz w:val="36"/>
        <w:szCs w:val="36"/>
      </w:rPr>
      <w:t>APL Meeting Procedures</w:t>
    </w:r>
    <w:r w:rsidR="000717A7">
      <w:rPr>
        <w:b/>
        <w:w w:val="105"/>
        <w:sz w:val="36"/>
        <w:szCs w:val="36"/>
      </w:rPr>
      <w:t xml:space="preserve"> Guide</w:t>
    </w:r>
    <w:r w:rsidR="004831F0">
      <w:rPr>
        <w:b/>
        <w:w w:val="105"/>
        <w:sz w:val="36"/>
        <w:szCs w:val="36"/>
      </w:rPr>
      <w:t xml:space="preserve"> </w:t>
    </w:r>
    <w:r w:rsidR="004831F0">
      <w:rPr>
        <w:b/>
        <w:w w:val="105"/>
        <w:sz w:val="36"/>
        <w:szCs w:val="36"/>
      </w:rPr>
      <w:br/>
      <w:t>Annual General Meeting 202</w:t>
    </w:r>
    <w:r w:rsidR="007B62E4">
      <w:rPr>
        <w:b/>
        <w:w w:val="105"/>
        <w:sz w:val="36"/>
        <w:szCs w:val="36"/>
      </w:rPr>
      <w:t>2</w:t>
    </w:r>
    <w:r>
      <w:rPr>
        <w:b/>
        <w:w w:val="105"/>
        <w:sz w:val="36"/>
        <w:szCs w:val="3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23F1" w14:textId="5C1704BF" w:rsidR="00FD547F" w:rsidRDefault="00FD547F" w:rsidP="00FD547F">
    <w:pPr>
      <w:keepNext/>
      <w:ind w:left="709"/>
      <w:outlineLvl w:val="2"/>
      <w:rPr>
        <w:b/>
        <w:w w:val="105"/>
        <w:sz w:val="38"/>
        <w:szCs w:val="38"/>
      </w:rPr>
    </w:pPr>
    <w:r w:rsidRPr="00827DBC">
      <w:rPr>
        <w:b/>
        <w:w w:val="105"/>
        <w:sz w:val="36"/>
        <w:szCs w:val="36"/>
      </w:rPr>
      <w:t xml:space="preserve">APL Meeting </w:t>
    </w:r>
    <w:r w:rsidRPr="0053572B">
      <w:rPr>
        <w:b/>
        <w:w w:val="105"/>
        <w:sz w:val="36"/>
        <w:szCs w:val="36"/>
      </w:rPr>
      <w:t>Explanatory Notes</w:t>
    </w:r>
    <w:r w:rsidRPr="00827DBC">
      <w:rPr>
        <w:b/>
        <w:w w:val="105"/>
        <w:sz w:val="36"/>
        <w:szCs w:val="36"/>
      </w:rPr>
      <w:t xml:space="preserve"> </w:t>
    </w:r>
    <w:r w:rsidRPr="00827DBC">
      <w:rPr>
        <w:b/>
        <w:w w:val="105"/>
        <w:sz w:val="36"/>
        <w:szCs w:val="36"/>
      </w:rPr>
      <w:br/>
      <w:t>Annual General Meeting</w:t>
    </w:r>
    <w:r>
      <w:rPr>
        <w:b/>
        <w:w w:val="105"/>
        <w:sz w:val="36"/>
        <w:szCs w:val="36"/>
      </w:rPr>
      <w:t xml:space="preserve"> </w:t>
    </w:r>
    <w:r w:rsidRPr="00827DBC">
      <w:rPr>
        <w:b/>
        <w:w w:val="105"/>
        <w:sz w:val="36"/>
        <w:szCs w:val="36"/>
      </w:rPr>
      <w:t>20</w:t>
    </w:r>
    <w:r>
      <w:rPr>
        <w:b/>
        <w:w w:val="105"/>
        <w:sz w:val="36"/>
        <w:szCs w:val="36"/>
      </w:rPr>
      <w:t>2</w:t>
    </w:r>
    <w:r w:rsidR="00EC22C0">
      <w:rPr>
        <w:b/>
        <w:w w:val="105"/>
        <w:sz w:val="36"/>
        <w:szCs w:val="36"/>
      </w:rPr>
      <w:t>2</w:t>
    </w:r>
    <w:r>
      <w:rPr>
        <w:b/>
        <w:w w:val="105"/>
        <w:sz w:val="36"/>
        <w:szCs w:val="36"/>
      </w:rPr>
      <w:t xml:space="preserve"> </w:t>
    </w:r>
  </w:p>
  <w:p w14:paraId="4324E150" w14:textId="77777777" w:rsidR="009A0113" w:rsidRDefault="009A0113" w:rsidP="004831F0">
    <w:pPr>
      <w:keepNext/>
      <w:ind w:left="720"/>
      <w:outlineLvl w:val="0"/>
    </w:pPr>
    <w:r>
      <w:rPr>
        <w:i/>
        <w:w w:val="105"/>
        <w:sz w:val="32"/>
        <w:szCs w:val="32"/>
      </w:rPr>
      <w:t>(Continued)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F503" w14:textId="6935C786" w:rsidR="009A0113" w:rsidRDefault="009A0113" w:rsidP="009A0113">
    <w:pPr>
      <w:keepNext/>
      <w:ind w:left="709"/>
      <w:outlineLvl w:val="2"/>
      <w:rPr>
        <w:b/>
        <w:w w:val="105"/>
        <w:sz w:val="38"/>
        <w:szCs w:val="38"/>
      </w:rPr>
    </w:pPr>
    <w:r w:rsidRPr="00827DBC">
      <w:rPr>
        <w:b/>
        <w:w w:val="105"/>
        <w:sz w:val="36"/>
        <w:szCs w:val="36"/>
      </w:rPr>
      <w:t xml:space="preserve">APL Meeting </w:t>
    </w:r>
    <w:r w:rsidRPr="0053572B">
      <w:rPr>
        <w:b/>
        <w:w w:val="105"/>
        <w:sz w:val="36"/>
        <w:szCs w:val="36"/>
      </w:rPr>
      <w:t>Explanatory Notes</w:t>
    </w:r>
    <w:r w:rsidRPr="00827DBC">
      <w:rPr>
        <w:b/>
        <w:w w:val="105"/>
        <w:sz w:val="36"/>
        <w:szCs w:val="36"/>
      </w:rPr>
      <w:t xml:space="preserve"> </w:t>
    </w:r>
    <w:r w:rsidRPr="00827DBC">
      <w:rPr>
        <w:b/>
        <w:w w:val="105"/>
        <w:sz w:val="36"/>
        <w:szCs w:val="36"/>
      </w:rPr>
      <w:br/>
      <w:t>Annual General Meeting</w:t>
    </w:r>
    <w:r>
      <w:rPr>
        <w:b/>
        <w:w w:val="105"/>
        <w:sz w:val="36"/>
        <w:szCs w:val="36"/>
      </w:rPr>
      <w:t xml:space="preserve"> </w:t>
    </w:r>
    <w:r w:rsidRPr="00827DBC">
      <w:rPr>
        <w:b/>
        <w:w w:val="105"/>
        <w:sz w:val="36"/>
        <w:szCs w:val="36"/>
      </w:rPr>
      <w:t>20</w:t>
    </w:r>
    <w:r>
      <w:rPr>
        <w:b/>
        <w:w w:val="105"/>
        <w:sz w:val="36"/>
        <w:szCs w:val="36"/>
      </w:rPr>
      <w:t>2</w:t>
    </w:r>
    <w:r w:rsidR="00EC22C0">
      <w:rPr>
        <w:b/>
        <w:w w:val="105"/>
        <w:sz w:val="36"/>
        <w:szCs w:val="36"/>
      </w:rPr>
      <w:t>2</w:t>
    </w:r>
    <w:r>
      <w:rPr>
        <w:b/>
        <w:w w:val="105"/>
        <w:sz w:val="36"/>
        <w:szCs w:val="36"/>
      </w:rPr>
      <w:t xml:space="preserve"> </w:t>
    </w:r>
  </w:p>
  <w:p w14:paraId="1B7829E4" w14:textId="77777777" w:rsidR="009A0113" w:rsidRPr="00FD547F" w:rsidRDefault="009A0113" w:rsidP="00FD547F">
    <w:pPr>
      <w:keepNext/>
      <w:ind w:left="720"/>
      <w:outlineLvl w:val="0"/>
      <w:rPr>
        <w:i/>
        <w:w w:val="105"/>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E23"/>
    <w:multiLevelType w:val="hybridMultilevel"/>
    <w:tmpl w:val="C90C59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AAC2A9C"/>
    <w:multiLevelType w:val="hybridMultilevel"/>
    <w:tmpl w:val="B032079E"/>
    <w:styleLink w:val="ImportedStyle1"/>
    <w:lvl w:ilvl="0" w:tplc="74D457BC">
      <w:start w:val="1"/>
      <w:numFmt w:val="bullet"/>
      <w:lvlText w:val="࠺㬀⨾䀀䔀H䠀*䡋䩏 䩐 䩑 䡒d⩓夀(࡜崀䩞 좗ÿ"/>
      <w:lvlJc w:val="left"/>
      <w:pPr>
        <w:ind w:left="720" w:hanging="360"/>
      </w:pPr>
      <w:rPr>
        <w:b w:val="0"/>
        <w:highlight w:val="none"/>
      </w:rPr>
    </w:lvl>
    <w:lvl w:ilvl="1" w:tplc="2FE00F5A">
      <w:numFmt w:val="decimal"/>
      <w:lvlText w:val=""/>
      <w:lvlJc w:val="left"/>
    </w:lvl>
    <w:lvl w:ilvl="2" w:tplc="6A4671D6">
      <w:numFmt w:val="decimal"/>
      <w:lvlText w:val=""/>
      <w:lvlJc w:val="left"/>
    </w:lvl>
    <w:lvl w:ilvl="3" w:tplc="90DA956A">
      <w:numFmt w:val="decimal"/>
      <w:lvlText w:val=""/>
      <w:lvlJc w:val="left"/>
    </w:lvl>
    <w:lvl w:ilvl="4" w:tplc="68D64346">
      <w:numFmt w:val="decimal"/>
      <w:lvlText w:val=""/>
      <w:lvlJc w:val="left"/>
    </w:lvl>
    <w:lvl w:ilvl="5" w:tplc="65C23984">
      <w:numFmt w:val="decimal"/>
      <w:lvlText w:val=""/>
      <w:lvlJc w:val="left"/>
    </w:lvl>
    <w:lvl w:ilvl="6" w:tplc="F46C9700">
      <w:numFmt w:val="decimal"/>
      <w:lvlText w:val=""/>
      <w:lvlJc w:val="left"/>
    </w:lvl>
    <w:lvl w:ilvl="7" w:tplc="5602EE14">
      <w:numFmt w:val="decimal"/>
      <w:lvlText w:val=""/>
      <w:lvlJc w:val="left"/>
    </w:lvl>
    <w:lvl w:ilvl="8" w:tplc="36B2B1C2">
      <w:numFmt w:val="decimal"/>
      <w:lvlText w:val=""/>
      <w:lvlJc w:val="left"/>
    </w:lvl>
  </w:abstractNum>
  <w:abstractNum w:abstractNumId="2" w15:restartNumberingAfterBreak="0">
    <w:nsid w:val="25241318"/>
    <w:multiLevelType w:val="hybridMultilevel"/>
    <w:tmpl w:val="80BC13A6"/>
    <w:lvl w:ilvl="0" w:tplc="0C09001B">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 w15:restartNumberingAfterBreak="0">
    <w:nsid w:val="287E1B77"/>
    <w:multiLevelType w:val="hybridMultilevel"/>
    <w:tmpl w:val="96781F68"/>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 w15:restartNumberingAfterBreak="0">
    <w:nsid w:val="287F4BD3"/>
    <w:multiLevelType w:val="hybridMultilevel"/>
    <w:tmpl w:val="1EFC07AA"/>
    <w:lvl w:ilvl="0" w:tplc="88080700">
      <w:numFmt w:val="decimal"/>
      <w:lvlText w:val=""/>
      <w:lvlJc w:val="left"/>
    </w:lvl>
    <w:lvl w:ilvl="1" w:tplc="E8B8837A">
      <w:numFmt w:val="decimal"/>
      <w:lvlText w:val=""/>
      <w:lvlJc w:val="left"/>
    </w:lvl>
    <w:lvl w:ilvl="2" w:tplc="500A186C">
      <w:numFmt w:val="decimal"/>
      <w:lvlText w:val=""/>
      <w:lvlJc w:val="left"/>
    </w:lvl>
    <w:lvl w:ilvl="3" w:tplc="4C1EB0F8">
      <w:numFmt w:val="decimal"/>
      <w:lvlText w:val=""/>
      <w:lvlJc w:val="left"/>
    </w:lvl>
    <w:lvl w:ilvl="4" w:tplc="989C2D50">
      <w:numFmt w:val="decimal"/>
      <w:lvlText w:val=""/>
      <w:lvlJc w:val="left"/>
    </w:lvl>
    <w:lvl w:ilvl="5" w:tplc="C4964098">
      <w:numFmt w:val="decimal"/>
      <w:lvlText w:val=""/>
      <w:lvlJc w:val="left"/>
    </w:lvl>
    <w:lvl w:ilvl="6" w:tplc="6F92B9A8">
      <w:numFmt w:val="decimal"/>
      <w:lvlText w:val=""/>
      <w:lvlJc w:val="left"/>
    </w:lvl>
    <w:lvl w:ilvl="7" w:tplc="F5E2AAAE">
      <w:numFmt w:val="decimal"/>
      <w:lvlText w:val=""/>
      <w:lvlJc w:val="left"/>
    </w:lvl>
    <w:lvl w:ilvl="8" w:tplc="5C5CA0EE">
      <w:numFmt w:val="decimal"/>
      <w:lvlText w:val=""/>
      <w:lvlJc w:val="left"/>
    </w:lvl>
  </w:abstractNum>
  <w:abstractNum w:abstractNumId="5" w15:restartNumberingAfterBreak="0">
    <w:nsid w:val="28CA1435"/>
    <w:multiLevelType w:val="hybridMultilevel"/>
    <w:tmpl w:val="BF8250E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 w15:restartNumberingAfterBreak="0">
    <w:nsid w:val="2A1B17A3"/>
    <w:multiLevelType w:val="hybridMultilevel"/>
    <w:tmpl w:val="535AFF78"/>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7" w15:restartNumberingAfterBreak="0">
    <w:nsid w:val="2C980F59"/>
    <w:multiLevelType w:val="hybridMultilevel"/>
    <w:tmpl w:val="0D082F34"/>
    <w:lvl w:ilvl="0" w:tplc="0C090019">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8" w15:restartNumberingAfterBreak="0">
    <w:nsid w:val="2F2B44EB"/>
    <w:multiLevelType w:val="hybridMultilevel"/>
    <w:tmpl w:val="8DE4F3DC"/>
    <w:lvl w:ilvl="0" w:tplc="0C09000F">
      <w:numFmt w:val="decimal"/>
      <w:lvlText w:val=""/>
      <w:lvlJc w:val="left"/>
    </w:lvl>
    <w:lvl w:ilvl="1" w:tplc="0C090001">
      <w:numFmt w:val="decimal"/>
      <w:lvlText w:val=""/>
      <w:lvlJc w:val="left"/>
    </w:lvl>
    <w:lvl w:ilvl="2" w:tplc="0C090003">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9" w15:restartNumberingAfterBreak="0">
    <w:nsid w:val="3B60077A"/>
    <w:multiLevelType w:val="hybridMultilevel"/>
    <w:tmpl w:val="648820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8C77B3"/>
    <w:multiLevelType w:val="hybridMultilevel"/>
    <w:tmpl w:val="499EB9F0"/>
    <w:lvl w:ilvl="0" w:tplc="D9C4C284">
      <w:numFmt w:val="decimal"/>
      <w:pStyle w:val="PigNumber"/>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1" w15:restartNumberingAfterBreak="0">
    <w:nsid w:val="41797F85"/>
    <w:multiLevelType w:val="hybridMultilevel"/>
    <w:tmpl w:val="86641D3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496F58"/>
    <w:multiLevelType w:val="hybridMultilevel"/>
    <w:tmpl w:val="B8B80B3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3" w15:restartNumberingAfterBreak="0">
    <w:nsid w:val="47C22BDC"/>
    <w:multiLevelType w:val="hybridMultilevel"/>
    <w:tmpl w:val="8CBA65F8"/>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49494898"/>
    <w:multiLevelType w:val="hybridMultilevel"/>
    <w:tmpl w:val="0D082F34"/>
    <w:lvl w:ilvl="0" w:tplc="0C090019">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5" w15:restartNumberingAfterBreak="0">
    <w:nsid w:val="4B7872A2"/>
    <w:multiLevelType w:val="hybridMultilevel"/>
    <w:tmpl w:val="8DE4F3DC"/>
    <w:lvl w:ilvl="0" w:tplc="0C09000F">
      <w:numFmt w:val="decimal"/>
      <w:lvlText w:val=""/>
      <w:lvlJc w:val="left"/>
    </w:lvl>
    <w:lvl w:ilvl="1" w:tplc="0C090001">
      <w:numFmt w:val="decimal"/>
      <w:lvlText w:val=""/>
      <w:lvlJc w:val="left"/>
    </w:lvl>
    <w:lvl w:ilvl="2" w:tplc="0C090003">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6" w15:restartNumberingAfterBreak="0">
    <w:nsid w:val="51AD26A3"/>
    <w:multiLevelType w:val="hybridMultilevel"/>
    <w:tmpl w:val="70D86BE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539E2292"/>
    <w:multiLevelType w:val="hybridMultilevel"/>
    <w:tmpl w:val="CE146B3A"/>
    <w:lvl w:ilvl="0" w:tplc="0C090019">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8" w15:restartNumberingAfterBreak="0">
    <w:nsid w:val="56025BCE"/>
    <w:multiLevelType w:val="hybridMultilevel"/>
    <w:tmpl w:val="4FC2169A"/>
    <w:lvl w:ilvl="0" w:tplc="0C09000F">
      <w:numFmt w:val="decimal"/>
      <w:lvlText w:val=""/>
      <w:lvlJc w:val="left"/>
    </w:lvl>
    <w:lvl w:ilvl="1" w:tplc="0C09000F">
      <w:numFmt w:val="decimal"/>
      <w:lvlText w:val=""/>
      <w:lvlJc w:val="left"/>
    </w:lvl>
    <w:lvl w:ilvl="2" w:tplc="0C090003">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9" w15:restartNumberingAfterBreak="0">
    <w:nsid w:val="59444728"/>
    <w:multiLevelType w:val="hybridMultilevel"/>
    <w:tmpl w:val="535AFF78"/>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0" w15:restartNumberingAfterBreak="0">
    <w:nsid w:val="5C9171E2"/>
    <w:multiLevelType w:val="hybridMultilevel"/>
    <w:tmpl w:val="6890C1B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1" w15:restartNumberingAfterBreak="0">
    <w:nsid w:val="5F4B7B76"/>
    <w:multiLevelType w:val="hybridMultilevel"/>
    <w:tmpl w:val="8DE4F3DC"/>
    <w:lvl w:ilvl="0" w:tplc="0C09000F">
      <w:numFmt w:val="decimal"/>
      <w:lvlText w:val=""/>
      <w:lvlJc w:val="left"/>
    </w:lvl>
    <w:lvl w:ilvl="1" w:tplc="0C090001">
      <w:numFmt w:val="decimal"/>
      <w:lvlText w:val=""/>
      <w:lvlJc w:val="left"/>
    </w:lvl>
    <w:lvl w:ilvl="2" w:tplc="0C090003">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2" w15:restartNumberingAfterBreak="0">
    <w:nsid w:val="61595E94"/>
    <w:multiLevelType w:val="multilevel"/>
    <w:tmpl w:val="7C14A9C0"/>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872D9D"/>
    <w:multiLevelType w:val="hybridMultilevel"/>
    <w:tmpl w:val="3A123E8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4" w15:restartNumberingAfterBreak="0">
    <w:nsid w:val="62E707B3"/>
    <w:multiLevelType w:val="hybridMultilevel"/>
    <w:tmpl w:val="7C8C6FAE"/>
    <w:lvl w:ilvl="0" w:tplc="0C090001">
      <w:start w:val="1"/>
      <w:numFmt w:val="bullet"/>
      <w:lvlText w:val=""/>
      <w:lvlJc w:val="left"/>
      <w:rPr>
        <w:rFonts w:ascii="Symbol" w:hAnsi="Symbol" w:hint="default"/>
      </w:rPr>
    </w:lvl>
    <w:lvl w:ilvl="1" w:tplc="5CE2E874">
      <w:numFmt w:val="decimal"/>
      <w:lvlText w:val=""/>
      <w:lvlJc w:val="left"/>
    </w:lvl>
    <w:lvl w:ilvl="2" w:tplc="6B2CCE26">
      <w:numFmt w:val="decimal"/>
      <w:lvlText w:val=""/>
      <w:lvlJc w:val="left"/>
    </w:lvl>
    <w:lvl w:ilvl="3" w:tplc="1D64D2A6">
      <w:numFmt w:val="decimal"/>
      <w:lvlText w:val=""/>
      <w:lvlJc w:val="left"/>
    </w:lvl>
    <w:lvl w:ilvl="4" w:tplc="A1AA9EE8">
      <w:numFmt w:val="decimal"/>
      <w:lvlText w:val=""/>
      <w:lvlJc w:val="left"/>
    </w:lvl>
    <w:lvl w:ilvl="5" w:tplc="CE587A2C">
      <w:numFmt w:val="decimal"/>
      <w:lvlText w:val=""/>
      <w:lvlJc w:val="left"/>
    </w:lvl>
    <w:lvl w:ilvl="6" w:tplc="7CA8C306">
      <w:numFmt w:val="decimal"/>
      <w:lvlText w:val=""/>
      <w:lvlJc w:val="left"/>
    </w:lvl>
    <w:lvl w:ilvl="7" w:tplc="68D29B4A">
      <w:numFmt w:val="decimal"/>
      <w:lvlText w:val=""/>
      <w:lvlJc w:val="left"/>
    </w:lvl>
    <w:lvl w:ilvl="8" w:tplc="ED28E038">
      <w:numFmt w:val="decimal"/>
      <w:lvlText w:val=""/>
      <w:lvlJc w:val="left"/>
    </w:lvl>
  </w:abstractNum>
  <w:abstractNum w:abstractNumId="25" w15:restartNumberingAfterBreak="0">
    <w:nsid w:val="638C4541"/>
    <w:multiLevelType w:val="hybridMultilevel"/>
    <w:tmpl w:val="FDB25DC6"/>
    <w:lvl w:ilvl="0" w:tplc="0C09000F">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6" w15:restartNumberingAfterBreak="0">
    <w:nsid w:val="6B6834DD"/>
    <w:multiLevelType w:val="hybridMultilevel"/>
    <w:tmpl w:val="A8D8E518"/>
    <w:lvl w:ilvl="0" w:tplc="F692F92A">
      <w:numFmt w:val="decimal"/>
      <w:lvlText w:val=""/>
      <w:lvlJc w:val="left"/>
    </w:lvl>
    <w:lvl w:ilvl="1" w:tplc="0C090003">
      <w:numFmt w:val="decimal"/>
      <w:lvlText w:val=""/>
      <w:lvlJc w:val="left"/>
    </w:lvl>
    <w:lvl w:ilvl="2" w:tplc="0C09000F">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7" w15:restartNumberingAfterBreak="0">
    <w:nsid w:val="728A5F4B"/>
    <w:multiLevelType w:val="multilevel"/>
    <w:tmpl w:val="3BB4D2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4B5527"/>
    <w:multiLevelType w:val="hybridMultilevel"/>
    <w:tmpl w:val="05E80B1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9" w15:restartNumberingAfterBreak="0">
    <w:nsid w:val="7B192EC2"/>
    <w:multiLevelType w:val="hybridMultilevel"/>
    <w:tmpl w:val="1B5CDC4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0" w15:restartNumberingAfterBreak="0">
    <w:nsid w:val="7B6E00D4"/>
    <w:multiLevelType w:val="multilevel"/>
    <w:tmpl w:val="D326F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0774954">
    <w:abstractNumId w:val="22"/>
  </w:num>
  <w:num w:numId="2" w16cid:durableId="1937900670">
    <w:abstractNumId w:val="10"/>
  </w:num>
  <w:num w:numId="3" w16cid:durableId="809248487">
    <w:abstractNumId w:val="26"/>
  </w:num>
  <w:num w:numId="4" w16cid:durableId="596056887">
    <w:abstractNumId w:val="26"/>
  </w:num>
  <w:num w:numId="5" w16cid:durableId="1461142345">
    <w:abstractNumId w:val="26"/>
  </w:num>
  <w:num w:numId="6" w16cid:durableId="131408707">
    <w:abstractNumId w:val="1"/>
  </w:num>
  <w:num w:numId="7" w16cid:durableId="466321209">
    <w:abstractNumId w:val="26"/>
  </w:num>
  <w:num w:numId="8" w16cid:durableId="390495463">
    <w:abstractNumId w:val="26"/>
  </w:num>
  <w:num w:numId="9" w16cid:durableId="705910822">
    <w:abstractNumId w:val="26"/>
  </w:num>
  <w:num w:numId="10" w16cid:durableId="2085562222">
    <w:abstractNumId w:val="20"/>
  </w:num>
  <w:num w:numId="11" w16cid:durableId="210313797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4669730">
    <w:abstractNumId w:val="8"/>
  </w:num>
  <w:num w:numId="13" w16cid:durableId="2091805732">
    <w:abstractNumId w:val="16"/>
  </w:num>
  <w:num w:numId="14" w16cid:durableId="1542397241">
    <w:abstractNumId w:val="16"/>
  </w:num>
  <w:num w:numId="15" w16cid:durableId="1503005743">
    <w:abstractNumId w:val="18"/>
  </w:num>
  <w:num w:numId="16" w16cid:durableId="1712532848">
    <w:abstractNumId w:val="15"/>
  </w:num>
  <w:num w:numId="17" w16cid:durableId="1962372900">
    <w:abstractNumId w:val="5"/>
  </w:num>
  <w:num w:numId="18" w16cid:durableId="962271194">
    <w:abstractNumId w:val="13"/>
  </w:num>
  <w:num w:numId="19" w16cid:durableId="2051685387">
    <w:abstractNumId w:val="25"/>
  </w:num>
  <w:num w:numId="20" w16cid:durableId="1302734742">
    <w:abstractNumId w:val="28"/>
  </w:num>
  <w:num w:numId="21" w16cid:durableId="257298567">
    <w:abstractNumId w:val="23"/>
  </w:num>
  <w:num w:numId="22" w16cid:durableId="1202865477">
    <w:abstractNumId w:val="12"/>
  </w:num>
  <w:num w:numId="23" w16cid:durableId="407263855">
    <w:abstractNumId w:val="27"/>
  </w:num>
  <w:num w:numId="24" w16cid:durableId="1671134382">
    <w:abstractNumId w:val="0"/>
  </w:num>
  <w:num w:numId="25" w16cid:durableId="1654488981">
    <w:abstractNumId w:val="6"/>
  </w:num>
  <w:num w:numId="26" w16cid:durableId="705986281">
    <w:abstractNumId w:val="17"/>
  </w:num>
  <w:num w:numId="27" w16cid:durableId="232467896">
    <w:abstractNumId w:val="7"/>
  </w:num>
  <w:num w:numId="28" w16cid:durableId="1293906001">
    <w:abstractNumId w:val="2"/>
  </w:num>
  <w:num w:numId="29" w16cid:durableId="1456673653">
    <w:abstractNumId w:val="29"/>
  </w:num>
  <w:num w:numId="30" w16cid:durableId="811603833">
    <w:abstractNumId w:val="4"/>
  </w:num>
  <w:num w:numId="31" w16cid:durableId="627971405">
    <w:abstractNumId w:val="19"/>
  </w:num>
  <w:num w:numId="32" w16cid:durableId="405305936">
    <w:abstractNumId w:val="14"/>
  </w:num>
  <w:num w:numId="33" w16cid:durableId="1774865092">
    <w:abstractNumId w:val="24"/>
  </w:num>
  <w:num w:numId="34" w16cid:durableId="1342928240">
    <w:abstractNumId w:val="30"/>
  </w:num>
  <w:num w:numId="35" w16cid:durableId="961033322">
    <w:abstractNumId w:val="30"/>
  </w:num>
  <w:num w:numId="36" w16cid:durableId="1882816272">
    <w:abstractNumId w:val="11"/>
  </w:num>
  <w:num w:numId="37" w16cid:durableId="211894090">
    <w:abstractNumId w:val="9"/>
  </w:num>
  <w:num w:numId="38" w16cid:durableId="9090230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15"/>
    <w:rsid w:val="00001DB1"/>
    <w:rsid w:val="00002581"/>
    <w:rsid w:val="00002B40"/>
    <w:rsid w:val="00003240"/>
    <w:rsid w:val="000037C5"/>
    <w:rsid w:val="00004332"/>
    <w:rsid w:val="0000678F"/>
    <w:rsid w:val="0000681F"/>
    <w:rsid w:val="00006DDA"/>
    <w:rsid w:val="00007161"/>
    <w:rsid w:val="00007BA4"/>
    <w:rsid w:val="00010053"/>
    <w:rsid w:val="000105C7"/>
    <w:rsid w:val="00010658"/>
    <w:rsid w:val="00010BA3"/>
    <w:rsid w:val="000110C4"/>
    <w:rsid w:val="00011638"/>
    <w:rsid w:val="000131A5"/>
    <w:rsid w:val="00013873"/>
    <w:rsid w:val="00013E6A"/>
    <w:rsid w:val="0001417D"/>
    <w:rsid w:val="000153D0"/>
    <w:rsid w:val="00015583"/>
    <w:rsid w:val="00015F1C"/>
    <w:rsid w:val="00016B1A"/>
    <w:rsid w:val="00017120"/>
    <w:rsid w:val="00020D6A"/>
    <w:rsid w:val="000211EB"/>
    <w:rsid w:val="0002241E"/>
    <w:rsid w:val="000231B6"/>
    <w:rsid w:val="00024B65"/>
    <w:rsid w:val="000251B6"/>
    <w:rsid w:val="00026823"/>
    <w:rsid w:val="00026E24"/>
    <w:rsid w:val="00027468"/>
    <w:rsid w:val="00032726"/>
    <w:rsid w:val="0003514A"/>
    <w:rsid w:val="0003576B"/>
    <w:rsid w:val="00036502"/>
    <w:rsid w:val="000375A8"/>
    <w:rsid w:val="00041410"/>
    <w:rsid w:val="00041450"/>
    <w:rsid w:val="000415A8"/>
    <w:rsid w:val="000417A9"/>
    <w:rsid w:val="00041C97"/>
    <w:rsid w:val="000423A3"/>
    <w:rsid w:val="00043E2D"/>
    <w:rsid w:val="00044F6F"/>
    <w:rsid w:val="000451B3"/>
    <w:rsid w:val="0004552E"/>
    <w:rsid w:val="000466EA"/>
    <w:rsid w:val="0004682C"/>
    <w:rsid w:val="00046C37"/>
    <w:rsid w:val="000470C4"/>
    <w:rsid w:val="00047F50"/>
    <w:rsid w:val="00050A46"/>
    <w:rsid w:val="000513D2"/>
    <w:rsid w:val="000517AF"/>
    <w:rsid w:val="0005199A"/>
    <w:rsid w:val="00052099"/>
    <w:rsid w:val="00052307"/>
    <w:rsid w:val="00052A53"/>
    <w:rsid w:val="0005380A"/>
    <w:rsid w:val="000545E4"/>
    <w:rsid w:val="000558B0"/>
    <w:rsid w:val="00056374"/>
    <w:rsid w:val="00056424"/>
    <w:rsid w:val="00061EBF"/>
    <w:rsid w:val="00062087"/>
    <w:rsid w:val="000641CC"/>
    <w:rsid w:val="00064E42"/>
    <w:rsid w:val="000668E7"/>
    <w:rsid w:val="00067440"/>
    <w:rsid w:val="000674E1"/>
    <w:rsid w:val="00067561"/>
    <w:rsid w:val="00067EF7"/>
    <w:rsid w:val="0007023C"/>
    <w:rsid w:val="000717A7"/>
    <w:rsid w:val="0007204C"/>
    <w:rsid w:val="0007309D"/>
    <w:rsid w:val="00073C00"/>
    <w:rsid w:val="000742BF"/>
    <w:rsid w:val="0007615E"/>
    <w:rsid w:val="00076C93"/>
    <w:rsid w:val="00076FBB"/>
    <w:rsid w:val="00077BAA"/>
    <w:rsid w:val="0008211A"/>
    <w:rsid w:val="00083E22"/>
    <w:rsid w:val="000849E2"/>
    <w:rsid w:val="00085F7A"/>
    <w:rsid w:val="000865B3"/>
    <w:rsid w:val="00086BC2"/>
    <w:rsid w:val="00087F4B"/>
    <w:rsid w:val="0009017F"/>
    <w:rsid w:val="00090EA9"/>
    <w:rsid w:val="000918E7"/>
    <w:rsid w:val="00092B6D"/>
    <w:rsid w:val="00093303"/>
    <w:rsid w:val="00093353"/>
    <w:rsid w:val="00093F19"/>
    <w:rsid w:val="00093FDF"/>
    <w:rsid w:val="00094442"/>
    <w:rsid w:val="00094C0C"/>
    <w:rsid w:val="00094FA5"/>
    <w:rsid w:val="0009518F"/>
    <w:rsid w:val="00096C5F"/>
    <w:rsid w:val="000A0553"/>
    <w:rsid w:val="000A1AD9"/>
    <w:rsid w:val="000A3D09"/>
    <w:rsid w:val="000A4156"/>
    <w:rsid w:val="000A4629"/>
    <w:rsid w:val="000A5AC3"/>
    <w:rsid w:val="000A66FD"/>
    <w:rsid w:val="000A684A"/>
    <w:rsid w:val="000A75C7"/>
    <w:rsid w:val="000A7969"/>
    <w:rsid w:val="000B00DC"/>
    <w:rsid w:val="000B08B5"/>
    <w:rsid w:val="000B1656"/>
    <w:rsid w:val="000B2106"/>
    <w:rsid w:val="000B2A24"/>
    <w:rsid w:val="000B2CE6"/>
    <w:rsid w:val="000B4337"/>
    <w:rsid w:val="000B5646"/>
    <w:rsid w:val="000B57E9"/>
    <w:rsid w:val="000C06F3"/>
    <w:rsid w:val="000C106D"/>
    <w:rsid w:val="000C163E"/>
    <w:rsid w:val="000C2410"/>
    <w:rsid w:val="000C2C59"/>
    <w:rsid w:val="000C319C"/>
    <w:rsid w:val="000C61BC"/>
    <w:rsid w:val="000C718C"/>
    <w:rsid w:val="000C72EE"/>
    <w:rsid w:val="000C79A5"/>
    <w:rsid w:val="000C7F2F"/>
    <w:rsid w:val="000D152F"/>
    <w:rsid w:val="000D1AF1"/>
    <w:rsid w:val="000D1DAE"/>
    <w:rsid w:val="000D2334"/>
    <w:rsid w:val="000D254C"/>
    <w:rsid w:val="000D2B5E"/>
    <w:rsid w:val="000D2FFD"/>
    <w:rsid w:val="000D3C6D"/>
    <w:rsid w:val="000D4912"/>
    <w:rsid w:val="000D4B51"/>
    <w:rsid w:val="000D5218"/>
    <w:rsid w:val="000D5B3E"/>
    <w:rsid w:val="000E0175"/>
    <w:rsid w:val="000E051E"/>
    <w:rsid w:val="000E0C31"/>
    <w:rsid w:val="000E1345"/>
    <w:rsid w:val="000E2801"/>
    <w:rsid w:val="000E29A6"/>
    <w:rsid w:val="000E3713"/>
    <w:rsid w:val="000E3E06"/>
    <w:rsid w:val="000E3F4B"/>
    <w:rsid w:val="000E648E"/>
    <w:rsid w:val="000E6CD3"/>
    <w:rsid w:val="000E6E4C"/>
    <w:rsid w:val="000E79D0"/>
    <w:rsid w:val="000E7B39"/>
    <w:rsid w:val="000F0263"/>
    <w:rsid w:val="000F1323"/>
    <w:rsid w:val="000F1771"/>
    <w:rsid w:val="000F2E76"/>
    <w:rsid w:val="000F3074"/>
    <w:rsid w:val="000F31E5"/>
    <w:rsid w:val="000F348E"/>
    <w:rsid w:val="000F3FDE"/>
    <w:rsid w:val="000F47AC"/>
    <w:rsid w:val="000F4907"/>
    <w:rsid w:val="000F4C53"/>
    <w:rsid w:val="000F5624"/>
    <w:rsid w:val="000F59A5"/>
    <w:rsid w:val="000F66DF"/>
    <w:rsid w:val="000F6740"/>
    <w:rsid w:val="000F67BF"/>
    <w:rsid w:val="000F74DD"/>
    <w:rsid w:val="0010308F"/>
    <w:rsid w:val="00104688"/>
    <w:rsid w:val="00105497"/>
    <w:rsid w:val="0010576E"/>
    <w:rsid w:val="0010761B"/>
    <w:rsid w:val="00112C82"/>
    <w:rsid w:val="00113D23"/>
    <w:rsid w:val="001146C1"/>
    <w:rsid w:val="00116A82"/>
    <w:rsid w:val="00117378"/>
    <w:rsid w:val="00120583"/>
    <w:rsid w:val="001207F1"/>
    <w:rsid w:val="00121196"/>
    <w:rsid w:val="0012215F"/>
    <w:rsid w:val="001225F8"/>
    <w:rsid w:val="00122737"/>
    <w:rsid w:val="00123387"/>
    <w:rsid w:val="00123C92"/>
    <w:rsid w:val="0012480D"/>
    <w:rsid w:val="001256A8"/>
    <w:rsid w:val="0012606A"/>
    <w:rsid w:val="001266DC"/>
    <w:rsid w:val="00126FB4"/>
    <w:rsid w:val="00127B78"/>
    <w:rsid w:val="001308CD"/>
    <w:rsid w:val="00134C6B"/>
    <w:rsid w:val="00135933"/>
    <w:rsid w:val="00135D37"/>
    <w:rsid w:val="001369FB"/>
    <w:rsid w:val="001371A9"/>
    <w:rsid w:val="00137B71"/>
    <w:rsid w:val="00140FCF"/>
    <w:rsid w:val="0014106C"/>
    <w:rsid w:val="00141670"/>
    <w:rsid w:val="001418F5"/>
    <w:rsid w:val="00141AF7"/>
    <w:rsid w:val="00141B5A"/>
    <w:rsid w:val="00143A37"/>
    <w:rsid w:val="0014414B"/>
    <w:rsid w:val="00144F5D"/>
    <w:rsid w:val="00145BA4"/>
    <w:rsid w:val="00147A9D"/>
    <w:rsid w:val="001500E4"/>
    <w:rsid w:val="00150FEB"/>
    <w:rsid w:val="00153691"/>
    <w:rsid w:val="00153842"/>
    <w:rsid w:val="0015387D"/>
    <w:rsid w:val="00154A79"/>
    <w:rsid w:val="001555D3"/>
    <w:rsid w:val="00156493"/>
    <w:rsid w:val="0015719B"/>
    <w:rsid w:val="00157F8E"/>
    <w:rsid w:val="00160225"/>
    <w:rsid w:val="00162A24"/>
    <w:rsid w:val="0016350E"/>
    <w:rsid w:val="001644D6"/>
    <w:rsid w:val="00164591"/>
    <w:rsid w:val="00164BCE"/>
    <w:rsid w:val="001653CB"/>
    <w:rsid w:val="001673C2"/>
    <w:rsid w:val="00170378"/>
    <w:rsid w:val="00170A27"/>
    <w:rsid w:val="00170C27"/>
    <w:rsid w:val="00171EB9"/>
    <w:rsid w:val="00172721"/>
    <w:rsid w:val="001728D6"/>
    <w:rsid w:val="00173374"/>
    <w:rsid w:val="001736A8"/>
    <w:rsid w:val="00173B53"/>
    <w:rsid w:val="001740F7"/>
    <w:rsid w:val="0017445E"/>
    <w:rsid w:val="001748F0"/>
    <w:rsid w:val="0017496F"/>
    <w:rsid w:val="00174BEE"/>
    <w:rsid w:val="001753B8"/>
    <w:rsid w:val="00175777"/>
    <w:rsid w:val="00176E55"/>
    <w:rsid w:val="0017703A"/>
    <w:rsid w:val="001806CB"/>
    <w:rsid w:val="00180AC0"/>
    <w:rsid w:val="00181194"/>
    <w:rsid w:val="001818FB"/>
    <w:rsid w:val="00181B99"/>
    <w:rsid w:val="00182AFF"/>
    <w:rsid w:val="00183E4F"/>
    <w:rsid w:val="001845D6"/>
    <w:rsid w:val="001848A4"/>
    <w:rsid w:val="00184E3A"/>
    <w:rsid w:val="0018538A"/>
    <w:rsid w:val="00187B35"/>
    <w:rsid w:val="00190CC1"/>
    <w:rsid w:val="00193093"/>
    <w:rsid w:val="001935E5"/>
    <w:rsid w:val="001943DB"/>
    <w:rsid w:val="00197A70"/>
    <w:rsid w:val="00197DD0"/>
    <w:rsid w:val="001A07D7"/>
    <w:rsid w:val="001A10D6"/>
    <w:rsid w:val="001A35C5"/>
    <w:rsid w:val="001A4295"/>
    <w:rsid w:val="001A48A1"/>
    <w:rsid w:val="001A4C2F"/>
    <w:rsid w:val="001A50D6"/>
    <w:rsid w:val="001A5453"/>
    <w:rsid w:val="001A55F8"/>
    <w:rsid w:val="001A591A"/>
    <w:rsid w:val="001A6B82"/>
    <w:rsid w:val="001A70BA"/>
    <w:rsid w:val="001B3276"/>
    <w:rsid w:val="001B38B9"/>
    <w:rsid w:val="001B4172"/>
    <w:rsid w:val="001B4293"/>
    <w:rsid w:val="001B44A4"/>
    <w:rsid w:val="001B45E1"/>
    <w:rsid w:val="001B4DEE"/>
    <w:rsid w:val="001B697E"/>
    <w:rsid w:val="001B6CD4"/>
    <w:rsid w:val="001B6D66"/>
    <w:rsid w:val="001C02A8"/>
    <w:rsid w:val="001C0F1B"/>
    <w:rsid w:val="001C4D75"/>
    <w:rsid w:val="001C4E78"/>
    <w:rsid w:val="001C568E"/>
    <w:rsid w:val="001C67AE"/>
    <w:rsid w:val="001C6CC5"/>
    <w:rsid w:val="001C72FB"/>
    <w:rsid w:val="001C7430"/>
    <w:rsid w:val="001C7C88"/>
    <w:rsid w:val="001D084C"/>
    <w:rsid w:val="001D3A74"/>
    <w:rsid w:val="001D3BA7"/>
    <w:rsid w:val="001D3FDF"/>
    <w:rsid w:val="001D54BF"/>
    <w:rsid w:val="001D6035"/>
    <w:rsid w:val="001D6597"/>
    <w:rsid w:val="001D6F1A"/>
    <w:rsid w:val="001D7575"/>
    <w:rsid w:val="001D7D8D"/>
    <w:rsid w:val="001D7E56"/>
    <w:rsid w:val="001E1E0B"/>
    <w:rsid w:val="001E27E3"/>
    <w:rsid w:val="001E2C46"/>
    <w:rsid w:val="001E2CB4"/>
    <w:rsid w:val="001E5507"/>
    <w:rsid w:val="001E6922"/>
    <w:rsid w:val="001E6A41"/>
    <w:rsid w:val="001F06CA"/>
    <w:rsid w:val="001F09BB"/>
    <w:rsid w:val="001F0E3F"/>
    <w:rsid w:val="001F1D19"/>
    <w:rsid w:val="001F27BD"/>
    <w:rsid w:val="001F2974"/>
    <w:rsid w:val="001F435B"/>
    <w:rsid w:val="001F5694"/>
    <w:rsid w:val="001F6327"/>
    <w:rsid w:val="001F6C94"/>
    <w:rsid w:val="001F787E"/>
    <w:rsid w:val="001F7D90"/>
    <w:rsid w:val="00200C85"/>
    <w:rsid w:val="00202A0B"/>
    <w:rsid w:val="00202FF8"/>
    <w:rsid w:val="0020414A"/>
    <w:rsid w:val="00204729"/>
    <w:rsid w:val="00204CEA"/>
    <w:rsid w:val="00206159"/>
    <w:rsid w:val="0020712A"/>
    <w:rsid w:val="002104B9"/>
    <w:rsid w:val="00210562"/>
    <w:rsid w:val="00210915"/>
    <w:rsid w:val="00210C3C"/>
    <w:rsid w:val="00210E83"/>
    <w:rsid w:val="00211D89"/>
    <w:rsid w:val="00212334"/>
    <w:rsid w:val="0021300E"/>
    <w:rsid w:val="002143DD"/>
    <w:rsid w:val="00214427"/>
    <w:rsid w:val="00214470"/>
    <w:rsid w:val="00214E73"/>
    <w:rsid w:val="00214E8B"/>
    <w:rsid w:val="00215C30"/>
    <w:rsid w:val="00215C89"/>
    <w:rsid w:val="002162E2"/>
    <w:rsid w:val="00216C06"/>
    <w:rsid w:val="00217564"/>
    <w:rsid w:val="00217B05"/>
    <w:rsid w:val="00220606"/>
    <w:rsid w:val="00221A7C"/>
    <w:rsid w:val="002228C0"/>
    <w:rsid w:val="00222D4B"/>
    <w:rsid w:val="00222D57"/>
    <w:rsid w:val="00222E89"/>
    <w:rsid w:val="002230EB"/>
    <w:rsid w:val="00224AC5"/>
    <w:rsid w:val="0022524B"/>
    <w:rsid w:val="0022554D"/>
    <w:rsid w:val="00225562"/>
    <w:rsid w:val="00227283"/>
    <w:rsid w:val="00227422"/>
    <w:rsid w:val="002278E4"/>
    <w:rsid w:val="00227BF2"/>
    <w:rsid w:val="0023004A"/>
    <w:rsid w:val="00232336"/>
    <w:rsid w:val="00232954"/>
    <w:rsid w:val="002329AA"/>
    <w:rsid w:val="00232E4D"/>
    <w:rsid w:val="00233A76"/>
    <w:rsid w:val="0023499B"/>
    <w:rsid w:val="00235EA4"/>
    <w:rsid w:val="00236EE9"/>
    <w:rsid w:val="00237B0F"/>
    <w:rsid w:val="00237EDB"/>
    <w:rsid w:val="0024080F"/>
    <w:rsid w:val="00240EBE"/>
    <w:rsid w:val="00240FC1"/>
    <w:rsid w:val="0024151F"/>
    <w:rsid w:val="00241BD9"/>
    <w:rsid w:val="00244983"/>
    <w:rsid w:val="002452C7"/>
    <w:rsid w:val="00245A16"/>
    <w:rsid w:val="00245C92"/>
    <w:rsid w:val="00246231"/>
    <w:rsid w:val="0025126D"/>
    <w:rsid w:val="00251745"/>
    <w:rsid w:val="00251944"/>
    <w:rsid w:val="002519FF"/>
    <w:rsid w:val="00251FE2"/>
    <w:rsid w:val="00252391"/>
    <w:rsid w:val="0025362A"/>
    <w:rsid w:val="0025493C"/>
    <w:rsid w:val="00255995"/>
    <w:rsid w:val="00255AD6"/>
    <w:rsid w:val="0025694E"/>
    <w:rsid w:val="0025721D"/>
    <w:rsid w:val="00257543"/>
    <w:rsid w:val="00260022"/>
    <w:rsid w:val="00260A6A"/>
    <w:rsid w:val="00260BFE"/>
    <w:rsid w:val="00260CBF"/>
    <w:rsid w:val="002615FD"/>
    <w:rsid w:val="00262690"/>
    <w:rsid w:val="00262741"/>
    <w:rsid w:val="002649C4"/>
    <w:rsid w:val="002652EE"/>
    <w:rsid w:val="0026566B"/>
    <w:rsid w:val="002664F4"/>
    <w:rsid w:val="00266AA8"/>
    <w:rsid w:val="00266F99"/>
    <w:rsid w:val="0027032C"/>
    <w:rsid w:val="002715F6"/>
    <w:rsid w:val="00272C09"/>
    <w:rsid w:val="00273992"/>
    <w:rsid w:val="00274C6A"/>
    <w:rsid w:val="002753A2"/>
    <w:rsid w:val="002758D7"/>
    <w:rsid w:val="00276C7B"/>
    <w:rsid w:val="00277073"/>
    <w:rsid w:val="002777C3"/>
    <w:rsid w:val="002778C1"/>
    <w:rsid w:val="00280AEF"/>
    <w:rsid w:val="00281E1F"/>
    <w:rsid w:val="00282906"/>
    <w:rsid w:val="00282DF9"/>
    <w:rsid w:val="002839DF"/>
    <w:rsid w:val="002843A8"/>
    <w:rsid w:val="002854E9"/>
    <w:rsid w:val="00286A7F"/>
    <w:rsid w:val="002873EB"/>
    <w:rsid w:val="00287D36"/>
    <w:rsid w:val="00290C37"/>
    <w:rsid w:val="00290DF7"/>
    <w:rsid w:val="00291BEC"/>
    <w:rsid w:val="00291BF3"/>
    <w:rsid w:val="00291DE4"/>
    <w:rsid w:val="00292247"/>
    <w:rsid w:val="0029314E"/>
    <w:rsid w:val="0029463F"/>
    <w:rsid w:val="002948B4"/>
    <w:rsid w:val="00294D7E"/>
    <w:rsid w:val="0029519C"/>
    <w:rsid w:val="00295946"/>
    <w:rsid w:val="00296122"/>
    <w:rsid w:val="00296FB0"/>
    <w:rsid w:val="002A001A"/>
    <w:rsid w:val="002A25C4"/>
    <w:rsid w:val="002A2DE4"/>
    <w:rsid w:val="002A310B"/>
    <w:rsid w:val="002A3DD8"/>
    <w:rsid w:val="002A44A9"/>
    <w:rsid w:val="002A460B"/>
    <w:rsid w:val="002A4E1E"/>
    <w:rsid w:val="002A5353"/>
    <w:rsid w:val="002A6575"/>
    <w:rsid w:val="002A712F"/>
    <w:rsid w:val="002B4916"/>
    <w:rsid w:val="002B4F5E"/>
    <w:rsid w:val="002B560E"/>
    <w:rsid w:val="002B6A2B"/>
    <w:rsid w:val="002B731B"/>
    <w:rsid w:val="002B78A6"/>
    <w:rsid w:val="002B7F57"/>
    <w:rsid w:val="002C0CAB"/>
    <w:rsid w:val="002C13F8"/>
    <w:rsid w:val="002C2249"/>
    <w:rsid w:val="002C33AA"/>
    <w:rsid w:val="002C4719"/>
    <w:rsid w:val="002C475B"/>
    <w:rsid w:val="002C5A37"/>
    <w:rsid w:val="002C74F6"/>
    <w:rsid w:val="002D0204"/>
    <w:rsid w:val="002D03E8"/>
    <w:rsid w:val="002D3402"/>
    <w:rsid w:val="002D4D00"/>
    <w:rsid w:val="002D5147"/>
    <w:rsid w:val="002D6BDF"/>
    <w:rsid w:val="002D71D0"/>
    <w:rsid w:val="002D7993"/>
    <w:rsid w:val="002E02FA"/>
    <w:rsid w:val="002E10B2"/>
    <w:rsid w:val="002E1526"/>
    <w:rsid w:val="002E2BF7"/>
    <w:rsid w:val="002E2E23"/>
    <w:rsid w:val="002E3612"/>
    <w:rsid w:val="002E458D"/>
    <w:rsid w:val="002E47F1"/>
    <w:rsid w:val="002E57DC"/>
    <w:rsid w:val="002E60B7"/>
    <w:rsid w:val="002E62A9"/>
    <w:rsid w:val="002E63BE"/>
    <w:rsid w:val="002E6715"/>
    <w:rsid w:val="002E6C6A"/>
    <w:rsid w:val="002E727A"/>
    <w:rsid w:val="002F0483"/>
    <w:rsid w:val="002F0643"/>
    <w:rsid w:val="002F1249"/>
    <w:rsid w:val="002F2068"/>
    <w:rsid w:val="002F3682"/>
    <w:rsid w:val="002F397D"/>
    <w:rsid w:val="002F4B19"/>
    <w:rsid w:val="002F574C"/>
    <w:rsid w:val="002F5EFF"/>
    <w:rsid w:val="002F625F"/>
    <w:rsid w:val="002F695E"/>
    <w:rsid w:val="00300BBE"/>
    <w:rsid w:val="00301010"/>
    <w:rsid w:val="00301201"/>
    <w:rsid w:val="00302C5D"/>
    <w:rsid w:val="00303A2E"/>
    <w:rsid w:val="00303DF4"/>
    <w:rsid w:val="00304771"/>
    <w:rsid w:val="003068D6"/>
    <w:rsid w:val="00306CAB"/>
    <w:rsid w:val="00307BE9"/>
    <w:rsid w:val="0031039A"/>
    <w:rsid w:val="00310F60"/>
    <w:rsid w:val="003121C6"/>
    <w:rsid w:val="00312FAC"/>
    <w:rsid w:val="00314D16"/>
    <w:rsid w:val="00314DF8"/>
    <w:rsid w:val="003154BD"/>
    <w:rsid w:val="00315508"/>
    <w:rsid w:val="003157E6"/>
    <w:rsid w:val="00316050"/>
    <w:rsid w:val="003160A6"/>
    <w:rsid w:val="00320772"/>
    <w:rsid w:val="003207A0"/>
    <w:rsid w:val="003217D7"/>
    <w:rsid w:val="00322F38"/>
    <w:rsid w:val="003251CA"/>
    <w:rsid w:val="00325203"/>
    <w:rsid w:val="0032646A"/>
    <w:rsid w:val="00327279"/>
    <w:rsid w:val="003279B7"/>
    <w:rsid w:val="003306E3"/>
    <w:rsid w:val="0033126A"/>
    <w:rsid w:val="0033153F"/>
    <w:rsid w:val="0033170A"/>
    <w:rsid w:val="00331DE8"/>
    <w:rsid w:val="00332C0E"/>
    <w:rsid w:val="00332CA8"/>
    <w:rsid w:val="00336601"/>
    <w:rsid w:val="00336C11"/>
    <w:rsid w:val="00337416"/>
    <w:rsid w:val="0033759E"/>
    <w:rsid w:val="00337D02"/>
    <w:rsid w:val="0034331C"/>
    <w:rsid w:val="0034377F"/>
    <w:rsid w:val="0034391E"/>
    <w:rsid w:val="00344BD8"/>
    <w:rsid w:val="003459AF"/>
    <w:rsid w:val="00346386"/>
    <w:rsid w:val="00350D48"/>
    <w:rsid w:val="00351A8F"/>
    <w:rsid w:val="00354C1C"/>
    <w:rsid w:val="00354D7B"/>
    <w:rsid w:val="0035777B"/>
    <w:rsid w:val="00357953"/>
    <w:rsid w:val="003610AA"/>
    <w:rsid w:val="00361435"/>
    <w:rsid w:val="003627C1"/>
    <w:rsid w:val="00362BAF"/>
    <w:rsid w:val="00363D35"/>
    <w:rsid w:val="00363EDA"/>
    <w:rsid w:val="003648AC"/>
    <w:rsid w:val="00366792"/>
    <w:rsid w:val="003670AE"/>
    <w:rsid w:val="00370125"/>
    <w:rsid w:val="00371868"/>
    <w:rsid w:val="00371CB4"/>
    <w:rsid w:val="003724AF"/>
    <w:rsid w:val="003729B8"/>
    <w:rsid w:val="00372D45"/>
    <w:rsid w:val="00373263"/>
    <w:rsid w:val="00373A86"/>
    <w:rsid w:val="00374FB0"/>
    <w:rsid w:val="003750CF"/>
    <w:rsid w:val="003758F3"/>
    <w:rsid w:val="00380BBC"/>
    <w:rsid w:val="00383FD2"/>
    <w:rsid w:val="00385026"/>
    <w:rsid w:val="0038634B"/>
    <w:rsid w:val="00386BC5"/>
    <w:rsid w:val="00386F74"/>
    <w:rsid w:val="0038767C"/>
    <w:rsid w:val="003876AA"/>
    <w:rsid w:val="003920A3"/>
    <w:rsid w:val="00393C7A"/>
    <w:rsid w:val="00393D5D"/>
    <w:rsid w:val="003946AC"/>
    <w:rsid w:val="00395134"/>
    <w:rsid w:val="0039793B"/>
    <w:rsid w:val="00397EE5"/>
    <w:rsid w:val="003A1CBC"/>
    <w:rsid w:val="003A293C"/>
    <w:rsid w:val="003A298B"/>
    <w:rsid w:val="003A2C9D"/>
    <w:rsid w:val="003A2F93"/>
    <w:rsid w:val="003A3E15"/>
    <w:rsid w:val="003A4263"/>
    <w:rsid w:val="003A4275"/>
    <w:rsid w:val="003A47D3"/>
    <w:rsid w:val="003A49F9"/>
    <w:rsid w:val="003A4BAA"/>
    <w:rsid w:val="003A5A50"/>
    <w:rsid w:val="003A609A"/>
    <w:rsid w:val="003A64A9"/>
    <w:rsid w:val="003A6D34"/>
    <w:rsid w:val="003B0D4D"/>
    <w:rsid w:val="003B2F7A"/>
    <w:rsid w:val="003B3389"/>
    <w:rsid w:val="003B42DF"/>
    <w:rsid w:val="003B43A6"/>
    <w:rsid w:val="003B43AC"/>
    <w:rsid w:val="003B59D6"/>
    <w:rsid w:val="003B5AB4"/>
    <w:rsid w:val="003B5F70"/>
    <w:rsid w:val="003B6F43"/>
    <w:rsid w:val="003B6F85"/>
    <w:rsid w:val="003C7598"/>
    <w:rsid w:val="003C7DFB"/>
    <w:rsid w:val="003D00CF"/>
    <w:rsid w:val="003D09A2"/>
    <w:rsid w:val="003D0D3F"/>
    <w:rsid w:val="003D1407"/>
    <w:rsid w:val="003D1733"/>
    <w:rsid w:val="003D1D82"/>
    <w:rsid w:val="003D2160"/>
    <w:rsid w:val="003D2D9F"/>
    <w:rsid w:val="003D2F7E"/>
    <w:rsid w:val="003D3521"/>
    <w:rsid w:val="003D37E7"/>
    <w:rsid w:val="003D39CD"/>
    <w:rsid w:val="003D4109"/>
    <w:rsid w:val="003D44B3"/>
    <w:rsid w:val="003D45A4"/>
    <w:rsid w:val="003D5939"/>
    <w:rsid w:val="003D67BD"/>
    <w:rsid w:val="003E25E7"/>
    <w:rsid w:val="003E27E9"/>
    <w:rsid w:val="003E3653"/>
    <w:rsid w:val="003E5260"/>
    <w:rsid w:val="003E58F3"/>
    <w:rsid w:val="003E677A"/>
    <w:rsid w:val="003E693A"/>
    <w:rsid w:val="003E7666"/>
    <w:rsid w:val="003E7DE3"/>
    <w:rsid w:val="003F192F"/>
    <w:rsid w:val="003F196A"/>
    <w:rsid w:val="003F2862"/>
    <w:rsid w:val="003F28B8"/>
    <w:rsid w:val="003F343F"/>
    <w:rsid w:val="003F3461"/>
    <w:rsid w:val="003F497A"/>
    <w:rsid w:val="003F5310"/>
    <w:rsid w:val="003F54A8"/>
    <w:rsid w:val="003F5506"/>
    <w:rsid w:val="00400E54"/>
    <w:rsid w:val="00401867"/>
    <w:rsid w:val="00402B93"/>
    <w:rsid w:val="00402BA0"/>
    <w:rsid w:val="00402F28"/>
    <w:rsid w:val="00403531"/>
    <w:rsid w:val="00404381"/>
    <w:rsid w:val="00405740"/>
    <w:rsid w:val="00405B65"/>
    <w:rsid w:val="00405DC7"/>
    <w:rsid w:val="004119A9"/>
    <w:rsid w:val="00411B5C"/>
    <w:rsid w:val="00411BC1"/>
    <w:rsid w:val="00412CD7"/>
    <w:rsid w:val="00413538"/>
    <w:rsid w:val="004147E4"/>
    <w:rsid w:val="00414EFC"/>
    <w:rsid w:val="004156A0"/>
    <w:rsid w:val="004169C0"/>
    <w:rsid w:val="004171A1"/>
    <w:rsid w:val="00417262"/>
    <w:rsid w:val="00420850"/>
    <w:rsid w:val="0042221D"/>
    <w:rsid w:val="0042258E"/>
    <w:rsid w:val="0042277B"/>
    <w:rsid w:val="00423869"/>
    <w:rsid w:val="00424875"/>
    <w:rsid w:val="00426B9D"/>
    <w:rsid w:val="00427A1F"/>
    <w:rsid w:val="00427F44"/>
    <w:rsid w:val="00430C8E"/>
    <w:rsid w:val="00431CBB"/>
    <w:rsid w:val="00432BC0"/>
    <w:rsid w:val="00433461"/>
    <w:rsid w:val="004338AB"/>
    <w:rsid w:val="004343D8"/>
    <w:rsid w:val="0043475E"/>
    <w:rsid w:val="00435298"/>
    <w:rsid w:val="0043579A"/>
    <w:rsid w:val="00435DE6"/>
    <w:rsid w:val="00436774"/>
    <w:rsid w:val="00437218"/>
    <w:rsid w:val="00437890"/>
    <w:rsid w:val="00437ACD"/>
    <w:rsid w:val="004403ED"/>
    <w:rsid w:val="004404EB"/>
    <w:rsid w:val="00443B76"/>
    <w:rsid w:val="00443DE2"/>
    <w:rsid w:val="00444D38"/>
    <w:rsid w:val="00445100"/>
    <w:rsid w:val="00445413"/>
    <w:rsid w:val="004454A3"/>
    <w:rsid w:val="0044627A"/>
    <w:rsid w:val="00446683"/>
    <w:rsid w:val="004469EE"/>
    <w:rsid w:val="004473C0"/>
    <w:rsid w:val="0045152D"/>
    <w:rsid w:val="00451E47"/>
    <w:rsid w:val="00453987"/>
    <w:rsid w:val="00453BA6"/>
    <w:rsid w:val="004548F6"/>
    <w:rsid w:val="00457D3A"/>
    <w:rsid w:val="00460877"/>
    <w:rsid w:val="0046155A"/>
    <w:rsid w:val="00461A99"/>
    <w:rsid w:val="00462B52"/>
    <w:rsid w:val="00462B9F"/>
    <w:rsid w:val="004647C5"/>
    <w:rsid w:val="004653C3"/>
    <w:rsid w:val="004666A9"/>
    <w:rsid w:val="00466C73"/>
    <w:rsid w:val="0047060E"/>
    <w:rsid w:val="00475004"/>
    <w:rsid w:val="00476FD6"/>
    <w:rsid w:val="00477714"/>
    <w:rsid w:val="00477D54"/>
    <w:rsid w:val="00480259"/>
    <w:rsid w:val="0048032F"/>
    <w:rsid w:val="00480483"/>
    <w:rsid w:val="00480552"/>
    <w:rsid w:val="00481113"/>
    <w:rsid w:val="00481331"/>
    <w:rsid w:val="00481C70"/>
    <w:rsid w:val="004831F0"/>
    <w:rsid w:val="00484453"/>
    <w:rsid w:val="00484B1A"/>
    <w:rsid w:val="00485260"/>
    <w:rsid w:val="0048751A"/>
    <w:rsid w:val="00490255"/>
    <w:rsid w:val="00490855"/>
    <w:rsid w:val="0049189E"/>
    <w:rsid w:val="00491CA0"/>
    <w:rsid w:val="00493199"/>
    <w:rsid w:val="00493F20"/>
    <w:rsid w:val="004958F5"/>
    <w:rsid w:val="004959EA"/>
    <w:rsid w:val="00495F46"/>
    <w:rsid w:val="00496056"/>
    <w:rsid w:val="00496CC3"/>
    <w:rsid w:val="00497A02"/>
    <w:rsid w:val="004A146F"/>
    <w:rsid w:val="004A1673"/>
    <w:rsid w:val="004A2183"/>
    <w:rsid w:val="004A3359"/>
    <w:rsid w:val="004A3A85"/>
    <w:rsid w:val="004A41AB"/>
    <w:rsid w:val="004A41D3"/>
    <w:rsid w:val="004A5A1E"/>
    <w:rsid w:val="004A726B"/>
    <w:rsid w:val="004A7685"/>
    <w:rsid w:val="004A7CE8"/>
    <w:rsid w:val="004B0098"/>
    <w:rsid w:val="004B2042"/>
    <w:rsid w:val="004B2204"/>
    <w:rsid w:val="004B2B66"/>
    <w:rsid w:val="004B304A"/>
    <w:rsid w:val="004B3086"/>
    <w:rsid w:val="004B423E"/>
    <w:rsid w:val="004B7230"/>
    <w:rsid w:val="004C07FC"/>
    <w:rsid w:val="004C0F72"/>
    <w:rsid w:val="004C7ED2"/>
    <w:rsid w:val="004D0066"/>
    <w:rsid w:val="004D0B03"/>
    <w:rsid w:val="004D1C2C"/>
    <w:rsid w:val="004D21AC"/>
    <w:rsid w:val="004D4BF8"/>
    <w:rsid w:val="004D4D98"/>
    <w:rsid w:val="004D65E3"/>
    <w:rsid w:val="004D6B25"/>
    <w:rsid w:val="004D7F08"/>
    <w:rsid w:val="004E0174"/>
    <w:rsid w:val="004E0565"/>
    <w:rsid w:val="004E0753"/>
    <w:rsid w:val="004E095A"/>
    <w:rsid w:val="004E18A1"/>
    <w:rsid w:val="004E1B68"/>
    <w:rsid w:val="004E1DC1"/>
    <w:rsid w:val="004E233D"/>
    <w:rsid w:val="004E50F2"/>
    <w:rsid w:val="004E5A77"/>
    <w:rsid w:val="004E5CD4"/>
    <w:rsid w:val="004F16A2"/>
    <w:rsid w:val="004F178E"/>
    <w:rsid w:val="004F1AAF"/>
    <w:rsid w:val="004F2224"/>
    <w:rsid w:val="004F25BE"/>
    <w:rsid w:val="004F365C"/>
    <w:rsid w:val="004F3864"/>
    <w:rsid w:val="004F39DD"/>
    <w:rsid w:val="004F484B"/>
    <w:rsid w:val="004F4B80"/>
    <w:rsid w:val="004F4E61"/>
    <w:rsid w:val="004F581B"/>
    <w:rsid w:val="004F5E22"/>
    <w:rsid w:val="00500831"/>
    <w:rsid w:val="0050172C"/>
    <w:rsid w:val="00501A7D"/>
    <w:rsid w:val="005021FD"/>
    <w:rsid w:val="005041F1"/>
    <w:rsid w:val="0050477B"/>
    <w:rsid w:val="00505A17"/>
    <w:rsid w:val="0051019C"/>
    <w:rsid w:val="00510512"/>
    <w:rsid w:val="0051074D"/>
    <w:rsid w:val="005109E1"/>
    <w:rsid w:val="00510A68"/>
    <w:rsid w:val="00511262"/>
    <w:rsid w:val="005113B1"/>
    <w:rsid w:val="00512197"/>
    <w:rsid w:val="005124A4"/>
    <w:rsid w:val="00512D40"/>
    <w:rsid w:val="0051344A"/>
    <w:rsid w:val="00516251"/>
    <w:rsid w:val="00516F2C"/>
    <w:rsid w:val="00516F65"/>
    <w:rsid w:val="005170B9"/>
    <w:rsid w:val="005175D8"/>
    <w:rsid w:val="00517A6F"/>
    <w:rsid w:val="005222A9"/>
    <w:rsid w:val="005232F3"/>
    <w:rsid w:val="005239DE"/>
    <w:rsid w:val="00523B9D"/>
    <w:rsid w:val="0052448F"/>
    <w:rsid w:val="00527272"/>
    <w:rsid w:val="0052742A"/>
    <w:rsid w:val="005274DF"/>
    <w:rsid w:val="00530CA7"/>
    <w:rsid w:val="0053110E"/>
    <w:rsid w:val="0053151C"/>
    <w:rsid w:val="00531E15"/>
    <w:rsid w:val="00532157"/>
    <w:rsid w:val="00532AC0"/>
    <w:rsid w:val="005334FA"/>
    <w:rsid w:val="00533E89"/>
    <w:rsid w:val="0053407A"/>
    <w:rsid w:val="00534A87"/>
    <w:rsid w:val="00534AFE"/>
    <w:rsid w:val="0053702E"/>
    <w:rsid w:val="0053726D"/>
    <w:rsid w:val="005376F6"/>
    <w:rsid w:val="00537FB6"/>
    <w:rsid w:val="00540228"/>
    <w:rsid w:val="0054108C"/>
    <w:rsid w:val="00541DDB"/>
    <w:rsid w:val="005436F4"/>
    <w:rsid w:val="00545CC4"/>
    <w:rsid w:val="00545E4D"/>
    <w:rsid w:val="00545F72"/>
    <w:rsid w:val="00546009"/>
    <w:rsid w:val="00546C46"/>
    <w:rsid w:val="00547613"/>
    <w:rsid w:val="0054796D"/>
    <w:rsid w:val="00551232"/>
    <w:rsid w:val="005514BE"/>
    <w:rsid w:val="00552579"/>
    <w:rsid w:val="00552D16"/>
    <w:rsid w:val="00553E63"/>
    <w:rsid w:val="00554181"/>
    <w:rsid w:val="00554280"/>
    <w:rsid w:val="00554878"/>
    <w:rsid w:val="005549BB"/>
    <w:rsid w:val="005550E8"/>
    <w:rsid w:val="00555A8C"/>
    <w:rsid w:val="005568C3"/>
    <w:rsid w:val="0056013D"/>
    <w:rsid w:val="00560DE9"/>
    <w:rsid w:val="00561648"/>
    <w:rsid w:val="00563BDB"/>
    <w:rsid w:val="00565109"/>
    <w:rsid w:val="005674AC"/>
    <w:rsid w:val="0057092B"/>
    <w:rsid w:val="00570E32"/>
    <w:rsid w:val="00571AF0"/>
    <w:rsid w:val="00572601"/>
    <w:rsid w:val="00572620"/>
    <w:rsid w:val="00572981"/>
    <w:rsid w:val="00572A56"/>
    <w:rsid w:val="0057345A"/>
    <w:rsid w:val="00574654"/>
    <w:rsid w:val="0057517D"/>
    <w:rsid w:val="005751F4"/>
    <w:rsid w:val="00575BE4"/>
    <w:rsid w:val="005765EF"/>
    <w:rsid w:val="00577260"/>
    <w:rsid w:val="00577447"/>
    <w:rsid w:val="00577CAB"/>
    <w:rsid w:val="00581BD0"/>
    <w:rsid w:val="00581DE5"/>
    <w:rsid w:val="0058235A"/>
    <w:rsid w:val="00582868"/>
    <w:rsid w:val="0058437D"/>
    <w:rsid w:val="00584E7A"/>
    <w:rsid w:val="00584F1C"/>
    <w:rsid w:val="0058533D"/>
    <w:rsid w:val="005854D7"/>
    <w:rsid w:val="00587262"/>
    <w:rsid w:val="00587BC6"/>
    <w:rsid w:val="00590BD9"/>
    <w:rsid w:val="005923AB"/>
    <w:rsid w:val="005923E6"/>
    <w:rsid w:val="00594376"/>
    <w:rsid w:val="005A03D1"/>
    <w:rsid w:val="005A0683"/>
    <w:rsid w:val="005A15E1"/>
    <w:rsid w:val="005A187C"/>
    <w:rsid w:val="005A1A98"/>
    <w:rsid w:val="005A41BE"/>
    <w:rsid w:val="005A4716"/>
    <w:rsid w:val="005A4C41"/>
    <w:rsid w:val="005A608A"/>
    <w:rsid w:val="005A6CD2"/>
    <w:rsid w:val="005A7BBF"/>
    <w:rsid w:val="005B198B"/>
    <w:rsid w:val="005B2020"/>
    <w:rsid w:val="005B274D"/>
    <w:rsid w:val="005B28B4"/>
    <w:rsid w:val="005B3683"/>
    <w:rsid w:val="005B48BA"/>
    <w:rsid w:val="005B4A87"/>
    <w:rsid w:val="005B4B08"/>
    <w:rsid w:val="005B5A8C"/>
    <w:rsid w:val="005B5DC1"/>
    <w:rsid w:val="005B6262"/>
    <w:rsid w:val="005B6D6B"/>
    <w:rsid w:val="005B75A5"/>
    <w:rsid w:val="005C0835"/>
    <w:rsid w:val="005C14FB"/>
    <w:rsid w:val="005C456A"/>
    <w:rsid w:val="005C4DCD"/>
    <w:rsid w:val="005C4DD2"/>
    <w:rsid w:val="005C5C0E"/>
    <w:rsid w:val="005C6355"/>
    <w:rsid w:val="005C6F3E"/>
    <w:rsid w:val="005C731E"/>
    <w:rsid w:val="005D09CE"/>
    <w:rsid w:val="005D1963"/>
    <w:rsid w:val="005D2B7B"/>
    <w:rsid w:val="005D5FBA"/>
    <w:rsid w:val="005D6083"/>
    <w:rsid w:val="005D64B6"/>
    <w:rsid w:val="005E1072"/>
    <w:rsid w:val="005E2129"/>
    <w:rsid w:val="005E2147"/>
    <w:rsid w:val="005E3771"/>
    <w:rsid w:val="005E3FBD"/>
    <w:rsid w:val="005E4C0D"/>
    <w:rsid w:val="005E757B"/>
    <w:rsid w:val="005F0EC8"/>
    <w:rsid w:val="005F0FC6"/>
    <w:rsid w:val="005F1318"/>
    <w:rsid w:val="005F133C"/>
    <w:rsid w:val="005F155D"/>
    <w:rsid w:val="005F17F4"/>
    <w:rsid w:val="005F1D6F"/>
    <w:rsid w:val="005F1EA3"/>
    <w:rsid w:val="005F1F06"/>
    <w:rsid w:val="005F24F5"/>
    <w:rsid w:val="005F38E7"/>
    <w:rsid w:val="005F41AB"/>
    <w:rsid w:val="005F4868"/>
    <w:rsid w:val="005F5704"/>
    <w:rsid w:val="005F5910"/>
    <w:rsid w:val="005F64F4"/>
    <w:rsid w:val="005F6E14"/>
    <w:rsid w:val="005F7A4C"/>
    <w:rsid w:val="005F7D74"/>
    <w:rsid w:val="00600EFA"/>
    <w:rsid w:val="00600F02"/>
    <w:rsid w:val="006025B9"/>
    <w:rsid w:val="006035AC"/>
    <w:rsid w:val="00603ABA"/>
    <w:rsid w:val="00604A88"/>
    <w:rsid w:val="00605E8A"/>
    <w:rsid w:val="006060D7"/>
    <w:rsid w:val="00607373"/>
    <w:rsid w:val="00607462"/>
    <w:rsid w:val="00607995"/>
    <w:rsid w:val="0061170A"/>
    <w:rsid w:val="006123C7"/>
    <w:rsid w:val="006133BC"/>
    <w:rsid w:val="00614D41"/>
    <w:rsid w:val="00615412"/>
    <w:rsid w:val="0061610F"/>
    <w:rsid w:val="0061739B"/>
    <w:rsid w:val="0062061A"/>
    <w:rsid w:val="006221B0"/>
    <w:rsid w:val="00622574"/>
    <w:rsid w:val="0062346E"/>
    <w:rsid w:val="00624B33"/>
    <w:rsid w:val="006256FB"/>
    <w:rsid w:val="00625FE5"/>
    <w:rsid w:val="006264C4"/>
    <w:rsid w:val="0062656C"/>
    <w:rsid w:val="006268CE"/>
    <w:rsid w:val="00627989"/>
    <w:rsid w:val="006302B9"/>
    <w:rsid w:val="00631450"/>
    <w:rsid w:val="00631ED9"/>
    <w:rsid w:val="00632E63"/>
    <w:rsid w:val="0063421F"/>
    <w:rsid w:val="00634783"/>
    <w:rsid w:val="00635A9E"/>
    <w:rsid w:val="0063601C"/>
    <w:rsid w:val="00636AE0"/>
    <w:rsid w:val="006378E1"/>
    <w:rsid w:val="00640E9C"/>
    <w:rsid w:val="00641F82"/>
    <w:rsid w:val="00642D83"/>
    <w:rsid w:val="006430F0"/>
    <w:rsid w:val="006449A9"/>
    <w:rsid w:val="006504C9"/>
    <w:rsid w:val="006514FA"/>
    <w:rsid w:val="00651503"/>
    <w:rsid w:val="006531DB"/>
    <w:rsid w:val="00653CD8"/>
    <w:rsid w:val="00655877"/>
    <w:rsid w:val="00655B1B"/>
    <w:rsid w:val="006560C4"/>
    <w:rsid w:val="00657A17"/>
    <w:rsid w:val="00663155"/>
    <w:rsid w:val="00663A8E"/>
    <w:rsid w:val="00663F21"/>
    <w:rsid w:val="00663F3F"/>
    <w:rsid w:val="0066404A"/>
    <w:rsid w:val="006642F9"/>
    <w:rsid w:val="00664A8E"/>
    <w:rsid w:val="00665559"/>
    <w:rsid w:val="00667470"/>
    <w:rsid w:val="00667B8D"/>
    <w:rsid w:val="00667E70"/>
    <w:rsid w:val="00667EC8"/>
    <w:rsid w:val="0067212A"/>
    <w:rsid w:val="00673E76"/>
    <w:rsid w:val="00674342"/>
    <w:rsid w:val="00674A80"/>
    <w:rsid w:val="00675448"/>
    <w:rsid w:val="006766AB"/>
    <w:rsid w:val="00677714"/>
    <w:rsid w:val="006779A8"/>
    <w:rsid w:val="00677EA3"/>
    <w:rsid w:val="00680C32"/>
    <w:rsid w:val="00682373"/>
    <w:rsid w:val="00683D6A"/>
    <w:rsid w:val="00684FD0"/>
    <w:rsid w:val="00685FFB"/>
    <w:rsid w:val="00687749"/>
    <w:rsid w:val="00690881"/>
    <w:rsid w:val="00690EB9"/>
    <w:rsid w:val="00691FA6"/>
    <w:rsid w:val="00695490"/>
    <w:rsid w:val="00695680"/>
    <w:rsid w:val="00695B21"/>
    <w:rsid w:val="006A0E4F"/>
    <w:rsid w:val="006A1860"/>
    <w:rsid w:val="006A2023"/>
    <w:rsid w:val="006A3FAF"/>
    <w:rsid w:val="006A40F2"/>
    <w:rsid w:val="006A4573"/>
    <w:rsid w:val="006A74FE"/>
    <w:rsid w:val="006B05D0"/>
    <w:rsid w:val="006B07A7"/>
    <w:rsid w:val="006B17C7"/>
    <w:rsid w:val="006B2DD3"/>
    <w:rsid w:val="006B3E4B"/>
    <w:rsid w:val="006B41BC"/>
    <w:rsid w:val="006B55DF"/>
    <w:rsid w:val="006B58B4"/>
    <w:rsid w:val="006B5FAF"/>
    <w:rsid w:val="006B6661"/>
    <w:rsid w:val="006C0255"/>
    <w:rsid w:val="006C1E2B"/>
    <w:rsid w:val="006C33A9"/>
    <w:rsid w:val="006C46A0"/>
    <w:rsid w:val="006C594E"/>
    <w:rsid w:val="006C62D6"/>
    <w:rsid w:val="006C7262"/>
    <w:rsid w:val="006D0093"/>
    <w:rsid w:val="006D0E95"/>
    <w:rsid w:val="006D40AB"/>
    <w:rsid w:val="006D4D2F"/>
    <w:rsid w:val="006D5896"/>
    <w:rsid w:val="006D58CD"/>
    <w:rsid w:val="006D61A6"/>
    <w:rsid w:val="006D6900"/>
    <w:rsid w:val="006E0BBE"/>
    <w:rsid w:val="006E13F3"/>
    <w:rsid w:val="006E1C8F"/>
    <w:rsid w:val="006E2853"/>
    <w:rsid w:val="006E31EF"/>
    <w:rsid w:val="006E7DA8"/>
    <w:rsid w:val="006F01B4"/>
    <w:rsid w:val="006F0254"/>
    <w:rsid w:val="006F03D3"/>
    <w:rsid w:val="006F24B2"/>
    <w:rsid w:val="006F4F98"/>
    <w:rsid w:val="006F6E9F"/>
    <w:rsid w:val="006F73E6"/>
    <w:rsid w:val="006F7542"/>
    <w:rsid w:val="00701415"/>
    <w:rsid w:val="0070155F"/>
    <w:rsid w:val="0070217D"/>
    <w:rsid w:val="007032A6"/>
    <w:rsid w:val="00707552"/>
    <w:rsid w:val="007103E7"/>
    <w:rsid w:val="00710EEA"/>
    <w:rsid w:val="00710FB5"/>
    <w:rsid w:val="00711B4E"/>
    <w:rsid w:val="00712BD1"/>
    <w:rsid w:val="00712EF9"/>
    <w:rsid w:val="00715179"/>
    <w:rsid w:val="00717111"/>
    <w:rsid w:val="00720DE3"/>
    <w:rsid w:val="007212D2"/>
    <w:rsid w:val="00721A01"/>
    <w:rsid w:val="00721A8D"/>
    <w:rsid w:val="00721D46"/>
    <w:rsid w:val="00721DA8"/>
    <w:rsid w:val="00721F77"/>
    <w:rsid w:val="00722606"/>
    <w:rsid w:val="00723AB3"/>
    <w:rsid w:val="00723C37"/>
    <w:rsid w:val="007244BA"/>
    <w:rsid w:val="0072544D"/>
    <w:rsid w:val="00725A8D"/>
    <w:rsid w:val="007267E3"/>
    <w:rsid w:val="00726AED"/>
    <w:rsid w:val="007276E4"/>
    <w:rsid w:val="007305E4"/>
    <w:rsid w:val="00730CB2"/>
    <w:rsid w:val="00730E70"/>
    <w:rsid w:val="007314B5"/>
    <w:rsid w:val="00732BF7"/>
    <w:rsid w:val="00734170"/>
    <w:rsid w:val="00734232"/>
    <w:rsid w:val="007352D2"/>
    <w:rsid w:val="0073620E"/>
    <w:rsid w:val="00736C53"/>
    <w:rsid w:val="00740847"/>
    <w:rsid w:val="00741300"/>
    <w:rsid w:val="00741758"/>
    <w:rsid w:val="00741A04"/>
    <w:rsid w:val="0074244E"/>
    <w:rsid w:val="00742D18"/>
    <w:rsid w:val="00743752"/>
    <w:rsid w:val="00743F55"/>
    <w:rsid w:val="00744569"/>
    <w:rsid w:val="00744DA1"/>
    <w:rsid w:val="00745130"/>
    <w:rsid w:val="0074763D"/>
    <w:rsid w:val="00750C2E"/>
    <w:rsid w:val="007514AC"/>
    <w:rsid w:val="007531A1"/>
    <w:rsid w:val="00753297"/>
    <w:rsid w:val="00753AC9"/>
    <w:rsid w:val="00753E80"/>
    <w:rsid w:val="00754917"/>
    <w:rsid w:val="00754B58"/>
    <w:rsid w:val="00756073"/>
    <w:rsid w:val="007562C5"/>
    <w:rsid w:val="007564DD"/>
    <w:rsid w:val="00756FAE"/>
    <w:rsid w:val="007573F0"/>
    <w:rsid w:val="007574FB"/>
    <w:rsid w:val="0076032E"/>
    <w:rsid w:val="00760390"/>
    <w:rsid w:val="00761E74"/>
    <w:rsid w:val="0076249D"/>
    <w:rsid w:val="007652D9"/>
    <w:rsid w:val="00767069"/>
    <w:rsid w:val="007709F5"/>
    <w:rsid w:val="00771599"/>
    <w:rsid w:val="007729D2"/>
    <w:rsid w:val="00772FF4"/>
    <w:rsid w:val="0077337A"/>
    <w:rsid w:val="007741FD"/>
    <w:rsid w:val="00775A72"/>
    <w:rsid w:val="00775E7D"/>
    <w:rsid w:val="00777D17"/>
    <w:rsid w:val="0078011A"/>
    <w:rsid w:val="00780448"/>
    <w:rsid w:val="00781138"/>
    <w:rsid w:val="007816B4"/>
    <w:rsid w:val="007825FD"/>
    <w:rsid w:val="007845AF"/>
    <w:rsid w:val="00785B78"/>
    <w:rsid w:val="007868B2"/>
    <w:rsid w:val="00786C9F"/>
    <w:rsid w:val="00787109"/>
    <w:rsid w:val="007873D4"/>
    <w:rsid w:val="00790FB0"/>
    <w:rsid w:val="0079173C"/>
    <w:rsid w:val="00791BED"/>
    <w:rsid w:val="00792C3E"/>
    <w:rsid w:val="00793D51"/>
    <w:rsid w:val="007942F1"/>
    <w:rsid w:val="00794C3D"/>
    <w:rsid w:val="00795E05"/>
    <w:rsid w:val="00796058"/>
    <w:rsid w:val="007961A0"/>
    <w:rsid w:val="0079748F"/>
    <w:rsid w:val="00797E64"/>
    <w:rsid w:val="00797F76"/>
    <w:rsid w:val="007A09D9"/>
    <w:rsid w:val="007A0BFD"/>
    <w:rsid w:val="007A0C54"/>
    <w:rsid w:val="007A1468"/>
    <w:rsid w:val="007A2616"/>
    <w:rsid w:val="007A3F9C"/>
    <w:rsid w:val="007A46B0"/>
    <w:rsid w:val="007A5374"/>
    <w:rsid w:val="007A718F"/>
    <w:rsid w:val="007A7E70"/>
    <w:rsid w:val="007B0654"/>
    <w:rsid w:val="007B0819"/>
    <w:rsid w:val="007B09A2"/>
    <w:rsid w:val="007B0E09"/>
    <w:rsid w:val="007B21E0"/>
    <w:rsid w:val="007B2B63"/>
    <w:rsid w:val="007B3221"/>
    <w:rsid w:val="007B5001"/>
    <w:rsid w:val="007B5BC1"/>
    <w:rsid w:val="007B62E4"/>
    <w:rsid w:val="007B633C"/>
    <w:rsid w:val="007B76BF"/>
    <w:rsid w:val="007C20AA"/>
    <w:rsid w:val="007C24C6"/>
    <w:rsid w:val="007C269D"/>
    <w:rsid w:val="007C2B08"/>
    <w:rsid w:val="007C36FF"/>
    <w:rsid w:val="007C5402"/>
    <w:rsid w:val="007C5944"/>
    <w:rsid w:val="007C6209"/>
    <w:rsid w:val="007C71D2"/>
    <w:rsid w:val="007C7B26"/>
    <w:rsid w:val="007C7DDE"/>
    <w:rsid w:val="007C7F02"/>
    <w:rsid w:val="007D0336"/>
    <w:rsid w:val="007D0ED2"/>
    <w:rsid w:val="007D16E5"/>
    <w:rsid w:val="007D3148"/>
    <w:rsid w:val="007D42F7"/>
    <w:rsid w:val="007D46C9"/>
    <w:rsid w:val="007D50E3"/>
    <w:rsid w:val="007D56F1"/>
    <w:rsid w:val="007D6AEF"/>
    <w:rsid w:val="007D6BFF"/>
    <w:rsid w:val="007D7873"/>
    <w:rsid w:val="007E0300"/>
    <w:rsid w:val="007E105E"/>
    <w:rsid w:val="007E29F0"/>
    <w:rsid w:val="007E34F8"/>
    <w:rsid w:val="007E5032"/>
    <w:rsid w:val="007E5246"/>
    <w:rsid w:val="007E5A11"/>
    <w:rsid w:val="007E6E7E"/>
    <w:rsid w:val="007E7C99"/>
    <w:rsid w:val="007F0315"/>
    <w:rsid w:val="007F072C"/>
    <w:rsid w:val="007F1AE0"/>
    <w:rsid w:val="007F2374"/>
    <w:rsid w:val="007F4F15"/>
    <w:rsid w:val="007F5820"/>
    <w:rsid w:val="007F5DF0"/>
    <w:rsid w:val="007F6880"/>
    <w:rsid w:val="007F7E0B"/>
    <w:rsid w:val="00800A15"/>
    <w:rsid w:val="00800FD2"/>
    <w:rsid w:val="008011EE"/>
    <w:rsid w:val="00801868"/>
    <w:rsid w:val="008019F4"/>
    <w:rsid w:val="00801A9B"/>
    <w:rsid w:val="00804293"/>
    <w:rsid w:val="00805328"/>
    <w:rsid w:val="00805834"/>
    <w:rsid w:val="00805F79"/>
    <w:rsid w:val="008079BF"/>
    <w:rsid w:val="00807AC3"/>
    <w:rsid w:val="00807E41"/>
    <w:rsid w:val="008100BC"/>
    <w:rsid w:val="0081066C"/>
    <w:rsid w:val="00810A9B"/>
    <w:rsid w:val="0081152C"/>
    <w:rsid w:val="00811C08"/>
    <w:rsid w:val="00812AD7"/>
    <w:rsid w:val="0081311D"/>
    <w:rsid w:val="00813772"/>
    <w:rsid w:val="0082017E"/>
    <w:rsid w:val="00820623"/>
    <w:rsid w:val="00820B46"/>
    <w:rsid w:val="00820B87"/>
    <w:rsid w:val="00821E1B"/>
    <w:rsid w:val="008226CE"/>
    <w:rsid w:val="00823537"/>
    <w:rsid w:val="008252E1"/>
    <w:rsid w:val="00826544"/>
    <w:rsid w:val="008268B3"/>
    <w:rsid w:val="00826BEC"/>
    <w:rsid w:val="008272BB"/>
    <w:rsid w:val="008278EF"/>
    <w:rsid w:val="00827995"/>
    <w:rsid w:val="00827A1C"/>
    <w:rsid w:val="00830043"/>
    <w:rsid w:val="0083012C"/>
    <w:rsid w:val="008312FA"/>
    <w:rsid w:val="00831A0D"/>
    <w:rsid w:val="008361FA"/>
    <w:rsid w:val="0083647D"/>
    <w:rsid w:val="00836D67"/>
    <w:rsid w:val="00836DC1"/>
    <w:rsid w:val="00836ED9"/>
    <w:rsid w:val="008379D6"/>
    <w:rsid w:val="0084054D"/>
    <w:rsid w:val="008408AE"/>
    <w:rsid w:val="00842369"/>
    <w:rsid w:val="008426E1"/>
    <w:rsid w:val="00842F95"/>
    <w:rsid w:val="0084386C"/>
    <w:rsid w:val="00843EB7"/>
    <w:rsid w:val="008444E8"/>
    <w:rsid w:val="0084498A"/>
    <w:rsid w:val="0084595D"/>
    <w:rsid w:val="008463B2"/>
    <w:rsid w:val="008467EE"/>
    <w:rsid w:val="0084739B"/>
    <w:rsid w:val="0085065B"/>
    <w:rsid w:val="0085245D"/>
    <w:rsid w:val="00853B3D"/>
    <w:rsid w:val="00855E05"/>
    <w:rsid w:val="008571F2"/>
    <w:rsid w:val="00861C85"/>
    <w:rsid w:val="008633C5"/>
    <w:rsid w:val="008638C7"/>
    <w:rsid w:val="00863E8D"/>
    <w:rsid w:val="00864085"/>
    <w:rsid w:val="00864AB6"/>
    <w:rsid w:val="00864E7C"/>
    <w:rsid w:val="00871093"/>
    <w:rsid w:val="00871424"/>
    <w:rsid w:val="00871627"/>
    <w:rsid w:val="0087210B"/>
    <w:rsid w:val="00872576"/>
    <w:rsid w:val="00872807"/>
    <w:rsid w:val="0087325B"/>
    <w:rsid w:val="0087361D"/>
    <w:rsid w:val="008739FC"/>
    <w:rsid w:val="008750D0"/>
    <w:rsid w:val="00875444"/>
    <w:rsid w:val="00876272"/>
    <w:rsid w:val="0087674D"/>
    <w:rsid w:val="008767AF"/>
    <w:rsid w:val="00876B79"/>
    <w:rsid w:val="00876D65"/>
    <w:rsid w:val="008777DE"/>
    <w:rsid w:val="00877CFB"/>
    <w:rsid w:val="008801F9"/>
    <w:rsid w:val="008803C5"/>
    <w:rsid w:val="008807D7"/>
    <w:rsid w:val="008824EE"/>
    <w:rsid w:val="008855E4"/>
    <w:rsid w:val="008861C3"/>
    <w:rsid w:val="00886CF7"/>
    <w:rsid w:val="0088787C"/>
    <w:rsid w:val="00890E98"/>
    <w:rsid w:val="008913FB"/>
    <w:rsid w:val="00891457"/>
    <w:rsid w:val="0089182B"/>
    <w:rsid w:val="0089229B"/>
    <w:rsid w:val="00892D00"/>
    <w:rsid w:val="00894D5B"/>
    <w:rsid w:val="008952AC"/>
    <w:rsid w:val="0089622E"/>
    <w:rsid w:val="0089683C"/>
    <w:rsid w:val="00897D31"/>
    <w:rsid w:val="008A1AA3"/>
    <w:rsid w:val="008A1C9A"/>
    <w:rsid w:val="008A35F4"/>
    <w:rsid w:val="008A36FD"/>
    <w:rsid w:val="008A4581"/>
    <w:rsid w:val="008A4EBA"/>
    <w:rsid w:val="008A4F3D"/>
    <w:rsid w:val="008B04ED"/>
    <w:rsid w:val="008B08D4"/>
    <w:rsid w:val="008B114A"/>
    <w:rsid w:val="008B2BC1"/>
    <w:rsid w:val="008B39F6"/>
    <w:rsid w:val="008B3AE4"/>
    <w:rsid w:val="008B3C31"/>
    <w:rsid w:val="008B3D89"/>
    <w:rsid w:val="008B53AF"/>
    <w:rsid w:val="008B6AA9"/>
    <w:rsid w:val="008B6BA0"/>
    <w:rsid w:val="008B6D16"/>
    <w:rsid w:val="008B6E75"/>
    <w:rsid w:val="008B7650"/>
    <w:rsid w:val="008B7B49"/>
    <w:rsid w:val="008B7FE3"/>
    <w:rsid w:val="008C0526"/>
    <w:rsid w:val="008C0CD8"/>
    <w:rsid w:val="008C1396"/>
    <w:rsid w:val="008C1643"/>
    <w:rsid w:val="008C2F70"/>
    <w:rsid w:val="008C48F8"/>
    <w:rsid w:val="008C631E"/>
    <w:rsid w:val="008C6E88"/>
    <w:rsid w:val="008C7078"/>
    <w:rsid w:val="008C720F"/>
    <w:rsid w:val="008C7AD3"/>
    <w:rsid w:val="008D075E"/>
    <w:rsid w:val="008D0846"/>
    <w:rsid w:val="008D0F2B"/>
    <w:rsid w:val="008D20A4"/>
    <w:rsid w:val="008D2F57"/>
    <w:rsid w:val="008D3151"/>
    <w:rsid w:val="008D3C92"/>
    <w:rsid w:val="008D4141"/>
    <w:rsid w:val="008D69FD"/>
    <w:rsid w:val="008D7459"/>
    <w:rsid w:val="008E0765"/>
    <w:rsid w:val="008E0AD1"/>
    <w:rsid w:val="008E0E80"/>
    <w:rsid w:val="008E17EF"/>
    <w:rsid w:val="008E1EEB"/>
    <w:rsid w:val="008E2377"/>
    <w:rsid w:val="008E31A4"/>
    <w:rsid w:val="008E364D"/>
    <w:rsid w:val="008E3C43"/>
    <w:rsid w:val="008E42C5"/>
    <w:rsid w:val="008E4AF0"/>
    <w:rsid w:val="008E5549"/>
    <w:rsid w:val="008E6262"/>
    <w:rsid w:val="008E636A"/>
    <w:rsid w:val="008E65B8"/>
    <w:rsid w:val="008F3208"/>
    <w:rsid w:val="008F3820"/>
    <w:rsid w:val="008F3A3E"/>
    <w:rsid w:val="008F44A5"/>
    <w:rsid w:val="008F543E"/>
    <w:rsid w:val="008F5B1E"/>
    <w:rsid w:val="008F6423"/>
    <w:rsid w:val="008F78E3"/>
    <w:rsid w:val="00900118"/>
    <w:rsid w:val="009012E3"/>
    <w:rsid w:val="00901375"/>
    <w:rsid w:val="0090178A"/>
    <w:rsid w:val="0090291D"/>
    <w:rsid w:val="00904D68"/>
    <w:rsid w:val="00904F8E"/>
    <w:rsid w:val="009052A7"/>
    <w:rsid w:val="00905819"/>
    <w:rsid w:val="0090587D"/>
    <w:rsid w:val="00906687"/>
    <w:rsid w:val="009069CA"/>
    <w:rsid w:val="00907C39"/>
    <w:rsid w:val="00910B92"/>
    <w:rsid w:val="00910F50"/>
    <w:rsid w:val="00911CA4"/>
    <w:rsid w:val="00914885"/>
    <w:rsid w:val="00914CAC"/>
    <w:rsid w:val="00914F1A"/>
    <w:rsid w:val="0091797B"/>
    <w:rsid w:val="00920F80"/>
    <w:rsid w:val="009215F2"/>
    <w:rsid w:val="00921B53"/>
    <w:rsid w:val="00922B4F"/>
    <w:rsid w:val="00924965"/>
    <w:rsid w:val="009249C2"/>
    <w:rsid w:val="00930091"/>
    <w:rsid w:val="009316E7"/>
    <w:rsid w:val="00932034"/>
    <w:rsid w:val="0093462B"/>
    <w:rsid w:val="00934ACC"/>
    <w:rsid w:val="009364A0"/>
    <w:rsid w:val="00941B62"/>
    <w:rsid w:val="00941BD2"/>
    <w:rsid w:val="00942450"/>
    <w:rsid w:val="00942452"/>
    <w:rsid w:val="00943BBD"/>
    <w:rsid w:val="009446B3"/>
    <w:rsid w:val="00945A2D"/>
    <w:rsid w:val="0094627E"/>
    <w:rsid w:val="0094657B"/>
    <w:rsid w:val="0094696F"/>
    <w:rsid w:val="0094727C"/>
    <w:rsid w:val="009474BE"/>
    <w:rsid w:val="0094766D"/>
    <w:rsid w:val="009500FA"/>
    <w:rsid w:val="009516D2"/>
    <w:rsid w:val="00952B1D"/>
    <w:rsid w:val="009538BF"/>
    <w:rsid w:val="00953A41"/>
    <w:rsid w:val="00955215"/>
    <w:rsid w:val="009563CA"/>
    <w:rsid w:val="00956EA6"/>
    <w:rsid w:val="00956F61"/>
    <w:rsid w:val="0095782A"/>
    <w:rsid w:val="00957E15"/>
    <w:rsid w:val="00961013"/>
    <w:rsid w:val="00961084"/>
    <w:rsid w:val="00961D8E"/>
    <w:rsid w:val="009627F7"/>
    <w:rsid w:val="0096299F"/>
    <w:rsid w:val="00963643"/>
    <w:rsid w:val="009642FD"/>
    <w:rsid w:val="00965904"/>
    <w:rsid w:val="00967EBF"/>
    <w:rsid w:val="00970830"/>
    <w:rsid w:val="00970953"/>
    <w:rsid w:val="00970DEC"/>
    <w:rsid w:val="00971AC9"/>
    <w:rsid w:val="009728B1"/>
    <w:rsid w:val="009733B9"/>
    <w:rsid w:val="00973509"/>
    <w:rsid w:val="00973679"/>
    <w:rsid w:val="00973882"/>
    <w:rsid w:val="00973B92"/>
    <w:rsid w:val="00973C1A"/>
    <w:rsid w:val="009745B7"/>
    <w:rsid w:val="0097466A"/>
    <w:rsid w:val="00974BBF"/>
    <w:rsid w:val="0097591F"/>
    <w:rsid w:val="00976FB5"/>
    <w:rsid w:val="00977759"/>
    <w:rsid w:val="00977BBC"/>
    <w:rsid w:val="00977C8D"/>
    <w:rsid w:val="00977E21"/>
    <w:rsid w:val="00980952"/>
    <w:rsid w:val="00981D80"/>
    <w:rsid w:val="009820BB"/>
    <w:rsid w:val="009829A0"/>
    <w:rsid w:val="00982A45"/>
    <w:rsid w:val="00982F93"/>
    <w:rsid w:val="009841FB"/>
    <w:rsid w:val="00985B1E"/>
    <w:rsid w:val="00986396"/>
    <w:rsid w:val="00986EB5"/>
    <w:rsid w:val="00990E19"/>
    <w:rsid w:val="0099237F"/>
    <w:rsid w:val="009942C1"/>
    <w:rsid w:val="0099435B"/>
    <w:rsid w:val="00994DC5"/>
    <w:rsid w:val="00995B52"/>
    <w:rsid w:val="00996243"/>
    <w:rsid w:val="00996C5C"/>
    <w:rsid w:val="009A002A"/>
    <w:rsid w:val="009A0113"/>
    <w:rsid w:val="009A02EE"/>
    <w:rsid w:val="009A05F5"/>
    <w:rsid w:val="009A07EE"/>
    <w:rsid w:val="009A10A7"/>
    <w:rsid w:val="009A2446"/>
    <w:rsid w:val="009A40AD"/>
    <w:rsid w:val="009A493A"/>
    <w:rsid w:val="009A65F5"/>
    <w:rsid w:val="009A6BDA"/>
    <w:rsid w:val="009A761D"/>
    <w:rsid w:val="009B02E3"/>
    <w:rsid w:val="009B0341"/>
    <w:rsid w:val="009B1C55"/>
    <w:rsid w:val="009B33EA"/>
    <w:rsid w:val="009B3846"/>
    <w:rsid w:val="009B428B"/>
    <w:rsid w:val="009B526D"/>
    <w:rsid w:val="009B5F8C"/>
    <w:rsid w:val="009B61B0"/>
    <w:rsid w:val="009B621F"/>
    <w:rsid w:val="009B6462"/>
    <w:rsid w:val="009B6F3B"/>
    <w:rsid w:val="009B77DA"/>
    <w:rsid w:val="009C11FE"/>
    <w:rsid w:val="009C1393"/>
    <w:rsid w:val="009C1A7A"/>
    <w:rsid w:val="009C1CFE"/>
    <w:rsid w:val="009C1E3A"/>
    <w:rsid w:val="009C2B77"/>
    <w:rsid w:val="009C3EA8"/>
    <w:rsid w:val="009C5744"/>
    <w:rsid w:val="009C6646"/>
    <w:rsid w:val="009C7B48"/>
    <w:rsid w:val="009D069C"/>
    <w:rsid w:val="009D2305"/>
    <w:rsid w:val="009D263A"/>
    <w:rsid w:val="009D49C2"/>
    <w:rsid w:val="009D5026"/>
    <w:rsid w:val="009D54A4"/>
    <w:rsid w:val="009D54C7"/>
    <w:rsid w:val="009D57CD"/>
    <w:rsid w:val="009D60E6"/>
    <w:rsid w:val="009D684C"/>
    <w:rsid w:val="009E01A1"/>
    <w:rsid w:val="009E0911"/>
    <w:rsid w:val="009E32E0"/>
    <w:rsid w:val="009E32F9"/>
    <w:rsid w:val="009E3569"/>
    <w:rsid w:val="009E3C8B"/>
    <w:rsid w:val="009E408F"/>
    <w:rsid w:val="009E42F3"/>
    <w:rsid w:val="009E4503"/>
    <w:rsid w:val="009E5761"/>
    <w:rsid w:val="009E5E3C"/>
    <w:rsid w:val="009E6EFC"/>
    <w:rsid w:val="009E7679"/>
    <w:rsid w:val="009F025F"/>
    <w:rsid w:val="009F33EC"/>
    <w:rsid w:val="009F4C8E"/>
    <w:rsid w:val="009F5215"/>
    <w:rsid w:val="009F52BB"/>
    <w:rsid w:val="009F5C5B"/>
    <w:rsid w:val="009F5FB5"/>
    <w:rsid w:val="009F6231"/>
    <w:rsid w:val="009F6CDE"/>
    <w:rsid w:val="00A0053D"/>
    <w:rsid w:val="00A00989"/>
    <w:rsid w:val="00A00D4F"/>
    <w:rsid w:val="00A00DD1"/>
    <w:rsid w:val="00A01301"/>
    <w:rsid w:val="00A0206E"/>
    <w:rsid w:val="00A027F5"/>
    <w:rsid w:val="00A02987"/>
    <w:rsid w:val="00A02B97"/>
    <w:rsid w:val="00A02E99"/>
    <w:rsid w:val="00A03219"/>
    <w:rsid w:val="00A047CA"/>
    <w:rsid w:val="00A05959"/>
    <w:rsid w:val="00A05DD6"/>
    <w:rsid w:val="00A06CCD"/>
    <w:rsid w:val="00A1004E"/>
    <w:rsid w:val="00A104DB"/>
    <w:rsid w:val="00A10500"/>
    <w:rsid w:val="00A10867"/>
    <w:rsid w:val="00A10F30"/>
    <w:rsid w:val="00A116F8"/>
    <w:rsid w:val="00A118F6"/>
    <w:rsid w:val="00A1237E"/>
    <w:rsid w:val="00A142E7"/>
    <w:rsid w:val="00A151B3"/>
    <w:rsid w:val="00A159AA"/>
    <w:rsid w:val="00A16645"/>
    <w:rsid w:val="00A16F76"/>
    <w:rsid w:val="00A17296"/>
    <w:rsid w:val="00A176C2"/>
    <w:rsid w:val="00A17B44"/>
    <w:rsid w:val="00A17C05"/>
    <w:rsid w:val="00A213AF"/>
    <w:rsid w:val="00A22263"/>
    <w:rsid w:val="00A22F35"/>
    <w:rsid w:val="00A23BFD"/>
    <w:rsid w:val="00A24037"/>
    <w:rsid w:val="00A25D36"/>
    <w:rsid w:val="00A33BD9"/>
    <w:rsid w:val="00A33D23"/>
    <w:rsid w:val="00A348AB"/>
    <w:rsid w:val="00A36446"/>
    <w:rsid w:val="00A37218"/>
    <w:rsid w:val="00A406C2"/>
    <w:rsid w:val="00A43F4F"/>
    <w:rsid w:val="00A442DF"/>
    <w:rsid w:val="00A44410"/>
    <w:rsid w:val="00A46214"/>
    <w:rsid w:val="00A46A0B"/>
    <w:rsid w:val="00A512E9"/>
    <w:rsid w:val="00A52959"/>
    <w:rsid w:val="00A540CF"/>
    <w:rsid w:val="00A5425B"/>
    <w:rsid w:val="00A545E3"/>
    <w:rsid w:val="00A5475F"/>
    <w:rsid w:val="00A55A14"/>
    <w:rsid w:val="00A5684B"/>
    <w:rsid w:val="00A577E9"/>
    <w:rsid w:val="00A61FF0"/>
    <w:rsid w:val="00A623E6"/>
    <w:rsid w:val="00A629D2"/>
    <w:rsid w:val="00A64078"/>
    <w:rsid w:val="00A64C9A"/>
    <w:rsid w:val="00A64D52"/>
    <w:rsid w:val="00A67321"/>
    <w:rsid w:val="00A67592"/>
    <w:rsid w:val="00A711D1"/>
    <w:rsid w:val="00A71353"/>
    <w:rsid w:val="00A727E8"/>
    <w:rsid w:val="00A72B3A"/>
    <w:rsid w:val="00A7310A"/>
    <w:rsid w:val="00A74201"/>
    <w:rsid w:val="00A7527B"/>
    <w:rsid w:val="00A760AE"/>
    <w:rsid w:val="00A76326"/>
    <w:rsid w:val="00A76D77"/>
    <w:rsid w:val="00A821E9"/>
    <w:rsid w:val="00A82875"/>
    <w:rsid w:val="00A83F06"/>
    <w:rsid w:val="00A83F32"/>
    <w:rsid w:val="00A841ED"/>
    <w:rsid w:val="00A853C6"/>
    <w:rsid w:val="00A85E61"/>
    <w:rsid w:val="00A86092"/>
    <w:rsid w:val="00A863EB"/>
    <w:rsid w:val="00A86DCA"/>
    <w:rsid w:val="00A87803"/>
    <w:rsid w:val="00A87BDD"/>
    <w:rsid w:val="00A9054A"/>
    <w:rsid w:val="00A90D48"/>
    <w:rsid w:val="00A911AA"/>
    <w:rsid w:val="00A9129B"/>
    <w:rsid w:val="00A91513"/>
    <w:rsid w:val="00A923CB"/>
    <w:rsid w:val="00A93153"/>
    <w:rsid w:val="00A9370A"/>
    <w:rsid w:val="00A94605"/>
    <w:rsid w:val="00A957A9"/>
    <w:rsid w:val="00A95A1D"/>
    <w:rsid w:val="00A95A6F"/>
    <w:rsid w:val="00A95A81"/>
    <w:rsid w:val="00A96319"/>
    <w:rsid w:val="00A97102"/>
    <w:rsid w:val="00AA0588"/>
    <w:rsid w:val="00AA1688"/>
    <w:rsid w:val="00AA219A"/>
    <w:rsid w:val="00AA27AC"/>
    <w:rsid w:val="00AA4148"/>
    <w:rsid w:val="00AA5B28"/>
    <w:rsid w:val="00AA6790"/>
    <w:rsid w:val="00AA7C4E"/>
    <w:rsid w:val="00AA7FD0"/>
    <w:rsid w:val="00AB0F74"/>
    <w:rsid w:val="00AB1840"/>
    <w:rsid w:val="00AB2218"/>
    <w:rsid w:val="00AB2267"/>
    <w:rsid w:val="00AB27F4"/>
    <w:rsid w:val="00AB448C"/>
    <w:rsid w:val="00AB45AA"/>
    <w:rsid w:val="00AB5328"/>
    <w:rsid w:val="00AB53EF"/>
    <w:rsid w:val="00AB541F"/>
    <w:rsid w:val="00AB559F"/>
    <w:rsid w:val="00AB690B"/>
    <w:rsid w:val="00AB7002"/>
    <w:rsid w:val="00AB7421"/>
    <w:rsid w:val="00AC06A2"/>
    <w:rsid w:val="00AC1873"/>
    <w:rsid w:val="00AC1DEE"/>
    <w:rsid w:val="00AC1F8A"/>
    <w:rsid w:val="00AC307F"/>
    <w:rsid w:val="00AC4CE8"/>
    <w:rsid w:val="00AC59E8"/>
    <w:rsid w:val="00AC6205"/>
    <w:rsid w:val="00AD0788"/>
    <w:rsid w:val="00AD121B"/>
    <w:rsid w:val="00AD2406"/>
    <w:rsid w:val="00AD3B5D"/>
    <w:rsid w:val="00AD470A"/>
    <w:rsid w:val="00AD5285"/>
    <w:rsid w:val="00AD554D"/>
    <w:rsid w:val="00AD62BC"/>
    <w:rsid w:val="00AD63A7"/>
    <w:rsid w:val="00AD78B9"/>
    <w:rsid w:val="00AE02C6"/>
    <w:rsid w:val="00AE1CB6"/>
    <w:rsid w:val="00AE1EA0"/>
    <w:rsid w:val="00AE28AE"/>
    <w:rsid w:val="00AE3CDE"/>
    <w:rsid w:val="00AE4E46"/>
    <w:rsid w:val="00AE5AAF"/>
    <w:rsid w:val="00AE5EA4"/>
    <w:rsid w:val="00AE61A0"/>
    <w:rsid w:val="00AE6DE6"/>
    <w:rsid w:val="00AF0629"/>
    <w:rsid w:val="00AF0B4F"/>
    <w:rsid w:val="00AF0E14"/>
    <w:rsid w:val="00AF15F0"/>
    <w:rsid w:val="00AF2269"/>
    <w:rsid w:val="00AF24EF"/>
    <w:rsid w:val="00AF25FF"/>
    <w:rsid w:val="00AF299B"/>
    <w:rsid w:val="00AF4A72"/>
    <w:rsid w:val="00AF5959"/>
    <w:rsid w:val="00AF7AED"/>
    <w:rsid w:val="00B004F6"/>
    <w:rsid w:val="00B005CD"/>
    <w:rsid w:val="00B00698"/>
    <w:rsid w:val="00B01DCD"/>
    <w:rsid w:val="00B030BD"/>
    <w:rsid w:val="00B043C4"/>
    <w:rsid w:val="00B04A1C"/>
    <w:rsid w:val="00B05258"/>
    <w:rsid w:val="00B05C5F"/>
    <w:rsid w:val="00B05C72"/>
    <w:rsid w:val="00B05DB5"/>
    <w:rsid w:val="00B1283F"/>
    <w:rsid w:val="00B1317B"/>
    <w:rsid w:val="00B15D28"/>
    <w:rsid w:val="00B168F4"/>
    <w:rsid w:val="00B17F6F"/>
    <w:rsid w:val="00B20187"/>
    <w:rsid w:val="00B21321"/>
    <w:rsid w:val="00B21F15"/>
    <w:rsid w:val="00B22DB7"/>
    <w:rsid w:val="00B2362E"/>
    <w:rsid w:val="00B24EFC"/>
    <w:rsid w:val="00B25899"/>
    <w:rsid w:val="00B262D9"/>
    <w:rsid w:val="00B274D5"/>
    <w:rsid w:val="00B276FB"/>
    <w:rsid w:val="00B278C1"/>
    <w:rsid w:val="00B3013A"/>
    <w:rsid w:val="00B306FA"/>
    <w:rsid w:val="00B3110C"/>
    <w:rsid w:val="00B31E28"/>
    <w:rsid w:val="00B32171"/>
    <w:rsid w:val="00B325B1"/>
    <w:rsid w:val="00B32D78"/>
    <w:rsid w:val="00B32F1B"/>
    <w:rsid w:val="00B33025"/>
    <w:rsid w:val="00B33FE6"/>
    <w:rsid w:val="00B34500"/>
    <w:rsid w:val="00B35760"/>
    <w:rsid w:val="00B36967"/>
    <w:rsid w:val="00B36B43"/>
    <w:rsid w:val="00B37B47"/>
    <w:rsid w:val="00B37EAB"/>
    <w:rsid w:val="00B42B04"/>
    <w:rsid w:val="00B43E8F"/>
    <w:rsid w:val="00B441C2"/>
    <w:rsid w:val="00B467A5"/>
    <w:rsid w:val="00B50135"/>
    <w:rsid w:val="00B5296C"/>
    <w:rsid w:val="00B53570"/>
    <w:rsid w:val="00B53596"/>
    <w:rsid w:val="00B5382E"/>
    <w:rsid w:val="00B55444"/>
    <w:rsid w:val="00B56807"/>
    <w:rsid w:val="00B57909"/>
    <w:rsid w:val="00B60F7E"/>
    <w:rsid w:val="00B61EB6"/>
    <w:rsid w:val="00B6215F"/>
    <w:rsid w:val="00B62245"/>
    <w:rsid w:val="00B627C9"/>
    <w:rsid w:val="00B631FB"/>
    <w:rsid w:val="00B637CF"/>
    <w:rsid w:val="00B63A3F"/>
    <w:rsid w:val="00B64C84"/>
    <w:rsid w:val="00B66005"/>
    <w:rsid w:val="00B66C0C"/>
    <w:rsid w:val="00B679B0"/>
    <w:rsid w:val="00B67BE0"/>
    <w:rsid w:val="00B70EFD"/>
    <w:rsid w:val="00B72DC0"/>
    <w:rsid w:val="00B752D3"/>
    <w:rsid w:val="00B802BD"/>
    <w:rsid w:val="00B81458"/>
    <w:rsid w:val="00B82294"/>
    <w:rsid w:val="00B839EC"/>
    <w:rsid w:val="00B83F07"/>
    <w:rsid w:val="00B847FC"/>
    <w:rsid w:val="00B8533C"/>
    <w:rsid w:val="00B85410"/>
    <w:rsid w:val="00B85C39"/>
    <w:rsid w:val="00B86F0B"/>
    <w:rsid w:val="00B872EC"/>
    <w:rsid w:val="00B87B01"/>
    <w:rsid w:val="00B87F35"/>
    <w:rsid w:val="00B91AE9"/>
    <w:rsid w:val="00B91FD2"/>
    <w:rsid w:val="00B925D5"/>
    <w:rsid w:val="00B928B0"/>
    <w:rsid w:val="00B93624"/>
    <w:rsid w:val="00B93EBF"/>
    <w:rsid w:val="00B94917"/>
    <w:rsid w:val="00B95240"/>
    <w:rsid w:val="00B9536E"/>
    <w:rsid w:val="00B958C3"/>
    <w:rsid w:val="00B95941"/>
    <w:rsid w:val="00B96DF2"/>
    <w:rsid w:val="00B97A1C"/>
    <w:rsid w:val="00B97EF0"/>
    <w:rsid w:val="00BA0A20"/>
    <w:rsid w:val="00BA1585"/>
    <w:rsid w:val="00BA2060"/>
    <w:rsid w:val="00BA2A56"/>
    <w:rsid w:val="00BA32D2"/>
    <w:rsid w:val="00BA3509"/>
    <w:rsid w:val="00BA42F9"/>
    <w:rsid w:val="00BA7E2F"/>
    <w:rsid w:val="00BB0E04"/>
    <w:rsid w:val="00BB2519"/>
    <w:rsid w:val="00BB3719"/>
    <w:rsid w:val="00BB37FE"/>
    <w:rsid w:val="00BB3BD1"/>
    <w:rsid w:val="00BB51E3"/>
    <w:rsid w:val="00BB5CA1"/>
    <w:rsid w:val="00BB781A"/>
    <w:rsid w:val="00BC14F9"/>
    <w:rsid w:val="00BC19E6"/>
    <w:rsid w:val="00BC1B41"/>
    <w:rsid w:val="00BC2773"/>
    <w:rsid w:val="00BC2DED"/>
    <w:rsid w:val="00BC3492"/>
    <w:rsid w:val="00BC4FEB"/>
    <w:rsid w:val="00BC6C02"/>
    <w:rsid w:val="00BC74FC"/>
    <w:rsid w:val="00BC7EE0"/>
    <w:rsid w:val="00BD12FC"/>
    <w:rsid w:val="00BD1731"/>
    <w:rsid w:val="00BD1EB7"/>
    <w:rsid w:val="00BD526E"/>
    <w:rsid w:val="00BD604A"/>
    <w:rsid w:val="00BE1346"/>
    <w:rsid w:val="00BE1D3B"/>
    <w:rsid w:val="00BE233F"/>
    <w:rsid w:val="00BE235D"/>
    <w:rsid w:val="00BE2A5D"/>
    <w:rsid w:val="00BE3368"/>
    <w:rsid w:val="00BE3915"/>
    <w:rsid w:val="00BE3C2D"/>
    <w:rsid w:val="00BE42E1"/>
    <w:rsid w:val="00BE455A"/>
    <w:rsid w:val="00BE524A"/>
    <w:rsid w:val="00BE605E"/>
    <w:rsid w:val="00BE65D7"/>
    <w:rsid w:val="00BE6BBC"/>
    <w:rsid w:val="00BE77D4"/>
    <w:rsid w:val="00BF114A"/>
    <w:rsid w:val="00BF1BD5"/>
    <w:rsid w:val="00BF23E7"/>
    <w:rsid w:val="00BF2E01"/>
    <w:rsid w:val="00BF3760"/>
    <w:rsid w:val="00BF38C1"/>
    <w:rsid w:val="00BF534D"/>
    <w:rsid w:val="00BF5B53"/>
    <w:rsid w:val="00BF5C2A"/>
    <w:rsid w:val="00BF5FB1"/>
    <w:rsid w:val="00BF60A1"/>
    <w:rsid w:val="00BF644C"/>
    <w:rsid w:val="00BF6715"/>
    <w:rsid w:val="00BF6E86"/>
    <w:rsid w:val="00BF73DB"/>
    <w:rsid w:val="00C00705"/>
    <w:rsid w:val="00C0110B"/>
    <w:rsid w:val="00C0276A"/>
    <w:rsid w:val="00C03099"/>
    <w:rsid w:val="00C03AE2"/>
    <w:rsid w:val="00C05204"/>
    <w:rsid w:val="00C05C80"/>
    <w:rsid w:val="00C06A87"/>
    <w:rsid w:val="00C10072"/>
    <w:rsid w:val="00C12ADA"/>
    <w:rsid w:val="00C130E7"/>
    <w:rsid w:val="00C13BB5"/>
    <w:rsid w:val="00C1443E"/>
    <w:rsid w:val="00C1494A"/>
    <w:rsid w:val="00C1729C"/>
    <w:rsid w:val="00C174D2"/>
    <w:rsid w:val="00C17AC1"/>
    <w:rsid w:val="00C205B8"/>
    <w:rsid w:val="00C206CE"/>
    <w:rsid w:val="00C2276D"/>
    <w:rsid w:val="00C23263"/>
    <w:rsid w:val="00C249B4"/>
    <w:rsid w:val="00C24C4A"/>
    <w:rsid w:val="00C24ECC"/>
    <w:rsid w:val="00C24ED5"/>
    <w:rsid w:val="00C25C10"/>
    <w:rsid w:val="00C31957"/>
    <w:rsid w:val="00C31AD1"/>
    <w:rsid w:val="00C31F96"/>
    <w:rsid w:val="00C3203C"/>
    <w:rsid w:val="00C32998"/>
    <w:rsid w:val="00C3562D"/>
    <w:rsid w:val="00C359CE"/>
    <w:rsid w:val="00C36A8D"/>
    <w:rsid w:val="00C36B35"/>
    <w:rsid w:val="00C37B59"/>
    <w:rsid w:val="00C40387"/>
    <w:rsid w:val="00C438A6"/>
    <w:rsid w:val="00C43AD0"/>
    <w:rsid w:val="00C43D26"/>
    <w:rsid w:val="00C451B7"/>
    <w:rsid w:val="00C46429"/>
    <w:rsid w:val="00C46A63"/>
    <w:rsid w:val="00C46DA8"/>
    <w:rsid w:val="00C477CE"/>
    <w:rsid w:val="00C51020"/>
    <w:rsid w:val="00C51141"/>
    <w:rsid w:val="00C5182A"/>
    <w:rsid w:val="00C51CC5"/>
    <w:rsid w:val="00C51D9A"/>
    <w:rsid w:val="00C52015"/>
    <w:rsid w:val="00C523AE"/>
    <w:rsid w:val="00C533D7"/>
    <w:rsid w:val="00C539FE"/>
    <w:rsid w:val="00C547CA"/>
    <w:rsid w:val="00C54926"/>
    <w:rsid w:val="00C56A4E"/>
    <w:rsid w:val="00C56DB8"/>
    <w:rsid w:val="00C5708E"/>
    <w:rsid w:val="00C57D77"/>
    <w:rsid w:val="00C57E06"/>
    <w:rsid w:val="00C60617"/>
    <w:rsid w:val="00C60FEC"/>
    <w:rsid w:val="00C6139B"/>
    <w:rsid w:val="00C61CFE"/>
    <w:rsid w:val="00C6348E"/>
    <w:rsid w:val="00C639B8"/>
    <w:rsid w:val="00C63C7E"/>
    <w:rsid w:val="00C642B0"/>
    <w:rsid w:val="00C64B8E"/>
    <w:rsid w:val="00C652F0"/>
    <w:rsid w:val="00C65CF4"/>
    <w:rsid w:val="00C65D9C"/>
    <w:rsid w:val="00C66555"/>
    <w:rsid w:val="00C71225"/>
    <w:rsid w:val="00C72186"/>
    <w:rsid w:val="00C734E4"/>
    <w:rsid w:val="00C7413E"/>
    <w:rsid w:val="00C74BF7"/>
    <w:rsid w:val="00C7575F"/>
    <w:rsid w:val="00C75794"/>
    <w:rsid w:val="00C76496"/>
    <w:rsid w:val="00C80299"/>
    <w:rsid w:val="00C81723"/>
    <w:rsid w:val="00C8179A"/>
    <w:rsid w:val="00C82353"/>
    <w:rsid w:val="00C82E02"/>
    <w:rsid w:val="00C83701"/>
    <w:rsid w:val="00C86221"/>
    <w:rsid w:val="00C86D2C"/>
    <w:rsid w:val="00C87D67"/>
    <w:rsid w:val="00C906E0"/>
    <w:rsid w:val="00C91072"/>
    <w:rsid w:val="00C91F90"/>
    <w:rsid w:val="00C93D27"/>
    <w:rsid w:val="00C94582"/>
    <w:rsid w:val="00C94640"/>
    <w:rsid w:val="00C9483B"/>
    <w:rsid w:val="00C952CE"/>
    <w:rsid w:val="00C95C99"/>
    <w:rsid w:val="00C9617F"/>
    <w:rsid w:val="00CA081A"/>
    <w:rsid w:val="00CA08CE"/>
    <w:rsid w:val="00CA0D45"/>
    <w:rsid w:val="00CA1288"/>
    <w:rsid w:val="00CA1C66"/>
    <w:rsid w:val="00CA3433"/>
    <w:rsid w:val="00CA390A"/>
    <w:rsid w:val="00CA3B78"/>
    <w:rsid w:val="00CA483B"/>
    <w:rsid w:val="00CA4A82"/>
    <w:rsid w:val="00CA4D0D"/>
    <w:rsid w:val="00CA57F2"/>
    <w:rsid w:val="00CA59EA"/>
    <w:rsid w:val="00CA5FA3"/>
    <w:rsid w:val="00CA6184"/>
    <w:rsid w:val="00CA654C"/>
    <w:rsid w:val="00CA6A29"/>
    <w:rsid w:val="00CA6A3C"/>
    <w:rsid w:val="00CA7A9F"/>
    <w:rsid w:val="00CB1C45"/>
    <w:rsid w:val="00CB253D"/>
    <w:rsid w:val="00CB272F"/>
    <w:rsid w:val="00CB2D55"/>
    <w:rsid w:val="00CB3919"/>
    <w:rsid w:val="00CB39E7"/>
    <w:rsid w:val="00CB4DE9"/>
    <w:rsid w:val="00CB67ED"/>
    <w:rsid w:val="00CC1CF7"/>
    <w:rsid w:val="00CC334B"/>
    <w:rsid w:val="00CC37DD"/>
    <w:rsid w:val="00CC5BEC"/>
    <w:rsid w:val="00CC5C77"/>
    <w:rsid w:val="00CC5DBF"/>
    <w:rsid w:val="00CC68A1"/>
    <w:rsid w:val="00CD0460"/>
    <w:rsid w:val="00CD07CB"/>
    <w:rsid w:val="00CD2132"/>
    <w:rsid w:val="00CD2ADD"/>
    <w:rsid w:val="00CD2D08"/>
    <w:rsid w:val="00CD43DD"/>
    <w:rsid w:val="00CD4BB7"/>
    <w:rsid w:val="00CD716A"/>
    <w:rsid w:val="00CD7525"/>
    <w:rsid w:val="00CE01BB"/>
    <w:rsid w:val="00CE055A"/>
    <w:rsid w:val="00CE1340"/>
    <w:rsid w:val="00CE3986"/>
    <w:rsid w:val="00CE414F"/>
    <w:rsid w:val="00CE444C"/>
    <w:rsid w:val="00CE5503"/>
    <w:rsid w:val="00CE5852"/>
    <w:rsid w:val="00CE5C50"/>
    <w:rsid w:val="00CE5C8B"/>
    <w:rsid w:val="00CE732D"/>
    <w:rsid w:val="00CF0D5E"/>
    <w:rsid w:val="00CF159B"/>
    <w:rsid w:val="00CF1FD2"/>
    <w:rsid w:val="00CF3110"/>
    <w:rsid w:val="00CF526A"/>
    <w:rsid w:val="00CF7CAD"/>
    <w:rsid w:val="00CF7ED4"/>
    <w:rsid w:val="00CF7F84"/>
    <w:rsid w:val="00D0005A"/>
    <w:rsid w:val="00D02AD5"/>
    <w:rsid w:val="00D02D1C"/>
    <w:rsid w:val="00D031B9"/>
    <w:rsid w:val="00D0569C"/>
    <w:rsid w:val="00D06284"/>
    <w:rsid w:val="00D06D0C"/>
    <w:rsid w:val="00D101D0"/>
    <w:rsid w:val="00D10A01"/>
    <w:rsid w:val="00D11E57"/>
    <w:rsid w:val="00D11FD2"/>
    <w:rsid w:val="00D12E3B"/>
    <w:rsid w:val="00D13248"/>
    <w:rsid w:val="00D13512"/>
    <w:rsid w:val="00D13B40"/>
    <w:rsid w:val="00D143BD"/>
    <w:rsid w:val="00D16736"/>
    <w:rsid w:val="00D16F7B"/>
    <w:rsid w:val="00D1748C"/>
    <w:rsid w:val="00D20325"/>
    <w:rsid w:val="00D21135"/>
    <w:rsid w:val="00D213C0"/>
    <w:rsid w:val="00D231A7"/>
    <w:rsid w:val="00D231CB"/>
    <w:rsid w:val="00D23FC4"/>
    <w:rsid w:val="00D2420F"/>
    <w:rsid w:val="00D253E9"/>
    <w:rsid w:val="00D26C28"/>
    <w:rsid w:val="00D30A89"/>
    <w:rsid w:val="00D319AA"/>
    <w:rsid w:val="00D31C80"/>
    <w:rsid w:val="00D326DD"/>
    <w:rsid w:val="00D34141"/>
    <w:rsid w:val="00D343B4"/>
    <w:rsid w:val="00D35220"/>
    <w:rsid w:val="00D35BA6"/>
    <w:rsid w:val="00D37413"/>
    <w:rsid w:val="00D374DA"/>
    <w:rsid w:val="00D37AED"/>
    <w:rsid w:val="00D4218F"/>
    <w:rsid w:val="00D42944"/>
    <w:rsid w:val="00D429AE"/>
    <w:rsid w:val="00D432F4"/>
    <w:rsid w:val="00D444FD"/>
    <w:rsid w:val="00D44A93"/>
    <w:rsid w:val="00D45BEC"/>
    <w:rsid w:val="00D460BE"/>
    <w:rsid w:val="00D46DE8"/>
    <w:rsid w:val="00D50220"/>
    <w:rsid w:val="00D51069"/>
    <w:rsid w:val="00D531E3"/>
    <w:rsid w:val="00D535EE"/>
    <w:rsid w:val="00D541D6"/>
    <w:rsid w:val="00D54616"/>
    <w:rsid w:val="00D547DA"/>
    <w:rsid w:val="00D55937"/>
    <w:rsid w:val="00D55D66"/>
    <w:rsid w:val="00D5646D"/>
    <w:rsid w:val="00D5695B"/>
    <w:rsid w:val="00D571D0"/>
    <w:rsid w:val="00D5740E"/>
    <w:rsid w:val="00D57813"/>
    <w:rsid w:val="00D57F78"/>
    <w:rsid w:val="00D611E9"/>
    <w:rsid w:val="00D61700"/>
    <w:rsid w:val="00D62C24"/>
    <w:rsid w:val="00D62EBD"/>
    <w:rsid w:val="00D63521"/>
    <w:rsid w:val="00D63C72"/>
    <w:rsid w:val="00D63F8C"/>
    <w:rsid w:val="00D642C4"/>
    <w:rsid w:val="00D65449"/>
    <w:rsid w:val="00D657C3"/>
    <w:rsid w:val="00D65C04"/>
    <w:rsid w:val="00D666A6"/>
    <w:rsid w:val="00D66A91"/>
    <w:rsid w:val="00D67AA7"/>
    <w:rsid w:val="00D67F39"/>
    <w:rsid w:val="00D70267"/>
    <w:rsid w:val="00D702F6"/>
    <w:rsid w:val="00D7079B"/>
    <w:rsid w:val="00D71727"/>
    <w:rsid w:val="00D71E46"/>
    <w:rsid w:val="00D71ED3"/>
    <w:rsid w:val="00D72E8D"/>
    <w:rsid w:val="00D7460D"/>
    <w:rsid w:val="00D77591"/>
    <w:rsid w:val="00D77A3A"/>
    <w:rsid w:val="00D80421"/>
    <w:rsid w:val="00D80E3D"/>
    <w:rsid w:val="00D810E2"/>
    <w:rsid w:val="00D82CD4"/>
    <w:rsid w:val="00D8336E"/>
    <w:rsid w:val="00D83C1B"/>
    <w:rsid w:val="00D84452"/>
    <w:rsid w:val="00D846C0"/>
    <w:rsid w:val="00D849A0"/>
    <w:rsid w:val="00D86F01"/>
    <w:rsid w:val="00D87D05"/>
    <w:rsid w:val="00D911B0"/>
    <w:rsid w:val="00D9244C"/>
    <w:rsid w:val="00D92EAE"/>
    <w:rsid w:val="00D93F9F"/>
    <w:rsid w:val="00D94F13"/>
    <w:rsid w:val="00D95784"/>
    <w:rsid w:val="00D96F4C"/>
    <w:rsid w:val="00DA02F9"/>
    <w:rsid w:val="00DA15C4"/>
    <w:rsid w:val="00DA2BC0"/>
    <w:rsid w:val="00DA30F7"/>
    <w:rsid w:val="00DA42C4"/>
    <w:rsid w:val="00DA567C"/>
    <w:rsid w:val="00DA5FD0"/>
    <w:rsid w:val="00DA6A1F"/>
    <w:rsid w:val="00DB11F4"/>
    <w:rsid w:val="00DB1592"/>
    <w:rsid w:val="00DB39F6"/>
    <w:rsid w:val="00DB4174"/>
    <w:rsid w:val="00DB4286"/>
    <w:rsid w:val="00DB4340"/>
    <w:rsid w:val="00DB4AC1"/>
    <w:rsid w:val="00DB4DB5"/>
    <w:rsid w:val="00DB4E96"/>
    <w:rsid w:val="00DB59AD"/>
    <w:rsid w:val="00DB67DC"/>
    <w:rsid w:val="00DB6F6B"/>
    <w:rsid w:val="00DB6F81"/>
    <w:rsid w:val="00DB737A"/>
    <w:rsid w:val="00DC063F"/>
    <w:rsid w:val="00DC1274"/>
    <w:rsid w:val="00DC2134"/>
    <w:rsid w:val="00DC2532"/>
    <w:rsid w:val="00DC3132"/>
    <w:rsid w:val="00DC70E7"/>
    <w:rsid w:val="00DD3186"/>
    <w:rsid w:val="00DD36C4"/>
    <w:rsid w:val="00DD42C5"/>
    <w:rsid w:val="00DD5E0C"/>
    <w:rsid w:val="00DD65C1"/>
    <w:rsid w:val="00DD663B"/>
    <w:rsid w:val="00DD6A66"/>
    <w:rsid w:val="00DD7E45"/>
    <w:rsid w:val="00DE0225"/>
    <w:rsid w:val="00DE218A"/>
    <w:rsid w:val="00DE247B"/>
    <w:rsid w:val="00DE28C9"/>
    <w:rsid w:val="00DE45CD"/>
    <w:rsid w:val="00DE6AD3"/>
    <w:rsid w:val="00DE6DBA"/>
    <w:rsid w:val="00DE7046"/>
    <w:rsid w:val="00DE72AB"/>
    <w:rsid w:val="00DF079C"/>
    <w:rsid w:val="00DF186B"/>
    <w:rsid w:val="00DF3680"/>
    <w:rsid w:val="00DF3DBB"/>
    <w:rsid w:val="00DF41F7"/>
    <w:rsid w:val="00DF7D52"/>
    <w:rsid w:val="00E01552"/>
    <w:rsid w:val="00E0198D"/>
    <w:rsid w:val="00E01C3F"/>
    <w:rsid w:val="00E01F4B"/>
    <w:rsid w:val="00E0305F"/>
    <w:rsid w:val="00E0514D"/>
    <w:rsid w:val="00E056D7"/>
    <w:rsid w:val="00E05DB6"/>
    <w:rsid w:val="00E0622E"/>
    <w:rsid w:val="00E0711A"/>
    <w:rsid w:val="00E07ECD"/>
    <w:rsid w:val="00E11669"/>
    <w:rsid w:val="00E13760"/>
    <w:rsid w:val="00E13CC9"/>
    <w:rsid w:val="00E14035"/>
    <w:rsid w:val="00E142C3"/>
    <w:rsid w:val="00E1615B"/>
    <w:rsid w:val="00E161C3"/>
    <w:rsid w:val="00E169D5"/>
    <w:rsid w:val="00E16AB9"/>
    <w:rsid w:val="00E17E70"/>
    <w:rsid w:val="00E22459"/>
    <w:rsid w:val="00E2278F"/>
    <w:rsid w:val="00E227EF"/>
    <w:rsid w:val="00E23927"/>
    <w:rsid w:val="00E23CDB"/>
    <w:rsid w:val="00E23CF8"/>
    <w:rsid w:val="00E23DE2"/>
    <w:rsid w:val="00E2468E"/>
    <w:rsid w:val="00E24A9C"/>
    <w:rsid w:val="00E24ACB"/>
    <w:rsid w:val="00E256CA"/>
    <w:rsid w:val="00E257D8"/>
    <w:rsid w:val="00E25ABD"/>
    <w:rsid w:val="00E25CC7"/>
    <w:rsid w:val="00E265E3"/>
    <w:rsid w:val="00E2703A"/>
    <w:rsid w:val="00E274A1"/>
    <w:rsid w:val="00E30A94"/>
    <w:rsid w:val="00E30DC3"/>
    <w:rsid w:val="00E31769"/>
    <w:rsid w:val="00E3234D"/>
    <w:rsid w:val="00E3367C"/>
    <w:rsid w:val="00E35307"/>
    <w:rsid w:val="00E37815"/>
    <w:rsid w:val="00E40B6E"/>
    <w:rsid w:val="00E40CE6"/>
    <w:rsid w:val="00E40F8F"/>
    <w:rsid w:val="00E41B35"/>
    <w:rsid w:val="00E41C33"/>
    <w:rsid w:val="00E44424"/>
    <w:rsid w:val="00E447CA"/>
    <w:rsid w:val="00E45C40"/>
    <w:rsid w:val="00E46221"/>
    <w:rsid w:val="00E4739B"/>
    <w:rsid w:val="00E51D3D"/>
    <w:rsid w:val="00E521EB"/>
    <w:rsid w:val="00E52B81"/>
    <w:rsid w:val="00E52B94"/>
    <w:rsid w:val="00E52D4F"/>
    <w:rsid w:val="00E53A47"/>
    <w:rsid w:val="00E54F8C"/>
    <w:rsid w:val="00E5502D"/>
    <w:rsid w:val="00E5518D"/>
    <w:rsid w:val="00E568D2"/>
    <w:rsid w:val="00E57F0E"/>
    <w:rsid w:val="00E62B80"/>
    <w:rsid w:val="00E648F3"/>
    <w:rsid w:val="00E665AC"/>
    <w:rsid w:val="00E6679D"/>
    <w:rsid w:val="00E67641"/>
    <w:rsid w:val="00E6773C"/>
    <w:rsid w:val="00E7074E"/>
    <w:rsid w:val="00E70F24"/>
    <w:rsid w:val="00E710A4"/>
    <w:rsid w:val="00E72024"/>
    <w:rsid w:val="00E722E8"/>
    <w:rsid w:val="00E725D4"/>
    <w:rsid w:val="00E7308F"/>
    <w:rsid w:val="00E73233"/>
    <w:rsid w:val="00E74964"/>
    <w:rsid w:val="00E74BA3"/>
    <w:rsid w:val="00E75698"/>
    <w:rsid w:val="00E75A36"/>
    <w:rsid w:val="00E75F56"/>
    <w:rsid w:val="00E76CBA"/>
    <w:rsid w:val="00E76D63"/>
    <w:rsid w:val="00E76F01"/>
    <w:rsid w:val="00E77D99"/>
    <w:rsid w:val="00E805AE"/>
    <w:rsid w:val="00E80D26"/>
    <w:rsid w:val="00E81736"/>
    <w:rsid w:val="00E8237C"/>
    <w:rsid w:val="00E82A6D"/>
    <w:rsid w:val="00E8502A"/>
    <w:rsid w:val="00E85460"/>
    <w:rsid w:val="00E86496"/>
    <w:rsid w:val="00E86762"/>
    <w:rsid w:val="00E870F9"/>
    <w:rsid w:val="00E87365"/>
    <w:rsid w:val="00E873A5"/>
    <w:rsid w:val="00E87637"/>
    <w:rsid w:val="00E8797F"/>
    <w:rsid w:val="00E87D83"/>
    <w:rsid w:val="00E904A8"/>
    <w:rsid w:val="00E9179D"/>
    <w:rsid w:val="00E9232B"/>
    <w:rsid w:val="00E9250F"/>
    <w:rsid w:val="00E934BA"/>
    <w:rsid w:val="00E95B0F"/>
    <w:rsid w:val="00E9788F"/>
    <w:rsid w:val="00EA022B"/>
    <w:rsid w:val="00EA0B91"/>
    <w:rsid w:val="00EA0ECB"/>
    <w:rsid w:val="00EA138D"/>
    <w:rsid w:val="00EA1712"/>
    <w:rsid w:val="00EA20A7"/>
    <w:rsid w:val="00EA2AA8"/>
    <w:rsid w:val="00EA3F92"/>
    <w:rsid w:val="00EA4536"/>
    <w:rsid w:val="00EA4A65"/>
    <w:rsid w:val="00EA4B64"/>
    <w:rsid w:val="00EA4CAD"/>
    <w:rsid w:val="00EA59F2"/>
    <w:rsid w:val="00EA6462"/>
    <w:rsid w:val="00EA6C26"/>
    <w:rsid w:val="00EB0B77"/>
    <w:rsid w:val="00EB1209"/>
    <w:rsid w:val="00EB1582"/>
    <w:rsid w:val="00EB19A4"/>
    <w:rsid w:val="00EB1D71"/>
    <w:rsid w:val="00EB242B"/>
    <w:rsid w:val="00EB3F84"/>
    <w:rsid w:val="00EB4021"/>
    <w:rsid w:val="00EB43F9"/>
    <w:rsid w:val="00EB45A7"/>
    <w:rsid w:val="00EB4F6F"/>
    <w:rsid w:val="00EB5665"/>
    <w:rsid w:val="00EB5CB9"/>
    <w:rsid w:val="00EC13D2"/>
    <w:rsid w:val="00EC1A9E"/>
    <w:rsid w:val="00EC22C0"/>
    <w:rsid w:val="00EC2483"/>
    <w:rsid w:val="00EC2C94"/>
    <w:rsid w:val="00EC2E64"/>
    <w:rsid w:val="00EC397C"/>
    <w:rsid w:val="00EC3A6F"/>
    <w:rsid w:val="00EC3D7C"/>
    <w:rsid w:val="00EC4064"/>
    <w:rsid w:val="00EC5192"/>
    <w:rsid w:val="00EC5CF2"/>
    <w:rsid w:val="00EC63C6"/>
    <w:rsid w:val="00EC6B3F"/>
    <w:rsid w:val="00ED0B80"/>
    <w:rsid w:val="00ED1A2A"/>
    <w:rsid w:val="00ED1BC1"/>
    <w:rsid w:val="00ED1BDF"/>
    <w:rsid w:val="00ED2319"/>
    <w:rsid w:val="00ED2EDC"/>
    <w:rsid w:val="00ED3CCD"/>
    <w:rsid w:val="00ED412D"/>
    <w:rsid w:val="00ED4531"/>
    <w:rsid w:val="00ED4624"/>
    <w:rsid w:val="00ED4955"/>
    <w:rsid w:val="00ED77FA"/>
    <w:rsid w:val="00EE00B8"/>
    <w:rsid w:val="00EE1486"/>
    <w:rsid w:val="00EE1590"/>
    <w:rsid w:val="00EE160F"/>
    <w:rsid w:val="00EE2D3E"/>
    <w:rsid w:val="00EE3704"/>
    <w:rsid w:val="00EE3B60"/>
    <w:rsid w:val="00EE3FD1"/>
    <w:rsid w:val="00EE431A"/>
    <w:rsid w:val="00EE5C8C"/>
    <w:rsid w:val="00EE690C"/>
    <w:rsid w:val="00EF094F"/>
    <w:rsid w:val="00EF168A"/>
    <w:rsid w:val="00EF16D2"/>
    <w:rsid w:val="00EF178F"/>
    <w:rsid w:val="00EF2D15"/>
    <w:rsid w:val="00EF2E30"/>
    <w:rsid w:val="00EF3D4B"/>
    <w:rsid w:val="00EF460B"/>
    <w:rsid w:val="00EF463F"/>
    <w:rsid w:val="00EF4E04"/>
    <w:rsid w:val="00EF5397"/>
    <w:rsid w:val="00EF5452"/>
    <w:rsid w:val="00EF554D"/>
    <w:rsid w:val="00EF5FC4"/>
    <w:rsid w:val="00EF655B"/>
    <w:rsid w:val="00EF6E94"/>
    <w:rsid w:val="00EF7BEE"/>
    <w:rsid w:val="00F0295D"/>
    <w:rsid w:val="00F02A3E"/>
    <w:rsid w:val="00F041F3"/>
    <w:rsid w:val="00F055B0"/>
    <w:rsid w:val="00F06913"/>
    <w:rsid w:val="00F06C22"/>
    <w:rsid w:val="00F06CBD"/>
    <w:rsid w:val="00F1012D"/>
    <w:rsid w:val="00F11774"/>
    <w:rsid w:val="00F11BEF"/>
    <w:rsid w:val="00F124CA"/>
    <w:rsid w:val="00F12BB7"/>
    <w:rsid w:val="00F167D9"/>
    <w:rsid w:val="00F16BE1"/>
    <w:rsid w:val="00F17413"/>
    <w:rsid w:val="00F21566"/>
    <w:rsid w:val="00F2183E"/>
    <w:rsid w:val="00F21EAC"/>
    <w:rsid w:val="00F22982"/>
    <w:rsid w:val="00F2420B"/>
    <w:rsid w:val="00F27CFA"/>
    <w:rsid w:val="00F27DB2"/>
    <w:rsid w:val="00F30D83"/>
    <w:rsid w:val="00F33183"/>
    <w:rsid w:val="00F3394F"/>
    <w:rsid w:val="00F33CD1"/>
    <w:rsid w:val="00F33FD5"/>
    <w:rsid w:val="00F35117"/>
    <w:rsid w:val="00F35344"/>
    <w:rsid w:val="00F35D9F"/>
    <w:rsid w:val="00F361E4"/>
    <w:rsid w:val="00F36777"/>
    <w:rsid w:val="00F36F24"/>
    <w:rsid w:val="00F40A1D"/>
    <w:rsid w:val="00F41480"/>
    <w:rsid w:val="00F41826"/>
    <w:rsid w:val="00F42311"/>
    <w:rsid w:val="00F42662"/>
    <w:rsid w:val="00F42946"/>
    <w:rsid w:val="00F42DA0"/>
    <w:rsid w:val="00F45875"/>
    <w:rsid w:val="00F458C6"/>
    <w:rsid w:val="00F505BF"/>
    <w:rsid w:val="00F51AED"/>
    <w:rsid w:val="00F51E54"/>
    <w:rsid w:val="00F52212"/>
    <w:rsid w:val="00F528AF"/>
    <w:rsid w:val="00F53246"/>
    <w:rsid w:val="00F548A6"/>
    <w:rsid w:val="00F54EA5"/>
    <w:rsid w:val="00F554B2"/>
    <w:rsid w:val="00F55AAB"/>
    <w:rsid w:val="00F57412"/>
    <w:rsid w:val="00F60417"/>
    <w:rsid w:val="00F60F96"/>
    <w:rsid w:val="00F6137A"/>
    <w:rsid w:val="00F61D43"/>
    <w:rsid w:val="00F6428C"/>
    <w:rsid w:val="00F64573"/>
    <w:rsid w:val="00F65416"/>
    <w:rsid w:val="00F66A38"/>
    <w:rsid w:val="00F70B9C"/>
    <w:rsid w:val="00F713FC"/>
    <w:rsid w:val="00F71833"/>
    <w:rsid w:val="00F74D9F"/>
    <w:rsid w:val="00F754FF"/>
    <w:rsid w:val="00F7595C"/>
    <w:rsid w:val="00F75E04"/>
    <w:rsid w:val="00F7670E"/>
    <w:rsid w:val="00F77167"/>
    <w:rsid w:val="00F80A05"/>
    <w:rsid w:val="00F82C93"/>
    <w:rsid w:val="00F8477E"/>
    <w:rsid w:val="00F85B36"/>
    <w:rsid w:val="00F85CC6"/>
    <w:rsid w:val="00F85D64"/>
    <w:rsid w:val="00F87E1E"/>
    <w:rsid w:val="00F915E1"/>
    <w:rsid w:val="00F916E5"/>
    <w:rsid w:val="00F91F39"/>
    <w:rsid w:val="00F92AA5"/>
    <w:rsid w:val="00F9442B"/>
    <w:rsid w:val="00F946A2"/>
    <w:rsid w:val="00F94B8C"/>
    <w:rsid w:val="00F94CCA"/>
    <w:rsid w:val="00F9576F"/>
    <w:rsid w:val="00F95EC4"/>
    <w:rsid w:val="00F96BD1"/>
    <w:rsid w:val="00F975DB"/>
    <w:rsid w:val="00F97B3E"/>
    <w:rsid w:val="00F97D04"/>
    <w:rsid w:val="00FA0117"/>
    <w:rsid w:val="00FA0837"/>
    <w:rsid w:val="00FA1746"/>
    <w:rsid w:val="00FA1A43"/>
    <w:rsid w:val="00FA2962"/>
    <w:rsid w:val="00FA2ED4"/>
    <w:rsid w:val="00FA2FD1"/>
    <w:rsid w:val="00FA30F9"/>
    <w:rsid w:val="00FA54CC"/>
    <w:rsid w:val="00FA5C21"/>
    <w:rsid w:val="00FA7426"/>
    <w:rsid w:val="00FA7671"/>
    <w:rsid w:val="00FA79BC"/>
    <w:rsid w:val="00FB0124"/>
    <w:rsid w:val="00FB1C20"/>
    <w:rsid w:val="00FB32EA"/>
    <w:rsid w:val="00FB3939"/>
    <w:rsid w:val="00FB4BCA"/>
    <w:rsid w:val="00FB4EC3"/>
    <w:rsid w:val="00FB5879"/>
    <w:rsid w:val="00FB5894"/>
    <w:rsid w:val="00FC12AF"/>
    <w:rsid w:val="00FC15A0"/>
    <w:rsid w:val="00FC1DD0"/>
    <w:rsid w:val="00FC38CB"/>
    <w:rsid w:val="00FC3B25"/>
    <w:rsid w:val="00FC61C6"/>
    <w:rsid w:val="00FC6784"/>
    <w:rsid w:val="00FC6879"/>
    <w:rsid w:val="00FC7B74"/>
    <w:rsid w:val="00FD13F7"/>
    <w:rsid w:val="00FD14DD"/>
    <w:rsid w:val="00FD222B"/>
    <w:rsid w:val="00FD28CD"/>
    <w:rsid w:val="00FD43A7"/>
    <w:rsid w:val="00FD50AB"/>
    <w:rsid w:val="00FD547F"/>
    <w:rsid w:val="00FD5ABA"/>
    <w:rsid w:val="00FD70A1"/>
    <w:rsid w:val="00FE2582"/>
    <w:rsid w:val="00FE262D"/>
    <w:rsid w:val="00FE347D"/>
    <w:rsid w:val="00FE35F5"/>
    <w:rsid w:val="00FE4AD5"/>
    <w:rsid w:val="00FE5576"/>
    <w:rsid w:val="00FE5A41"/>
    <w:rsid w:val="00FE6006"/>
    <w:rsid w:val="00FE6C72"/>
    <w:rsid w:val="00FE6FC0"/>
    <w:rsid w:val="00FE7F2D"/>
    <w:rsid w:val="00FE7FF6"/>
    <w:rsid w:val="00FF045E"/>
    <w:rsid w:val="00FF15A7"/>
    <w:rsid w:val="00FF1B9B"/>
    <w:rsid w:val="00FF1D6A"/>
    <w:rsid w:val="00FF1D7D"/>
    <w:rsid w:val="00FF21F5"/>
    <w:rsid w:val="00FF2886"/>
    <w:rsid w:val="00FF316C"/>
    <w:rsid w:val="00FF31E1"/>
    <w:rsid w:val="00FF3572"/>
    <w:rsid w:val="00FF4F63"/>
    <w:rsid w:val="00FF53E0"/>
    <w:rsid w:val="00FF572B"/>
    <w:rsid w:val="00FF6B5A"/>
    <w:rsid w:val="00FF72B2"/>
    <w:rsid w:val="34F9D458"/>
    <w:rsid w:val="38A0699B"/>
    <w:rsid w:val="47A59962"/>
    <w:rsid w:val="567BBA2B"/>
    <w:rsid w:val="58537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DADB4"/>
  <w15:docId w15:val="{3DC2AA57-1181-4502-8F48-F80FCD5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Gill Sans MT" w:hAnsi="Gill Sans M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4E"/>
    <w:pPr>
      <w:spacing w:after="200" w:line="276" w:lineRule="auto"/>
    </w:pPr>
    <w:rPr>
      <w:color w:val="595959"/>
      <w:szCs w:val="22"/>
      <w:lang w:eastAsia="en-US" w:bidi="en-US"/>
    </w:rPr>
  </w:style>
  <w:style w:type="paragraph" w:styleId="Heading1">
    <w:name w:val="heading 1"/>
    <w:basedOn w:val="Normal"/>
    <w:next w:val="Normal"/>
    <w:link w:val="Heading1Char"/>
    <w:uiPriority w:val="9"/>
    <w:qFormat/>
    <w:rsid w:val="00E75698"/>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E75698"/>
    <w:pPr>
      <w:spacing w:before="200" w:after="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E75698"/>
    <w:pPr>
      <w:spacing w:before="200" w:after="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E75698"/>
    <w:p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E75698"/>
    <w:pPr>
      <w:spacing w:before="200" w:after="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E75698"/>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E75698"/>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E75698"/>
    <w:pPr>
      <w:spacing w:after="0"/>
      <w:outlineLvl w:val="7"/>
    </w:pPr>
    <w:rPr>
      <w:rFonts w:eastAsia="Times New Roman"/>
      <w:szCs w:val="20"/>
    </w:rPr>
  </w:style>
  <w:style w:type="paragraph" w:styleId="Heading9">
    <w:name w:val="heading 9"/>
    <w:basedOn w:val="Normal"/>
    <w:next w:val="Normal"/>
    <w:link w:val="Heading9Char"/>
    <w:uiPriority w:val="9"/>
    <w:semiHidden/>
    <w:unhideWhenUsed/>
    <w:qFormat/>
    <w:rsid w:val="00E75698"/>
    <w:pPr>
      <w:spacing w:after="0"/>
      <w:outlineLvl w:val="8"/>
    </w:pPr>
    <w:rPr>
      <w:rFonts w:eastAsia="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98"/>
    <w:rPr>
      <w:rFonts w:ascii="Gill Sans MT" w:eastAsia="Times New Roman" w:hAnsi="Gill Sans MT" w:cs="Times New Roman"/>
      <w:b/>
      <w:bCs/>
      <w:sz w:val="28"/>
      <w:szCs w:val="28"/>
    </w:rPr>
  </w:style>
  <w:style w:type="character" w:customStyle="1" w:styleId="Heading2Char">
    <w:name w:val="Heading 2 Char"/>
    <w:basedOn w:val="DefaultParagraphFont"/>
    <w:link w:val="Heading2"/>
    <w:uiPriority w:val="9"/>
    <w:semiHidden/>
    <w:rsid w:val="00E75698"/>
    <w:rPr>
      <w:rFonts w:ascii="Gill Sans MT" w:eastAsia="Times New Roman" w:hAnsi="Gill Sans MT" w:cs="Times New Roman"/>
      <w:b/>
      <w:bCs/>
      <w:sz w:val="26"/>
      <w:szCs w:val="26"/>
    </w:rPr>
  </w:style>
  <w:style w:type="character" w:customStyle="1" w:styleId="Heading3Char">
    <w:name w:val="Heading 3 Char"/>
    <w:basedOn w:val="DefaultParagraphFont"/>
    <w:link w:val="Heading3"/>
    <w:uiPriority w:val="9"/>
    <w:rsid w:val="00E75698"/>
    <w:rPr>
      <w:rFonts w:ascii="Gill Sans MT" w:eastAsia="Times New Roman" w:hAnsi="Gill Sans MT" w:cs="Times New Roman"/>
      <w:b/>
      <w:bCs/>
    </w:rPr>
  </w:style>
  <w:style w:type="character" w:customStyle="1" w:styleId="Heading4Char">
    <w:name w:val="Heading 4 Char"/>
    <w:basedOn w:val="DefaultParagraphFont"/>
    <w:link w:val="Heading4"/>
    <w:uiPriority w:val="9"/>
    <w:semiHidden/>
    <w:rsid w:val="00E75698"/>
    <w:rPr>
      <w:rFonts w:ascii="Gill Sans MT" w:eastAsia="Times New Roman" w:hAnsi="Gill Sans MT" w:cs="Times New Roman"/>
      <w:b/>
      <w:bCs/>
      <w:i/>
      <w:iCs/>
    </w:rPr>
  </w:style>
  <w:style w:type="character" w:customStyle="1" w:styleId="Heading5Char">
    <w:name w:val="Heading 5 Char"/>
    <w:basedOn w:val="DefaultParagraphFont"/>
    <w:link w:val="Heading5"/>
    <w:uiPriority w:val="9"/>
    <w:semiHidden/>
    <w:rsid w:val="00E75698"/>
    <w:rPr>
      <w:rFonts w:ascii="Gill Sans MT" w:eastAsia="Times New Roman" w:hAnsi="Gill Sans MT" w:cs="Times New Roman"/>
      <w:b/>
      <w:bCs/>
      <w:color w:val="7F7F7F"/>
    </w:rPr>
  </w:style>
  <w:style w:type="character" w:customStyle="1" w:styleId="Heading6Char">
    <w:name w:val="Heading 6 Char"/>
    <w:basedOn w:val="DefaultParagraphFont"/>
    <w:link w:val="Heading6"/>
    <w:uiPriority w:val="9"/>
    <w:semiHidden/>
    <w:rsid w:val="00E75698"/>
    <w:rPr>
      <w:rFonts w:ascii="Gill Sans MT" w:eastAsia="Times New Roman" w:hAnsi="Gill Sans MT" w:cs="Times New Roman"/>
      <w:b/>
      <w:bCs/>
      <w:i/>
      <w:iCs/>
      <w:color w:val="7F7F7F"/>
    </w:rPr>
  </w:style>
  <w:style w:type="character" w:customStyle="1" w:styleId="Heading7Char">
    <w:name w:val="Heading 7 Char"/>
    <w:basedOn w:val="DefaultParagraphFont"/>
    <w:link w:val="Heading7"/>
    <w:uiPriority w:val="9"/>
    <w:semiHidden/>
    <w:rsid w:val="00E75698"/>
    <w:rPr>
      <w:rFonts w:ascii="Gill Sans MT" w:eastAsia="Times New Roman" w:hAnsi="Gill Sans MT" w:cs="Times New Roman"/>
      <w:i/>
      <w:iCs/>
    </w:rPr>
  </w:style>
  <w:style w:type="character" w:customStyle="1" w:styleId="Heading8Char">
    <w:name w:val="Heading 8 Char"/>
    <w:basedOn w:val="DefaultParagraphFont"/>
    <w:link w:val="Heading8"/>
    <w:uiPriority w:val="9"/>
    <w:semiHidden/>
    <w:rsid w:val="00E75698"/>
    <w:rPr>
      <w:rFonts w:ascii="Gill Sans MT" w:eastAsia="Times New Roman" w:hAnsi="Gill Sans MT" w:cs="Times New Roman"/>
      <w:sz w:val="20"/>
      <w:szCs w:val="20"/>
    </w:rPr>
  </w:style>
  <w:style w:type="character" w:customStyle="1" w:styleId="Heading9Char">
    <w:name w:val="Heading 9 Char"/>
    <w:basedOn w:val="DefaultParagraphFont"/>
    <w:link w:val="Heading9"/>
    <w:uiPriority w:val="9"/>
    <w:semiHidden/>
    <w:rsid w:val="00E75698"/>
    <w:rPr>
      <w:rFonts w:ascii="Gill Sans MT" w:eastAsia="Times New Roman" w:hAnsi="Gill Sans MT" w:cs="Times New Roman"/>
      <w:i/>
      <w:iCs/>
      <w:spacing w:val="5"/>
      <w:sz w:val="20"/>
      <w:szCs w:val="20"/>
    </w:rPr>
  </w:style>
  <w:style w:type="paragraph" w:styleId="Caption">
    <w:name w:val="caption"/>
    <w:basedOn w:val="Normal"/>
    <w:next w:val="Normal"/>
    <w:uiPriority w:val="35"/>
    <w:semiHidden/>
    <w:unhideWhenUsed/>
    <w:rsid w:val="00CC1CF7"/>
    <w:rPr>
      <w:b/>
      <w:bCs/>
      <w:smallCaps/>
      <w:color w:val="1F497D"/>
      <w:spacing w:val="10"/>
      <w:sz w:val="18"/>
      <w:szCs w:val="18"/>
    </w:rPr>
  </w:style>
  <w:style w:type="paragraph" w:styleId="Title">
    <w:name w:val="Title"/>
    <w:basedOn w:val="Normal"/>
    <w:next w:val="Normal"/>
    <w:link w:val="TitleChar"/>
    <w:uiPriority w:val="10"/>
    <w:qFormat/>
    <w:rsid w:val="00E75698"/>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E75698"/>
    <w:rPr>
      <w:rFonts w:ascii="Gill Sans MT" w:eastAsia="Times New Roman" w:hAnsi="Gill Sans MT" w:cs="Times New Roman"/>
      <w:spacing w:val="5"/>
      <w:sz w:val="52"/>
      <w:szCs w:val="52"/>
    </w:rPr>
  </w:style>
  <w:style w:type="paragraph" w:styleId="Subtitle">
    <w:name w:val="Subtitle"/>
    <w:basedOn w:val="Normal"/>
    <w:next w:val="Normal"/>
    <w:link w:val="SubtitleChar"/>
    <w:uiPriority w:val="11"/>
    <w:qFormat/>
    <w:rsid w:val="00E75698"/>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E75698"/>
    <w:rPr>
      <w:rFonts w:ascii="Gill Sans MT" w:eastAsia="Times New Roman" w:hAnsi="Gill Sans MT" w:cs="Times New Roman"/>
      <w:i/>
      <w:iCs/>
      <w:spacing w:val="13"/>
      <w:sz w:val="24"/>
      <w:szCs w:val="24"/>
    </w:rPr>
  </w:style>
  <w:style w:type="character" w:styleId="Strong">
    <w:name w:val="Strong"/>
    <w:uiPriority w:val="22"/>
    <w:qFormat/>
    <w:rsid w:val="00E75698"/>
    <w:rPr>
      <w:b/>
      <w:bCs/>
    </w:rPr>
  </w:style>
  <w:style w:type="character" w:styleId="Emphasis">
    <w:name w:val="Emphasis"/>
    <w:uiPriority w:val="20"/>
    <w:qFormat/>
    <w:rsid w:val="00E75698"/>
    <w:rPr>
      <w:b/>
      <w:bCs/>
      <w:i/>
      <w:iCs/>
      <w:spacing w:val="10"/>
      <w:bdr w:val="none" w:sz="0" w:space="0" w:color="auto"/>
      <w:shd w:val="clear" w:color="auto" w:fill="auto"/>
    </w:rPr>
  </w:style>
  <w:style w:type="paragraph" w:styleId="NoSpacing">
    <w:name w:val="No Spacing"/>
    <w:basedOn w:val="Normal"/>
    <w:uiPriority w:val="1"/>
    <w:qFormat/>
    <w:rsid w:val="00E75698"/>
    <w:pPr>
      <w:spacing w:after="0" w:line="240" w:lineRule="auto"/>
    </w:pPr>
  </w:style>
  <w:style w:type="paragraph" w:styleId="ListParagraph">
    <w:name w:val="List Paragraph"/>
    <w:aliases w:val="APIQ Dot List Paragraph"/>
    <w:basedOn w:val="Normal"/>
    <w:uiPriority w:val="34"/>
    <w:qFormat/>
    <w:rsid w:val="00E75698"/>
    <w:pPr>
      <w:ind w:left="720"/>
      <w:contextualSpacing/>
    </w:pPr>
  </w:style>
  <w:style w:type="paragraph" w:styleId="Quote">
    <w:name w:val="Quote"/>
    <w:basedOn w:val="Normal"/>
    <w:next w:val="Normal"/>
    <w:link w:val="QuoteChar"/>
    <w:uiPriority w:val="29"/>
    <w:qFormat/>
    <w:rsid w:val="00E75698"/>
    <w:pPr>
      <w:spacing w:before="200" w:after="0"/>
      <w:ind w:left="360" w:right="360"/>
    </w:pPr>
    <w:rPr>
      <w:i/>
      <w:iCs/>
    </w:rPr>
  </w:style>
  <w:style w:type="character" w:customStyle="1" w:styleId="QuoteChar">
    <w:name w:val="Quote Char"/>
    <w:basedOn w:val="DefaultParagraphFont"/>
    <w:link w:val="Quote"/>
    <w:uiPriority w:val="29"/>
    <w:rsid w:val="00E75698"/>
    <w:rPr>
      <w:i/>
      <w:iCs/>
    </w:rPr>
  </w:style>
  <w:style w:type="paragraph" w:styleId="IntenseQuote">
    <w:name w:val="Intense Quote"/>
    <w:basedOn w:val="Normal"/>
    <w:next w:val="Normal"/>
    <w:link w:val="IntenseQuoteChar"/>
    <w:uiPriority w:val="30"/>
    <w:qFormat/>
    <w:rsid w:val="00E756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5698"/>
    <w:rPr>
      <w:b/>
      <w:bCs/>
      <w:i/>
      <w:iCs/>
    </w:rPr>
  </w:style>
  <w:style w:type="character" w:styleId="SubtleEmphasis">
    <w:name w:val="Subtle Emphasis"/>
    <w:uiPriority w:val="19"/>
    <w:qFormat/>
    <w:rsid w:val="00E75698"/>
    <w:rPr>
      <w:i/>
      <w:iCs/>
    </w:rPr>
  </w:style>
  <w:style w:type="character" w:styleId="IntenseEmphasis">
    <w:name w:val="Intense Emphasis"/>
    <w:uiPriority w:val="21"/>
    <w:qFormat/>
    <w:rsid w:val="00E75698"/>
    <w:rPr>
      <w:b/>
      <w:bCs/>
    </w:rPr>
  </w:style>
  <w:style w:type="character" w:styleId="SubtleReference">
    <w:name w:val="Subtle Reference"/>
    <w:uiPriority w:val="31"/>
    <w:qFormat/>
    <w:rsid w:val="00E75698"/>
    <w:rPr>
      <w:smallCaps/>
    </w:rPr>
  </w:style>
  <w:style w:type="character" w:styleId="IntenseReference">
    <w:name w:val="Intense Reference"/>
    <w:uiPriority w:val="32"/>
    <w:qFormat/>
    <w:rsid w:val="00E75698"/>
    <w:rPr>
      <w:smallCaps/>
      <w:spacing w:val="5"/>
      <w:u w:val="single"/>
    </w:rPr>
  </w:style>
  <w:style w:type="character" w:styleId="BookTitle">
    <w:name w:val="Book Title"/>
    <w:uiPriority w:val="33"/>
    <w:qFormat/>
    <w:rsid w:val="00E75698"/>
    <w:rPr>
      <w:i/>
      <w:iCs/>
      <w:smallCaps/>
      <w:spacing w:val="5"/>
    </w:rPr>
  </w:style>
  <w:style w:type="paragraph" w:styleId="TOCHeading">
    <w:name w:val="TOC Heading"/>
    <w:basedOn w:val="Heading1"/>
    <w:next w:val="Normal"/>
    <w:uiPriority w:val="39"/>
    <w:semiHidden/>
    <w:unhideWhenUsed/>
    <w:qFormat/>
    <w:rsid w:val="00E75698"/>
    <w:pPr>
      <w:outlineLvl w:val="9"/>
    </w:pPr>
  </w:style>
  <w:style w:type="paragraph" w:styleId="BalloonText">
    <w:name w:val="Balloon Text"/>
    <w:basedOn w:val="Normal"/>
    <w:link w:val="BalloonTextChar"/>
    <w:uiPriority w:val="99"/>
    <w:semiHidden/>
    <w:unhideWhenUsed/>
    <w:rsid w:val="007F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15"/>
    <w:rPr>
      <w:rFonts w:ascii="Tahoma" w:eastAsia="Gill Sans MT" w:hAnsi="Tahoma" w:cs="Tahoma"/>
      <w:color w:val="595959"/>
      <w:sz w:val="16"/>
      <w:szCs w:val="16"/>
      <w:lang w:val="en-AU"/>
    </w:rPr>
  </w:style>
  <w:style w:type="paragraph" w:styleId="Header">
    <w:name w:val="header"/>
    <w:basedOn w:val="Normal"/>
    <w:link w:val="HeaderChar"/>
    <w:uiPriority w:val="99"/>
    <w:unhideWhenUsed/>
    <w:rsid w:val="009D069C"/>
    <w:pPr>
      <w:tabs>
        <w:tab w:val="center" w:pos="4513"/>
        <w:tab w:val="right" w:pos="9026"/>
      </w:tabs>
      <w:spacing w:before="120" w:after="120" w:line="240" w:lineRule="auto"/>
      <w:ind w:left="284"/>
    </w:pPr>
    <w:rPr>
      <w:rFonts w:eastAsia="Times New Roman"/>
      <w:color w:val="auto"/>
      <w:sz w:val="18"/>
      <w:szCs w:val="24"/>
      <w:lang w:eastAsia="en-AU" w:bidi="ar-SA"/>
    </w:rPr>
  </w:style>
  <w:style w:type="character" w:customStyle="1" w:styleId="HeaderChar">
    <w:name w:val="Header Char"/>
    <w:basedOn w:val="DefaultParagraphFont"/>
    <w:link w:val="Header"/>
    <w:uiPriority w:val="99"/>
    <w:rsid w:val="009D069C"/>
    <w:rPr>
      <w:rFonts w:eastAsia="Times New Roman"/>
      <w:sz w:val="18"/>
      <w:szCs w:val="24"/>
    </w:rPr>
  </w:style>
  <w:style w:type="paragraph" w:styleId="Footer">
    <w:name w:val="footer"/>
    <w:basedOn w:val="Normal"/>
    <w:link w:val="FooterChar"/>
    <w:semiHidden/>
    <w:rsid w:val="009D069C"/>
    <w:pPr>
      <w:widowControl w:val="0"/>
      <w:tabs>
        <w:tab w:val="center" w:pos="4153"/>
        <w:tab w:val="right" w:pos="8306"/>
      </w:tabs>
      <w:spacing w:after="0" w:line="240" w:lineRule="auto"/>
    </w:pPr>
    <w:rPr>
      <w:rFonts w:ascii="Vista Sans OT Book" w:eastAsia="Times New Roman" w:hAnsi="Vista Sans OT Book"/>
      <w:color w:val="5F604B"/>
      <w:sz w:val="14"/>
      <w:szCs w:val="20"/>
      <w:lang w:bidi="ar-SA"/>
    </w:rPr>
  </w:style>
  <w:style w:type="character" w:customStyle="1" w:styleId="FooterChar">
    <w:name w:val="Footer Char"/>
    <w:basedOn w:val="DefaultParagraphFont"/>
    <w:link w:val="Footer"/>
    <w:semiHidden/>
    <w:rsid w:val="009D069C"/>
    <w:rPr>
      <w:rFonts w:ascii="Vista Sans OT Book" w:eastAsia="Times New Roman" w:hAnsi="Vista Sans OT Book"/>
      <w:color w:val="5F604B"/>
      <w:sz w:val="14"/>
      <w:lang w:eastAsia="en-US"/>
    </w:rPr>
  </w:style>
  <w:style w:type="paragraph" w:customStyle="1" w:styleId="spacer">
    <w:name w:val="spacer"/>
    <w:basedOn w:val="Normal"/>
    <w:rsid w:val="009D069C"/>
    <w:pPr>
      <w:widowControl w:val="0"/>
      <w:spacing w:after="0" w:line="240" w:lineRule="auto"/>
    </w:pPr>
    <w:rPr>
      <w:rFonts w:ascii="Trebuchet MS" w:eastAsia="Times New Roman" w:hAnsi="Trebuchet MS"/>
      <w:color w:val="000000"/>
      <w:sz w:val="2"/>
      <w:szCs w:val="20"/>
      <w:lang w:bidi="ar-SA"/>
    </w:rPr>
  </w:style>
  <w:style w:type="paragraph" w:customStyle="1" w:styleId="BodyCopyCG">
    <w:name w:val="Body Copy CG"/>
    <w:basedOn w:val="Normal"/>
    <w:autoRedefine/>
    <w:rsid w:val="009D069C"/>
    <w:pPr>
      <w:widowControl w:val="0"/>
      <w:spacing w:after="252" w:line="252" w:lineRule="exact"/>
    </w:pPr>
    <w:rPr>
      <w:rFonts w:ascii="Trebuchet MS" w:eastAsia="Times New Roman" w:hAnsi="Trebuchet MS"/>
      <w:color w:val="auto"/>
      <w:sz w:val="21"/>
      <w:szCs w:val="20"/>
      <w:lang w:bidi="ar-SA"/>
    </w:rPr>
  </w:style>
  <w:style w:type="character" w:styleId="PageNumber">
    <w:name w:val="page number"/>
    <w:semiHidden/>
    <w:rsid w:val="009D069C"/>
    <w:rPr>
      <w:rFonts w:ascii="Arial" w:hAnsi="Arial"/>
      <w:color w:val="808080"/>
    </w:rPr>
  </w:style>
  <w:style w:type="character" w:styleId="Hyperlink">
    <w:name w:val="Hyperlink"/>
    <w:basedOn w:val="DefaultParagraphFont"/>
    <w:uiPriority w:val="99"/>
    <w:unhideWhenUsed/>
    <w:rsid w:val="009B61B0"/>
    <w:rPr>
      <w:color w:val="0000FF" w:themeColor="hyperlink"/>
      <w:u w:val="single"/>
    </w:rPr>
  </w:style>
  <w:style w:type="numbering" w:customStyle="1" w:styleId="Style1">
    <w:name w:val="Style1"/>
    <w:uiPriority w:val="99"/>
    <w:rsid w:val="008D4141"/>
    <w:pPr>
      <w:numPr>
        <w:numId w:val="1"/>
      </w:numPr>
    </w:pPr>
  </w:style>
  <w:style w:type="paragraph" w:styleId="PlainText">
    <w:name w:val="Plain Text"/>
    <w:basedOn w:val="Normal"/>
    <w:link w:val="PlainTextChar"/>
    <w:uiPriority w:val="99"/>
    <w:semiHidden/>
    <w:unhideWhenUsed/>
    <w:rsid w:val="00F02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02A3E"/>
    <w:rPr>
      <w:rFonts w:ascii="Consolas" w:hAnsi="Consolas" w:cs="Consolas"/>
      <w:color w:val="595959"/>
      <w:sz w:val="21"/>
      <w:szCs w:val="21"/>
      <w:lang w:eastAsia="en-US" w:bidi="en-US"/>
    </w:rPr>
  </w:style>
  <w:style w:type="table" w:styleId="TableGrid">
    <w:name w:val="Table Grid"/>
    <w:basedOn w:val="TableNormal"/>
    <w:uiPriority w:val="39"/>
    <w:rsid w:val="008913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gNumber">
    <w:name w:val="Pig Number"/>
    <w:basedOn w:val="Normal"/>
    <w:qFormat/>
    <w:rsid w:val="008913FB"/>
    <w:pPr>
      <w:numPr>
        <w:numId w:val="2"/>
      </w:numPr>
      <w:spacing w:before="80" w:after="80" w:line="240" w:lineRule="auto"/>
      <w:contextualSpacing/>
    </w:pPr>
    <w:rPr>
      <w:rFonts w:ascii="Calibri" w:eastAsia="Calibri" w:hAnsi="Calibri"/>
      <w:color w:val="auto"/>
      <w:sz w:val="22"/>
      <w:lang w:bidi="ar-SA"/>
    </w:rPr>
  </w:style>
  <w:style w:type="character" w:styleId="CommentReference">
    <w:name w:val="annotation reference"/>
    <w:basedOn w:val="DefaultParagraphFont"/>
    <w:uiPriority w:val="99"/>
    <w:semiHidden/>
    <w:unhideWhenUsed/>
    <w:rsid w:val="00C2276D"/>
    <w:rPr>
      <w:sz w:val="16"/>
      <w:szCs w:val="16"/>
    </w:rPr>
  </w:style>
  <w:style w:type="paragraph" w:styleId="CommentText">
    <w:name w:val="annotation text"/>
    <w:basedOn w:val="Normal"/>
    <w:link w:val="CommentTextChar"/>
    <w:uiPriority w:val="99"/>
    <w:unhideWhenUsed/>
    <w:rsid w:val="00C2276D"/>
    <w:pPr>
      <w:spacing w:line="240" w:lineRule="auto"/>
    </w:pPr>
    <w:rPr>
      <w:szCs w:val="20"/>
    </w:rPr>
  </w:style>
  <w:style w:type="character" w:customStyle="1" w:styleId="CommentTextChar">
    <w:name w:val="Comment Text Char"/>
    <w:basedOn w:val="DefaultParagraphFont"/>
    <w:link w:val="CommentText"/>
    <w:uiPriority w:val="99"/>
    <w:rsid w:val="00C2276D"/>
    <w:rPr>
      <w:color w:val="595959"/>
      <w:lang w:eastAsia="en-US" w:bidi="en-US"/>
    </w:rPr>
  </w:style>
  <w:style w:type="paragraph" w:styleId="CommentSubject">
    <w:name w:val="annotation subject"/>
    <w:basedOn w:val="CommentText"/>
    <w:next w:val="CommentText"/>
    <w:link w:val="CommentSubjectChar"/>
    <w:uiPriority w:val="99"/>
    <w:semiHidden/>
    <w:unhideWhenUsed/>
    <w:rsid w:val="00C2276D"/>
    <w:rPr>
      <w:b/>
      <w:bCs/>
    </w:rPr>
  </w:style>
  <w:style w:type="character" w:customStyle="1" w:styleId="CommentSubjectChar">
    <w:name w:val="Comment Subject Char"/>
    <w:basedOn w:val="CommentTextChar"/>
    <w:link w:val="CommentSubject"/>
    <w:uiPriority w:val="99"/>
    <w:semiHidden/>
    <w:rsid w:val="00C2276D"/>
    <w:rPr>
      <w:b/>
      <w:bCs/>
      <w:color w:val="595959"/>
      <w:lang w:eastAsia="en-US" w:bidi="en-US"/>
    </w:rPr>
  </w:style>
  <w:style w:type="table" w:customStyle="1" w:styleId="TableGrid1">
    <w:name w:val="Table Grid1"/>
    <w:basedOn w:val="TableNormal"/>
    <w:next w:val="TableGrid"/>
    <w:uiPriority w:val="59"/>
    <w:rsid w:val="00973B92"/>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A7FD0"/>
    <w:pPr>
      <w:spacing w:after="160" w:line="252" w:lineRule="auto"/>
    </w:pPr>
    <w:rPr>
      <w:rFonts w:ascii="Calibri" w:eastAsiaTheme="minorHAnsi" w:hAnsi="Calibri" w:cs="Calibri"/>
      <w:color w:val="000000"/>
      <w:sz w:val="22"/>
      <w:lang w:eastAsia="en-AU" w:bidi="ar-SA"/>
    </w:rPr>
  </w:style>
  <w:style w:type="numbering" w:customStyle="1" w:styleId="ImportedStyle1">
    <w:name w:val="Imported Style 1"/>
    <w:rsid w:val="00AA7FD0"/>
    <w:pPr>
      <w:numPr>
        <w:numId w:val="6"/>
      </w:numPr>
    </w:pPr>
  </w:style>
  <w:style w:type="paragraph" w:styleId="FootnoteText">
    <w:name w:val="footnote text"/>
    <w:basedOn w:val="Normal"/>
    <w:link w:val="FootnoteTextChar"/>
    <w:uiPriority w:val="99"/>
    <w:semiHidden/>
    <w:unhideWhenUsed/>
    <w:rsid w:val="007F072C"/>
    <w:pPr>
      <w:spacing w:after="0" w:line="240" w:lineRule="auto"/>
    </w:pPr>
    <w:rPr>
      <w:szCs w:val="20"/>
    </w:rPr>
  </w:style>
  <w:style w:type="character" w:customStyle="1" w:styleId="FootnoteTextChar">
    <w:name w:val="Footnote Text Char"/>
    <w:basedOn w:val="DefaultParagraphFont"/>
    <w:link w:val="FootnoteText"/>
    <w:uiPriority w:val="99"/>
    <w:semiHidden/>
    <w:rsid w:val="007F072C"/>
    <w:rPr>
      <w:color w:val="595959"/>
      <w:lang w:eastAsia="en-US" w:bidi="en-US"/>
    </w:rPr>
  </w:style>
  <w:style w:type="character" w:styleId="FootnoteReference">
    <w:name w:val="footnote reference"/>
    <w:basedOn w:val="DefaultParagraphFont"/>
    <w:uiPriority w:val="99"/>
    <w:semiHidden/>
    <w:unhideWhenUsed/>
    <w:rsid w:val="007F072C"/>
    <w:rPr>
      <w:vertAlign w:val="superscript"/>
    </w:rPr>
  </w:style>
  <w:style w:type="character" w:customStyle="1" w:styleId="CommentTextChar1">
    <w:name w:val="Comment Text Char1"/>
    <w:uiPriority w:val="99"/>
    <w:semiHidden/>
    <w:rsid w:val="007F072C"/>
    <w:rPr>
      <w:rFonts w:ascii="Gill Sans MT" w:hAnsi="Gill Sans MT"/>
    </w:rPr>
  </w:style>
  <w:style w:type="paragraph" w:styleId="BodyTextIndent2">
    <w:name w:val="Body Text Indent 2"/>
    <w:basedOn w:val="Normal"/>
    <w:link w:val="BodyTextIndent2Char"/>
    <w:rsid w:val="00DC063F"/>
    <w:pPr>
      <w:spacing w:after="0" w:line="260" w:lineRule="exact"/>
      <w:ind w:left="360"/>
    </w:pPr>
    <w:rPr>
      <w:rFonts w:ascii="Verdana" w:eastAsia="Times New Roman" w:hAnsi="Verdana"/>
      <w:b/>
      <w:bCs/>
      <w:color w:val="auto"/>
      <w:sz w:val="18"/>
      <w:szCs w:val="24"/>
      <w:lang w:bidi="ar-SA"/>
    </w:rPr>
  </w:style>
  <w:style w:type="character" w:customStyle="1" w:styleId="BodyTextIndent2Char">
    <w:name w:val="Body Text Indent 2 Char"/>
    <w:basedOn w:val="DefaultParagraphFont"/>
    <w:link w:val="BodyTextIndent2"/>
    <w:rsid w:val="00DC063F"/>
    <w:rPr>
      <w:rFonts w:ascii="Verdana" w:eastAsia="Times New Roman" w:hAnsi="Verdana"/>
      <w:b/>
      <w:bCs/>
      <w:sz w:val="18"/>
      <w:szCs w:val="24"/>
      <w:lang w:eastAsia="en-US"/>
    </w:rPr>
  </w:style>
  <w:style w:type="character" w:styleId="UnresolvedMention">
    <w:name w:val="Unresolved Mention"/>
    <w:basedOn w:val="DefaultParagraphFont"/>
    <w:uiPriority w:val="99"/>
    <w:semiHidden/>
    <w:unhideWhenUsed/>
    <w:rsid w:val="007845AF"/>
    <w:rPr>
      <w:color w:val="605E5C"/>
      <w:shd w:val="clear" w:color="auto" w:fill="E1DFDD"/>
    </w:rPr>
  </w:style>
  <w:style w:type="paragraph" w:styleId="Revision">
    <w:name w:val="Revision"/>
    <w:hidden/>
    <w:uiPriority w:val="99"/>
    <w:semiHidden/>
    <w:rsid w:val="00D57F78"/>
    <w:rPr>
      <w:color w:val="595959"/>
      <w:szCs w:val="22"/>
      <w:lang w:eastAsia="en-US" w:bidi="en-US"/>
    </w:rPr>
  </w:style>
  <w:style w:type="character" w:customStyle="1" w:styleId="apple-converted-space">
    <w:name w:val="apple-converted-space"/>
    <w:basedOn w:val="DefaultParagraphFont"/>
    <w:rsid w:val="006E13F3"/>
  </w:style>
  <w:style w:type="paragraph" w:styleId="NormalWeb">
    <w:name w:val="Normal (Web)"/>
    <w:basedOn w:val="Normal"/>
    <w:uiPriority w:val="99"/>
    <w:semiHidden/>
    <w:unhideWhenUsed/>
    <w:rsid w:val="00076FBB"/>
    <w:pPr>
      <w:spacing w:before="100" w:beforeAutospacing="1" w:after="100" w:afterAutospacing="1" w:line="240" w:lineRule="auto"/>
    </w:pPr>
    <w:rPr>
      <w:rFonts w:ascii="Times New Roman" w:eastAsia="Times New Roman" w:hAnsi="Times New Roman"/>
      <w:color w:val="auto"/>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368">
      <w:bodyDiv w:val="1"/>
      <w:marLeft w:val="0"/>
      <w:marRight w:val="0"/>
      <w:marTop w:val="0"/>
      <w:marBottom w:val="0"/>
      <w:divBdr>
        <w:top w:val="none" w:sz="0" w:space="0" w:color="auto"/>
        <w:left w:val="none" w:sz="0" w:space="0" w:color="auto"/>
        <w:bottom w:val="none" w:sz="0" w:space="0" w:color="auto"/>
        <w:right w:val="none" w:sz="0" w:space="0" w:color="auto"/>
      </w:divBdr>
    </w:div>
    <w:div w:id="49614160">
      <w:bodyDiv w:val="1"/>
      <w:marLeft w:val="0"/>
      <w:marRight w:val="0"/>
      <w:marTop w:val="0"/>
      <w:marBottom w:val="0"/>
      <w:divBdr>
        <w:top w:val="none" w:sz="0" w:space="0" w:color="auto"/>
        <w:left w:val="none" w:sz="0" w:space="0" w:color="auto"/>
        <w:bottom w:val="none" w:sz="0" w:space="0" w:color="auto"/>
        <w:right w:val="none" w:sz="0" w:space="0" w:color="auto"/>
      </w:divBdr>
    </w:div>
    <w:div w:id="129061596">
      <w:bodyDiv w:val="1"/>
      <w:marLeft w:val="0"/>
      <w:marRight w:val="0"/>
      <w:marTop w:val="0"/>
      <w:marBottom w:val="0"/>
      <w:divBdr>
        <w:top w:val="none" w:sz="0" w:space="0" w:color="auto"/>
        <w:left w:val="none" w:sz="0" w:space="0" w:color="auto"/>
        <w:bottom w:val="none" w:sz="0" w:space="0" w:color="auto"/>
        <w:right w:val="none" w:sz="0" w:space="0" w:color="auto"/>
      </w:divBdr>
    </w:div>
    <w:div w:id="166019013">
      <w:bodyDiv w:val="1"/>
      <w:marLeft w:val="0"/>
      <w:marRight w:val="0"/>
      <w:marTop w:val="0"/>
      <w:marBottom w:val="0"/>
      <w:divBdr>
        <w:top w:val="none" w:sz="0" w:space="0" w:color="auto"/>
        <w:left w:val="none" w:sz="0" w:space="0" w:color="auto"/>
        <w:bottom w:val="none" w:sz="0" w:space="0" w:color="auto"/>
        <w:right w:val="none" w:sz="0" w:space="0" w:color="auto"/>
      </w:divBdr>
    </w:div>
    <w:div w:id="184053804">
      <w:bodyDiv w:val="1"/>
      <w:marLeft w:val="0"/>
      <w:marRight w:val="0"/>
      <w:marTop w:val="0"/>
      <w:marBottom w:val="0"/>
      <w:divBdr>
        <w:top w:val="none" w:sz="0" w:space="0" w:color="auto"/>
        <w:left w:val="none" w:sz="0" w:space="0" w:color="auto"/>
        <w:bottom w:val="none" w:sz="0" w:space="0" w:color="auto"/>
        <w:right w:val="none" w:sz="0" w:space="0" w:color="auto"/>
      </w:divBdr>
    </w:div>
    <w:div w:id="193232798">
      <w:bodyDiv w:val="1"/>
      <w:marLeft w:val="0"/>
      <w:marRight w:val="0"/>
      <w:marTop w:val="0"/>
      <w:marBottom w:val="0"/>
      <w:divBdr>
        <w:top w:val="none" w:sz="0" w:space="0" w:color="auto"/>
        <w:left w:val="none" w:sz="0" w:space="0" w:color="auto"/>
        <w:bottom w:val="none" w:sz="0" w:space="0" w:color="auto"/>
        <w:right w:val="none" w:sz="0" w:space="0" w:color="auto"/>
      </w:divBdr>
    </w:div>
    <w:div w:id="226304155">
      <w:bodyDiv w:val="1"/>
      <w:marLeft w:val="0"/>
      <w:marRight w:val="0"/>
      <w:marTop w:val="0"/>
      <w:marBottom w:val="0"/>
      <w:divBdr>
        <w:top w:val="none" w:sz="0" w:space="0" w:color="auto"/>
        <w:left w:val="none" w:sz="0" w:space="0" w:color="auto"/>
        <w:bottom w:val="none" w:sz="0" w:space="0" w:color="auto"/>
        <w:right w:val="none" w:sz="0" w:space="0" w:color="auto"/>
      </w:divBdr>
    </w:div>
    <w:div w:id="315649681">
      <w:bodyDiv w:val="1"/>
      <w:marLeft w:val="0"/>
      <w:marRight w:val="0"/>
      <w:marTop w:val="0"/>
      <w:marBottom w:val="0"/>
      <w:divBdr>
        <w:top w:val="none" w:sz="0" w:space="0" w:color="auto"/>
        <w:left w:val="none" w:sz="0" w:space="0" w:color="auto"/>
        <w:bottom w:val="none" w:sz="0" w:space="0" w:color="auto"/>
        <w:right w:val="none" w:sz="0" w:space="0" w:color="auto"/>
      </w:divBdr>
    </w:div>
    <w:div w:id="325859874">
      <w:bodyDiv w:val="1"/>
      <w:marLeft w:val="0"/>
      <w:marRight w:val="0"/>
      <w:marTop w:val="0"/>
      <w:marBottom w:val="0"/>
      <w:divBdr>
        <w:top w:val="none" w:sz="0" w:space="0" w:color="auto"/>
        <w:left w:val="none" w:sz="0" w:space="0" w:color="auto"/>
        <w:bottom w:val="none" w:sz="0" w:space="0" w:color="auto"/>
        <w:right w:val="none" w:sz="0" w:space="0" w:color="auto"/>
      </w:divBdr>
    </w:div>
    <w:div w:id="346441208">
      <w:bodyDiv w:val="1"/>
      <w:marLeft w:val="0"/>
      <w:marRight w:val="0"/>
      <w:marTop w:val="0"/>
      <w:marBottom w:val="0"/>
      <w:divBdr>
        <w:top w:val="none" w:sz="0" w:space="0" w:color="auto"/>
        <w:left w:val="none" w:sz="0" w:space="0" w:color="auto"/>
        <w:bottom w:val="none" w:sz="0" w:space="0" w:color="auto"/>
        <w:right w:val="none" w:sz="0" w:space="0" w:color="auto"/>
      </w:divBdr>
    </w:div>
    <w:div w:id="377246506">
      <w:bodyDiv w:val="1"/>
      <w:marLeft w:val="0"/>
      <w:marRight w:val="0"/>
      <w:marTop w:val="0"/>
      <w:marBottom w:val="0"/>
      <w:divBdr>
        <w:top w:val="none" w:sz="0" w:space="0" w:color="auto"/>
        <w:left w:val="none" w:sz="0" w:space="0" w:color="auto"/>
        <w:bottom w:val="none" w:sz="0" w:space="0" w:color="auto"/>
        <w:right w:val="none" w:sz="0" w:space="0" w:color="auto"/>
      </w:divBdr>
    </w:div>
    <w:div w:id="411195603">
      <w:bodyDiv w:val="1"/>
      <w:marLeft w:val="0"/>
      <w:marRight w:val="0"/>
      <w:marTop w:val="0"/>
      <w:marBottom w:val="0"/>
      <w:divBdr>
        <w:top w:val="none" w:sz="0" w:space="0" w:color="auto"/>
        <w:left w:val="none" w:sz="0" w:space="0" w:color="auto"/>
        <w:bottom w:val="none" w:sz="0" w:space="0" w:color="auto"/>
        <w:right w:val="none" w:sz="0" w:space="0" w:color="auto"/>
      </w:divBdr>
    </w:div>
    <w:div w:id="416095628">
      <w:bodyDiv w:val="1"/>
      <w:marLeft w:val="0"/>
      <w:marRight w:val="0"/>
      <w:marTop w:val="0"/>
      <w:marBottom w:val="0"/>
      <w:divBdr>
        <w:top w:val="none" w:sz="0" w:space="0" w:color="auto"/>
        <w:left w:val="none" w:sz="0" w:space="0" w:color="auto"/>
        <w:bottom w:val="none" w:sz="0" w:space="0" w:color="auto"/>
        <w:right w:val="none" w:sz="0" w:space="0" w:color="auto"/>
      </w:divBdr>
    </w:div>
    <w:div w:id="417870483">
      <w:bodyDiv w:val="1"/>
      <w:marLeft w:val="0"/>
      <w:marRight w:val="0"/>
      <w:marTop w:val="0"/>
      <w:marBottom w:val="0"/>
      <w:divBdr>
        <w:top w:val="none" w:sz="0" w:space="0" w:color="auto"/>
        <w:left w:val="none" w:sz="0" w:space="0" w:color="auto"/>
        <w:bottom w:val="none" w:sz="0" w:space="0" w:color="auto"/>
        <w:right w:val="none" w:sz="0" w:space="0" w:color="auto"/>
      </w:divBdr>
    </w:div>
    <w:div w:id="460467043">
      <w:bodyDiv w:val="1"/>
      <w:marLeft w:val="0"/>
      <w:marRight w:val="0"/>
      <w:marTop w:val="0"/>
      <w:marBottom w:val="0"/>
      <w:divBdr>
        <w:top w:val="none" w:sz="0" w:space="0" w:color="auto"/>
        <w:left w:val="none" w:sz="0" w:space="0" w:color="auto"/>
        <w:bottom w:val="none" w:sz="0" w:space="0" w:color="auto"/>
        <w:right w:val="none" w:sz="0" w:space="0" w:color="auto"/>
      </w:divBdr>
    </w:div>
    <w:div w:id="468132619">
      <w:bodyDiv w:val="1"/>
      <w:marLeft w:val="0"/>
      <w:marRight w:val="0"/>
      <w:marTop w:val="0"/>
      <w:marBottom w:val="0"/>
      <w:divBdr>
        <w:top w:val="none" w:sz="0" w:space="0" w:color="auto"/>
        <w:left w:val="none" w:sz="0" w:space="0" w:color="auto"/>
        <w:bottom w:val="none" w:sz="0" w:space="0" w:color="auto"/>
        <w:right w:val="none" w:sz="0" w:space="0" w:color="auto"/>
      </w:divBdr>
    </w:div>
    <w:div w:id="510334661">
      <w:bodyDiv w:val="1"/>
      <w:marLeft w:val="0"/>
      <w:marRight w:val="0"/>
      <w:marTop w:val="0"/>
      <w:marBottom w:val="0"/>
      <w:divBdr>
        <w:top w:val="none" w:sz="0" w:space="0" w:color="auto"/>
        <w:left w:val="none" w:sz="0" w:space="0" w:color="auto"/>
        <w:bottom w:val="none" w:sz="0" w:space="0" w:color="auto"/>
        <w:right w:val="none" w:sz="0" w:space="0" w:color="auto"/>
      </w:divBdr>
    </w:div>
    <w:div w:id="526211819">
      <w:bodyDiv w:val="1"/>
      <w:marLeft w:val="0"/>
      <w:marRight w:val="0"/>
      <w:marTop w:val="0"/>
      <w:marBottom w:val="0"/>
      <w:divBdr>
        <w:top w:val="none" w:sz="0" w:space="0" w:color="auto"/>
        <w:left w:val="none" w:sz="0" w:space="0" w:color="auto"/>
        <w:bottom w:val="none" w:sz="0" w:space="0" w:color="auto"/>
        <w:right w:val="none" w:sz="0" w:space="0" w:color="auto"/>
      </w:divBdr>
    </w:div>
    <w:div w:id="552740718">
      <w:bodyDiv w:val="1"/>
      <w:marLeft w:val="0"/>
      <w:marRight w:val="0"/>
      <w:marTop w:val="0"/>
      <w:marBottom w:val="0"/>
      <w:divBdr>
        <w:top w:val="none" w:sz="0" w:space="0" w:color="auto"/>
        <w:left w:val="none" w:sz="0" w:space="0" w:color="auto"/>
        <w:bottom w:val="none" w:sz="0" w:space="0" w:color="auto"/>
        <w:right w:val="none" w:sz="0" w:space="0" w:color="auto"/>
      </w:divBdr>
    </w:div>
    <w:div w:id="689646921">
      <w:bodyDiv w:val="1"/>
      <w:marLeft w:val="0"/>
      <w:marRight w:val="0"/>
      <w:marTop w:val="0"/>
      <w:marBottom w:val="0"/>
      <w:divBdr>
        <w:top w:val="none" w:sz="0" w:space="0" w:color="auto"/>
        <w:left w:val="none" w:sz="0" w:space="0" w:color="auto"/>
        <w:bottom w:val="none" w:sz="0" w:space="0" w:color="auto"/>
        <w:right w:val="none" w:sz="0" w:space="0" w:color="auto"/>
      </w:divBdr>
    </w:div>
    <w:div w:id="696128184">
      <w:bodyDiv w:val="1"/>
      <w:marLeft w:val="0"/>
      <w:marRight w:val="0"/>
      <w:marTop w:val="0"/>
      <w:marBottom w:val="0"/>
      <w:divBdr>
        <w:top w:val="none" w:sz="0" w:space="0" w:color="auto"/>
        <w:left w:val="none" w:sz="0" w:space="0" w:color="auto"/>
        <w:bottom w:val="none" w:sz="0" w:space="0" w:color="auto"/>
        <w:right w:val="none" w:sz="0" w:space="0" w:color="auto"/>
      </w:divBdr>
    </w:div>
    <w:div w:id="765034312">
      <w:bodyDiv w:val="1"/>
      <w:marLeft w:val="0"/>
      <w:marRight w:val="0"/>
      <w:marTop w:val="0"/>
      <w:marBottom w:val="0"/>
      <w:divBdr>
        <w:top w:val="none" w:sz="0" w:space="0" w:color="auto"/>
        <w:left w:val="none" w:sz="0" w:space="0" w:color="auto"/>
        <w:bottom w:val="none" w:sz="0" w:space="0" w:color="auto"/>
        <w:right w:val="none" w:sz="0" w:space="0" w:color="auto"/>
      </w:divBdr>
    </w:div>
    <w:div w:id="765804906">
      <w:bodyDiv w:val="1"/>
      <w:marLeft w:val="0"/>
      <w:marRight w:val="0"/>
      <w:marTop w:val="0"/>
      <w:marBottom w:val="0"/>
      <w:divBdr>
        <w:top w:val="none" w:sz="0" w:space="0" w:color="auto"/>
        <w:left w:val="none" w:sz="0" w:space="0" w:color="auto"/>
        <w:bottom w:val="none" w:sz="0" w:space="0" w:color="auto"/>
        <w:right w:val="none" w:sz="0" w:space="0" w:color="auto"/>
      </w:divBdr>
    </w:div>
    <w:div w:id="779569888">
      <w:bodyDiv w:val="1"/>
      <w:marLeft w:val="0"/>
      <w:marRight w:val="0"/>
      <w:marTop w:val="0"/>
      <w:marBottom w:val="0"/>
      <w:divBdr>
        <w:top w:val="none" w:sz="0" w:space="0" w:color="auto"/>
        <w:left w:val="none" w:sz="0" w:space="0" w:color="auto"/>
        <w:bottom w:val="none" w:sz="0" w:space="0" w:color="auto"/>
        <w:right w:val="none" w:sz="0" w:space="0" w:color="auto"/>
      </w:divBdr>
    </w:div>
    <w:div w:id="873929821">
      <w:bodyDiv w:val="1"/>
      <w:marLeft w:val="0"/>
      <w:marRight w:val="0"/>
      <w:marTop w:val="0"/>
      <w:marBottom w:val="0"/>
      <w:divBdr>
        <w:top w:val="none" w:sz="0" w:space="0" w:color="auto"/>
        <w:left w:val="none" w:sz="0" w:space="0" w:color="auto"/>
        <w:bottom w:val="none" w:sz="0" w:space="0" w:color="auto"/>
        <w:right w:val="none" w:sz="0" w:space="0" w:color="auto"/>
      </w:divBdr>
    </w:div>
    <w:div w:id="891814295">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38946369">
      <w:bodyDiv w:val="1"/>
      <w:marLeft w:val="0"/>
      <w:marRight w:val="0"/>
      <w:marTop w:val="0"/>
      <w:marBottom w:val="0"/>
      <w:divBdr>
        <w:top w:val="none" w:sz="0" w:space="0" w:color="auto"/>
        <w:left w:val="none" w:sz="0" w:space="0" w:color="auto"/>
        <w:bottom w:val="none" w:sz="0" w:space="0" w:color="auto"/>
        <w:right w:val="none" w:sz="0" w:space="0" w:color="auto"/>
      </w:divBdr>
    </w:div>
    <w:div w:id="987903336">
      <w:bodyDiv w:val="1"/>
      <w:marLeft w:val="0"/>
      <w:marRight w:val="0"/>
      <w:marTop w:val="0"/>
      <w:marBottom w:val="0"/>
      <w:divBdr>
        <w:top w:val="none" w:sz="0" w:space="0" w:color="auto"/>
        <w:left w:val="none" w:sz="0" w:space="0" w:color="auto"/>
        <w:bottom w:val="none" w:sz="0" w:space="0" w:color="auto"/>
        <w:right w:val="none" w:sz="0" w:space="0" w:color="auto"/>
      </w:divBdr>
    </w:div>
    <w:div w:id="996493212">
      <w:bodyDiv w:val="1"/>
      <w:marLeft w:val="0"/>
      <w:marRight w:val="0"/>
      <w:marTop w:val="0"/>
      <w:marBottom w:val="0"/>
      <w:divBdr>
        <w:top w:val="none" w:sz="0" w:space="0" w:color="auto"/>
        <w:left w:val="none" w:sz="0" w:space="0" w:color="auto"/>
        <w:bottom w:val="none" w:sz="0" w:space="0" w:color="auto"/>
        <w:right w:val="none" w:sz="0" w:space="0" w:color="auto"/>
      </w:divBdr>
    </w:div>
    <w:div w:id="1032535275">
      <w:bodyDiv w:val="1"/>
      <w:marLeft w:val="0"/>
      <w:marRight w:val="0"/>
      <w:marTop w:val="0"/>
      <w:marBottom w:val="0"/>
      <w:divBdr>
        <w:top w:val="none" w:sz="0" w:space="0" w:color="auto"/>
        <w:left w:val="none" w:sz="0" w:space="0" w:color="auto"/>
        <w:bottom w:val="none" w:sz="0" w:space="0" w:color="auto"/>
        <w:right w:val="none" w:sz="0" w:space="0" w:color="auto"/>
      </w:divBdr>
    </w:div>
    <w:div w:id="1046560378">
      <w:bodyDiv w:val="1"/>
      <w:marLeft w:val="0"/>
      <w:marRight w:val="0"/>
      <w:marTop w:val="0"/>
      <w:marBottom w:val="0"/>
      <w:divBdr>
        <w:top w:val="none" w:sz="0" w:space="0" w:color="auto"/>
        <w:left w:val="none" w:sz="0" w:space="0" w:color="auto"/>
        <w:bottom w:val="none" w:sz="0" w:space="0" w:color="auto"/>
        <w:right w:val="none" w:sz="0" w:space="0" w:color="auto"/>
      </w:divBdr>
    </w:div>
    <w:div w:id="1066495661">
      <w:bodyDiv w:val="1"/>
      <w:marLeft w:val="0"/>
      <w:marRight w:val="0"/>
      <w:marTop w:val="0"/>
      <w:marBottom w:val="0"/>
      <w:divBdr>
        <w:top w:val="none" w:sz="0" w:space="0" w:color="auto"/>
        <w:left w:val="none" w:sz="0" w:space="0" w:color="auto"/>
        <w:bottom w:val="none" w:sz="0" w:space="0" w:color="auto"/>
        <w:right w:val="none" w:sz="0" w:space="0" w:color="auto"/>
      </w:divBdr>
    </w:div>
    <w:div w:id="1068068860">
      <w:bodyDiv w:val="1"/>
      <w:marLeft w:val="0"/>
      <w:marRight w:val="0"/>
      <w:marTop w:val="0"/>
      <w:marBottom w:val="0"/>
      <w:divBdr>
        <w:top w:val="none" w:sz="0" w:space="0" w:color="auto"/>
        <w:left w:val="none" w:sz="0" w:space="0" w:color="auto"/>
        <w:bottom w:val="none" w:sz="0" w:space="0" w:color="auto"/>
        <w:right w:val="none" w:sz="0" w:space="0" w:color="auto"/>
      </w:divBdr>
    </w:div>
    <w:div w:id="1076632286">
      <w:bodyDiv w:val="1"/>
      <w:marLeft w:val="0"/>
      <w:marRight w:val="0"/>
      <w:marTop w:val="0"/>
      <w:marBottom w:val="0"/>
      <w:divBdr>
        <w:top w:val="none" w:sz="0" w:space="0" w:color="auto"/>
        <w:left w:val="none" w:sz="0" w:space="0" w:color="auto"/>
        <w:bottom w:val="none" w:sz="0" w:space="0" w:color="auto"/>
        <w:right w:val="none" w:sz="0" w:space="0" w:color="auto"/>
      </w:divBdr>
    </w:div>
    <w:div w:id="1091463140">
      <w:bodyDiv w:val="1"/>
      <w:marLeft w:val="0"/>
      <w:marRight w:val="0"/>
      <w:marTop w:val="0"/>
      <w:marBottom w:val="0"/>
      <w:divBdr>
        <w:top w:val="none" w:sz="0" w:space="0" w:color="auto"/>
        <w:left w:val="none" w:sz="0" w:space="0" w:color="auto"/>
        <w:bottom w:val="none" w:sz="0" w:space="0" w:color="auto"/>
        <w:right w:val="none" w:sz="0" w:space="0" w:color="auto"/>
      </w:divBdr>
    </w:div>
    <w:div w:id="1097288968">
      <w:bodyDiv w:val="1"/>
      <w:marLeft w:val="0"/>
      <w:marRight w:val="0"/>
      <w:marTop w:val="0"/>
      <w:marBottom w:val="0"/>
      <w:divBdr>
        <w:top w:val="none" w:sz="0" w:space="0" w:color="auto"/>
        <w:left w:val="none" w:sz="0" w:space="0" w:color="auto"/>
        <w:bottom w:val="none" w:sz="0" w:space="0" w:color="auto"/>
        <w:right w:val="none" w:sz="0" w:space="0" w:color="auto"/>
      </w:divBdr>
    </w:div>
    <w:div w:id="1115948213">
      <w:bodyDiv w:val="1"/>
      <w:marLeft w:val="0"/>
      <w:marRight w:val="0"/>
      <w:marTop w:val="0"/>
      <w:marBottom w:val="0"/>
      <w:divBdr>
        <w:top w:val="none" w:sz="0" w:space="0" w:color="auto"/>
        <w:left w:val="none" w:sz="0" w:space="0" w:color="auto"/>
        <w:bottom w:val="none" w:sz="0" w:space="0" w:color="auto"/>
        <w:right w:val="none" w:sz="0" w:space="0" w:color="auto"/>
      </w:divBdr>
    </w:div>
    <w:div w:id="1137837420">
      <w:bodyDiv w:val="1"/>
      <w:marLeft w:val="0"/>
      <w:marRight w:val="0"/>
      <w:marTop w:val="0"/>
      <w:marBottom w:val="0"/>
      <w:divBdr>
        <w:top w:val="none" w:sz="0" w:space="0" w:color="auto"/>
        <w:left w:val="none" w:sz="0" w:space="0" w:color="auto"/>
        <w:bottom w:val="none" w:sz="0" w:space="0" w:color="auto"/>
        <w:right w:val="none" w:sz="0" w:space="0" w:color="auto"/>
      </w:divBdr>
    </w:div>
    <w:div w:id="1138110163">
      <w:bodyDiv w:val="1"/>
      <w:marLeft w:val="0"/>
      <w:marRight w:val="0"/>
      <w:marTop w:val="0"/>
      <w:marBottom w:val="0"/>
      <w:divBdr>
        <w:top w:val="none" w:sz="0" w:space="0" w:color="auto"/>
        <w:left w:val="none" w:sz="0" w:space="0" w:color="auto"/>
        <w:bottom w:val="none" w:sz="0" w:space="0" w:color="auto"/>
        <w:right w:val="none" w:sz="0" w:space="0" w:color="auto"/>
      </w:divBdr>
    </w:div>
    <w:div w:id="1197736006">
      <w:bodyDiv w:val="1"/>
      <w:marLeft w:val="0"/>
      <w:marRight w:val="0"/>
      <w:marTop w:val="0"/>
      <w:marBottom w:val="0"/>
      <w:divBdr>
        <w:top w:val="none" w:sz="0" w:space="0" w:color="auto"/>
        <w:left w:val="none" w:sz="0" w:space="0" w:color="auto"/>
        <w:bottom w:val="none" w:sz="0" w:space="0" w:color="auto"/>
        <w:right w:val="none" w:sz="0" w:space="0" w:color="auto"/>
      </w:divBdr>
    </w:div>
    <w:div w:id="1223908319">
      <w:bodyDiv w:val="1"/>
      <w:marLeft w:val="0"/>
      <w:marRight w:val="0"/>
      <w:marTop w:val="0"/>
      <w:marBottom w:val="0"/>
      <w:divBdr>
        <w:top w:val="none" w:sz="0" w:space="0" w:color="auto"/>
        <w:left w:val="none" w:sz="0" w:space="0" w:color="auto"/>
        <w:bottom w:val="none" w:sz="0" w:space="0" w:color="auto"/>
        <w:right w:val="none" w:sz="0" w:space="0" w:color="auto"/>
      </w:divBdr>
    </w:div>
    <w:div w:id="1227181686">
      <w:bodyDiv w:val="1"/>
      <w:marLeft w:val="0"/>
      <w:marRight w:val="0"/>
      <w:marTop w:val="0"/>
      <w:marBottom w:val="0"/>
      <w:divBdr>
        <w:top w:val="none" w:sz="0" w:space="0" w:color="auto"/>
        <w:left w:val="none" w:sz="0" w:space="0" w:color="auto"/>
        <w:bottom w:val="none" w:sz="0" w:space="0" w:color="auto"/>
        <w:right w:val="none" w:sz="0" w:space="0" w:color="auto"/>
      </w:divBdr>
    </w:div>
    <w:div w:id="1239557460">
      <w:bodyDiv w:val="1"/>
      <w:marLeft w:val="0"/>
      <w:marRight w:val="0"/>
      <w:marTop w:val="0"/>
      <w:marBottom w:val="0"/>
      <w:divBdr>
        <w:top w:val="none" w:sz="0" w:space="0" w:color="auto"/>
        <w:left w:val="none" w:sz="0" w:space="0" w:color="auto"/>
        <w:bottom w:val="none" w:sz="0" w:space="0" w:color="auto"/>
        <w:right w:val="none" w:sz="0" w:space="0" w:color="auto"/>
      </w:divBdr>
    </w:div>
    <w:div w:id="1240216175">
      <w:bodyDiv w:val="1"/>
      <w:marLeft w:val="0"/>
      <w:marRight w:val="0"/>
      <w:marTop w:val="0"/>
      <w:marBottom w:val="0"/>
      <w:divBdr>
        <w:top w:val="none" w:sz="0" w:space="0" w:color="auto"/>
        <w:left w:val="none" w:sz="0" w:space="0" w:color="auto"/>
        <w:bottom w:val="none" w:sz="0" w:space="0" w:color="auto"/>
        <w:right w:val="none" w:sz="0" w:space="0" w:color="auto"/>
      </w:divBdr>
    </w:div>
    <w:div w:id="1363625456">
      <w:bodyDiv w:val="1"/>
      <w:marLeft w:val="0"/>
      <w:marRight w:val="0"/>
      <w:marTop w:val="0"/>
      <w:marBottom w:val="0"/>
      <w:divBdr>
        <w:top w:val="none" w:sz="0" w:space="0" w:color="auto"/>
        <w:left w:val="none" w:sz="0" w:space="0" w:color="auto"/>
        <w:bottom w:val="none" w:sz="0" w:space="0" w:color="auto"/>
        <w:right w:val="none" w:sz="0" w:space="0" w:color="auto"/>
      </w:divBdr>
    </w:div>
    <w:div w:id="1364473701">
      <w:bodyDiv w:val="1"/>
      <w:marLeft w:val="0"/>
      <w:marRight w:val="0"/>
      <w:marTop w:val="0"/>
      <w:marBottom w:val="0"/>
      <w:divBdr>
        <w:top w:val="none" w:sz="0" w:space="0" w:color="auto"/>
        <w:left w:val="none" w:sz="0" w:space="0" w:color="auto"/>
        <w:bottom w:val="none" w:sz="0" w:space="0" w:color="auto"/>
        <w:right w:val="none" w:sz="0" w:space="0" w:color="auto"/>
      </w:divBdr>
    </w:div>
    <w:div w:id="1429037472">
      <w:bodyDiv w:val="1"/>
      <w:marLeft w:val="0"/>
      <w:marRight w:val="0"/>
      <w:marTop w:val="0"/>
      <w:marBottom w:val="0"/>
      <w:divBdr>
        <w:top w:val="none" w:sz="0" w:space="0" w:color="auto"/>
        <w:left w:val="none" w:sz="0" w:space="0" w:color="auto"/>
        <w:bottom w:val="none" w:sz="0" w:space="0" w:color="auto"/>
        <w:right w:val="none" w:sz="0" w:space="0" w:color="auto"/>
      </w:divBdr>
    </w:div>
    <w:div w:id="1458256810">
      <w:bodyDiv w:val="1"/>
      <w:marLeft w:val="0"/>
      <w:marRight w:val="0"/>
      <w:marTop w:val="0"/>
      <w:marBottom w:val="0"/>
      <w:divBdr>
        <w:top w:val="none" w:sz="0" w:space="0" w:color="auto"/>
        <w:left w:val="none" w:sz="0" w:space="0" w:color="auto"/>
        <w:bottom w:val="none" w:sz="0" w:space="0" w:color="auto"/>
        <w:right w:val="none" w:sz="0" w:space="0" w:color="auto"/>
      </w:divBdr>
    </w:div>
    <w:div w:id="1466044218">
      <w:bodyDiv w:val="1"/>
      <w:marLeft w:val="0"/>
      <w:marRight w:val="0"/>
      <w:marTop w:val="0"/>
      <w:marBottom w:val="0"/>
      <w:divBdr>
        <w:top w:val="none" w:sz="0" w:space="0" w:color="auto"/>
        <w:left w:val="none" w:sz="0" w:space="0" w:color="auto"/>
        <w:bottom w:val="none" w:sz="0" w:space="0" w:color="auto"/>
        <w:right w:val="none" w:sz="0" w:space="0" w:color="auto"/>
      </w:divBdr>
    </w:div>
    <w:div w:id="1602294095">
      <w:bodyDiv w:val="1"/>
      <w:marLeft w:val="0"/>
      <w:marRight w:val="0"/>
      <w:marTop w:val="0"/>
      <w:marBottom w:val="0"/>
      <w:divBdr>
        <w:top w:val="none" w:sz="0" w:space="0" w:color="auto"/>
        <w:left w:val="none" w:sz="0" w:space="0" w:color="auto"/>
        <w:bottom w:val="none" w:sz="0" w:space="0" w:color="auto"/>
        <w:right w:val="none" w:sz="0" w:space="0" w:color="auto"/>
      </w:divBdr>
    </w:div>
    <w:div w:id="1672292391">
      <w:bodyDiv w:val="1"/>
      <w:marLeft w:val="0"/>
      <w:marRight w:val="0"/>
      <w:marTop w:val="0"/>
      <w:marBottom w:val="0"/>
      <w:divBdr>
        <w:top w:val="none" w:sz="0" w:space="0" w:color="auto"/>
        <w:left w:val="none" w:sz="0" w:space="0" w:color="auto"/>
        <w:bottom w:val="none" w:sz="0" w:space="0" w:color="auto"/>
        <w:right w:val="none" w:sz="0" w:space="0" w:color="auto"/>
      </w:divBdr>
    </w:div>
    <w:div w:id="1828862233">
      <w:bodyDiv w:val="1"/>
      <w:marLeft w:val="0"/>
      <w:marRight w:val="0"/>
      <w:marTop w:val="0"/>
      <w:marBottom w:val="0"/>
      <w:divBdr>
        <w:top w:val="none" w:sz="0" w:space="0" w:color="auto"/>
        <w:left w:val="none" w:sz="0" w:space="0" w:color="auto"/>
        <w:bottom w:val="none" w:sz="0" w:space="0" w:color="auto"/>
        <w:right w:val="none" w:sz="0" w:space="0" w:color="auto"/>
      </w:divBdr>
    </w:div>
    <w:div w:id="1878854219">
      <w:bodyDiv w:val="1"/>
      <w:marLeft w:val="0"/>
      <w:marRight w:val="0"/>
      <w:marTop w:val="0"/>
      <w:marBottom w:val="0"/>
      <w:divBdr>
        <w:top w:val="none" w:sz="0" w:space="0" w:color="auto"/>
        <w:left w:val="none" w:sz="0" w:space="0" w:color="auto"/>
        <w:bottom w:val="none" w:sz="0" w:space="0" w:color="auto"/>
        <w:right w:val="none" w:sz="0" w:space="0" w:color="auto"/>
      </w:divBdr>
    </w:div>
    <w:div w:id="1890993515">
      <w:bodyDiv w:val="1"/>
      <w:marLeft w:val="0"/>
      <w:marRight w:val="0"/>
      <w:marTop w:val="0"/>
      <w:marBottom w:val="0"/>
      <w:divBdr>
        <w:top w:val="none" w:sz="0" w:space="0" w:color="auto"/>
        <w:left w:val="none" w:sz="0" w:space="0" w:color="auto"/>
        <w:bottom w:val="none" w:sz="0" w:space="0" w:color="auto"/>
        <w:right w:val="none" w:sz="0" w:space="0" w:color="auto"/>
      </w:divBdr>
    </w:div>
    <w:div w:id="1917863085">
      <w:bodyDiv w:val="1"/>
      <w:marLeft w:val="0"/>
      <w:marRight w:val="0"/>
      <w:marTop w:val="0"/>
      <w:marBottom w:val="0"/>
      <w:divBdr>
        <w:top w:val="none" w:sz="0" w:space="0" w:color="auto"/>
        <w:left w:val="none" w:sz="0" w:space="0" w:color="auto"/>
        <w:bottom w:val="none" w:sz="0" w:space="0" w:color="auto"/>
        <w:right w:val="none" w:sz="0" w:space="0" w:color="auto"/>
      </w:divBdr>
    </w:div>
    <w:div w:id="1948081533">
      <w:bodyDiv w:val="1"/>
      <w:marLeft w:val="0"/>
      <w:marRight w:val="0"/>
      <w:marTop w:val="0"/>
      <w:marBottom w:val="0"/>
      <w:divBdr>
        <w:top w:val="none" w:sz="0" w:space="0" w:color="auto"/>
        <w:left w:val="none" w:sz="0" w:space="0" w:color="auto"/>
        <w:bottom w:val="none" w:sz="0" w:space="0" w:color="auto"/>
        <w:right w:val="none" w:sz="0" w:space="0" w:color="auto"/>
      </w:divBdr>
    </w:div>
    <w:div w:id="1949461150">
      <w:bodyDiv w:val="1"/>
      <w:marLeft w:val="0"/>
      <w:marRight w:val="0"/>
      <w:marTop w:val="0"/>
      <w:marBottom w:val="0"/>
      <w:divBdr>
        <w:top w:val="none" w:sz="0" w:space="0" w:color="auto"/>
        <w:left w:val="none" w:sz="0" w:space="0" w:color="auto"/>
        <w:bottom w:val="none" w:sz="0" w:space="0" w:color="auto"/>
        <w:right w:val="none" w:sz="0" w:space="0" w:color="auto"/>
      </w:divBdr>
    </w:div>
    <w:div w:id="2026440423">
      <w:bodyDiv w:val="1"/>
      <w:marLeft w:val="0"/>
      <w:marRight w:val="0"/>
      <w:marTop w:val="0"/>
      <w:marBottom w:val="0"/>
      <w:divBdr>
        <w:top w:val="none" w:sz="0" w:space="0" w:color="auto"/>
        <w:left w:val="none" w:sz="0" w:space="0" w:color="auto"/>
        <w:bottom w:val="none" w:sz="0" w:space="0" w:color="auto"/>
        <w:right w:val="none" w:sz="0" w:space="0" w:color="auto"/>
      </w:divBdr>
    </w:div>
    <w:div w:id="2067144128">
      <w:bodyDiv w:val="1"/>
      <w:marLeft w:val="0"/>
      <w:marRight w:val="0"/>
      <w:marTop w:val="0"/>
      <w:marBottom w:val="0"/>
      <w:divBdr>
        <w:top w:val="none" w:sz="0" w:space="0" w:color="auto"/>
        <w:left w:val="none" w:sz="0" w:space="0" w:color="auto"/>
        <w:bottom w:val="none" w:sz="0" w:space="0" w:color="auto"/>
        <w:right w:val="none" w:sz="0" w:space="0" w:color="auto"/>
      </w:divBdr>
    </w:div>
    <w:div w:id="21286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ien.howse@australianpork.com.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nysecretary@australianpork.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680DFC77A1041858AB5DDBCB4CB69" ma:contentTypeVersion="17" ma:contentTypeDescription="Create a new document." ma:contentTypeScope="" ma:versionID="60222dfd5b97be2562d191ebaa8f54cc">
  <xsd:schema xmlns:xsd="http://www.w3.org/2001/XMLSchema" xmlns:xs="http://www.w3.org/2001/XMLSchema" xmlns:p="http://schemas.microsoft.com/office/2006/metadata/properties" xmlns:ns2="5f7422ec-4811-4bd7-af79-743ce386ca96" xmlns:ns3="58e71766-53f1-46e4-87fb-b768dfe358f5" targetNamespace="http://schemas.microsoft.com/office/2006/metadata/properties" ma:root="true" ma:fieldsID="950734d1c8483839f4551008cc7ecf76" ns2:_="" ns3:_="">
    <xsd:import namespace="5f7422ec-4811-4bd7-af79-743ce386ca96"/>
    <xsd:import namespace="58e71766-53f1-46e4-87fb-b768dfe35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ateand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422ec-4811-4bd7-af79-743ce386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e71766-53f1-46e4-87fb-b768dfe358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ff23e2-b3b1-4a87-8b44-93f9d3341023}" ma:internalName="TaxCatchAll" ma:showField="CatchAllData" ma:web="58e71766-53f1-46e4-87fb-b768dfe35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8e71766-53f1-46e4-87fb-b768dfe358f5">
      <UserInfo>
        <DisplayName>Glenn Eppelstun</DisplayName>
        <AccountId>15</AccountId>
        <AccountType/>
      </UserInfo>
    </SharedWithUsers>
    <lcf76f155ced4ddcb4097134ff3c332f xmlns="5f7422ec-4811-4bd7-af79-743ce386ca96">
      <Terms xmlns="http://schemas.microsoft.com/office/infopath/2007/PartnerControls"/>
    </lcf76f155ced4ddcb4097134ff3c332f>
    <DateandTime xmlns="5f7422ec-4811-4bd7-af79-743ce386ca96" xsi:nil="true"/>
    <TaxCatchAll xmlns="58e71766-53f1-46e4-87fb-b768dfe358f5" xsi:nil="true"/>
  </documentManagement>
</p:properties>
</file>

<file path=customXml/itemProps1.xml><?xml version="1.0" encoding="utf-8"?>
<ds:datastoreItem xmlns:ds="http://schemas.openxmlformats.org/officeDocument/2006/customXml" ds:itemID="{973F3830-62A0-41F2-9B41-3712D6DD6062}">
  <ds:schemaRefs>
    <ds:schemaRef ds:uri="http://schemas.microsoft.com/sharepoint/v3/contenttype/forms"/>
  </ds:schemaRefs>
</ds:datastoreItem>
</file>

<file path=customXml/itemProps2.xml><?xml version="1.0" encoding="utf-8"?>
<ds:datastoreItem xmlns:ds="http://schemas.openxmlformats.org/officeDocument/2006/customXml" ds:itemID="{4E3CE577-37CC-429B-9B91-811A67DAE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422ec-4811-4bd7-af79-743ce386ca96"/>
    <ds:schemaRef ds:uri="58e71766-53f1-46e4-87fb-b768dfe3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B18B4-DD19-4ACC-8414-76E04CDCBEE3}">
  <ds:schemaRefs>
    <ds:schemaRef ds:uri="http://schemas.openxmlformats.org/officeDocument/2006/bibliography"/>
  </ds:schemaRefs>
</ds:datastoreItem>
</file>

<file path=customXml/itemProps4.xml><?xml version="1.0" encoding="utf-8"?>
<ds:datastoreItem xmlns:ds="http://schemas.openxmlformats.org/officeDocument/2006/customXml" ds:itemID="{F7336C3A-C5CD-4DC7-95DB-ACDE2E53C897}">
  <ds:schemaRefs>
    <ds:schemaRef ds:uri="http://schemas.microsoft.com/office/2006/metadata/properties"/>
    <ds:schemaRef ds:uri="http://schemas.microsoft.com/office/infopath/2007/PartnerControls"/>
    <ds:schemaRef ds:uri="58e71766-53f1-46e4-87fb-b768dfe358f5"/>
    <ds:schemaRef ds:uri="5f7422ec-4811-4bd7-af79-743ce386ca96"/>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18978</CharactersWithSpaces>
  <SharedDoc>false</SharedDoc>
  <HLinks>
    <vt:vector size="12" baseType="variant">
      <vt:variant>
        <vt:i4>2687062</vt:i4>
      </vt:variant>
      <vt:variant>
        <vt:i4>3</vt:i4>
      </vt:variant>
      <vt:variant>
        <vt:i4>0</vt:i4>
      </vt:variant>
      <vt:variant>
        <vt:i4>5</vt:i4>
      </vt:variant>
      <vt:variant>
        <vt:lpwstr>mailto:companysecretary@australianpork.com.au</vt:lpwstr>
      </vt:variant>
      <vt:variant>
        <vt:lpwstr/>
      </vt:variant>
      <vt:variant>
        <vt:i4>1572923</vt:i4>
      </vt:variant>
      <vt:variant>
        <vt:i4>0</vt:i4>
      </vt:variant>
      <vt:variant>
        <vt:i4>0</vt:i4>
      </vt:variant>
      <vt:variant>
        <vt:i4>5</vt:i4>
      </vt:variant>
      <vt:variant>
        <vt:lpwstr>mailto:andrea.pearson@australianpork.com.au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Watson</dc:creator>
  <cp:keywords/>
  <cp:lastModifiedBy>Damien Howse</cp:lastModifiedBy>
  <cp:revision>5</cp:revision>
  <cp:lastPrinted>2022-09-08T00:08:00Z</cp:lastPrinted>
  <dcterms:created xsi:type="dcterms:W3CDTF">2022-10-20T04:37:00Z</dcterms:created>
  <dcterms:modified xsi:type="dcterms:W3CDTF">2022-10-20T06:31:00Z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0x010100A9A680DFC77A1041858AB5DDBCB4CB69</vt:lpwstr>
  </property>
  <property fmtid="{D5CDD505-2E9C-101B-9397-08002B2CF9AE}" pid="3" name="Order">
    <vt:r8>2897000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