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FB12" w14:textId="755035FF" w:rsidR="00F063AB" w:rsidRDefault="00F063AB" w:rsidP="00F063AB">
      <w:pPr>
        <w:keepNext/>
        <w:ind w:left="720"/>
        <w:outlineLvl w:val="0"/>
        <w:rPr>
          <w:i/>
          <w:color w:val="595959"/>
          <w:w w:val="105"/>
          <w:sz w:val="32"/>
          <w:szCs w:val="32"/>
        </w:rPr>
      </w:pPr>
      <w:r>
        <w:rPr>
          <w:b/>
          <w:color w:val="595959"/>
          <w:w w:val="105"/>
          <w:sz w:val="36"/>
          <w:szCs w:val="36"/>
        </w:rPr>
        <w:t xml:space="preserve">APL </w:t>
      </w:r>
      <w:r w:rsidR="00526859">
        <w:rPr>
          <w:b/>
          <w:color w:val="595959"/>
          <w:w w:val="105"/>
          <w:sz w:val="36"/>
          <w:szCs w:val="36"/>
        </w:rPr>
        <w:t>Member Proxy Form</w:t>
      </w:r>
      <w:r w:rsidRPr="00D915F2">
        <w:rPr>
          <w:b/>
          <w:color w:val="595959"/>
          <w:w w:val="105"/>
          <w:sz w:val="36"/>
          <w:szCs w:val="36"/>
        </w:rPr>
        <w:br/>
        <w:t>Annual General Meeting</w:t>
      </w:r>
      <w:r w:rsidR="005B2A9E">
        <w:rPr>
          <w:b/>
          <w:color w:val="595959"/>
          <w:w w:val="105"/>
          <w:sz w:val="36"/>
          <w:szCs w:val="36"/>
        </w:rPr>
        <w:t xml:space="preserve"> </w:t>
      </w:r>
      <w:r w:rsidRPr="00D915F2">
        <w:rPr>
          <w:b/>
          <w:color w:val="595959"/>
          <w:w w:val="105"/>
          <w:sz w:val="36"/>
          <w:szCs w:val="36"/>
        </w:rPr>
        <w:t>20</w:t>
      </w:r>
      <w:r w:rsidR="00C86FAC">
        <w:rPr>
          <w:b/>
          <w:color w:val="595959"/>
          <w:w w:val="105"/>
          <w:sz w:val="36"/>
          <w:szCs w:val="36"/>
        </w:rPr>
        <w:t>2</w:t>
      </w:r>
      <w:r w:rsidR="00890E99">
        <w:rPr>
          <w:b/>
          <w:color w:val="595959"/>
          <w:w w:val="105"/>
          <w:sz w:val="36"/>
          <w:szCs w:val="36"/>
        </w:rPr>
        <w:t>2</w:t>
      </w:r>
      <w:r>
        <w:rPr>
          <w:b/>
          <w:color w:val="595959"/>
          <w:w w:val="105"/>
          <w:sz w:val="36"/>
          <w:szCs w:val="36"/>
        </w:rPr>
        <w:t xml:space="preserve"> </w:t>
      </w:r>
    </w:p>
    <w:p w14:paraId="19923C5D" w14:textId="626FE832" w:rsidR="00500AE5" w:rsidRDefault="00BC7587" w:rsidP="00196F34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00BC7587">
        <w:rPr>
          <w:sz w:val="22"/>
          <w:szCs w:val="22"/>
        </w:rPr>
        <w:t xml:space="preserve">To ensure all members can </w:t>
      </w:r>
      <w:r w:rsidR="00980099">
        <w:rPr>
          <w:sz w:val="22"/>
          <w:szCs w:val="22"/>
        </w:rPr>
        <w:t>vote at</w:t>
      </w:r>
      <w:r w:rsidRPr="00BC7587">
        <w:rPr>
          <w:sz w:val="22"/>
          <w:szCs w:val="22"/>
        </w:rPr>
        <w:t xml:space="preserve"> the AGM regardless of their ability to attend in person, </w:t>
      </w:r>
      <w:r w:rsidR="00980099">
        <w:rPr>
          <w:sz w:val="22"/>
          <w:szCs w:val="22"/>
        </w:rPr>
        <w:t xml:space="preserve">members </w:t>
      </w:r>
      <w:r w:rsidR="00563CF6">
        <w:rPr>
          <w:sz w:val="22"/>
          <w:szCs w:val="22"/>
        </w:rPr>
        <w:t>may</w:t>
      </w:r>
      <w:r w:rsidR="00980099">
        <w:rPr>
          <w:sz w:val="22"/>
          <w:szCs w:val="22"/>
        </w:rPr>
        <w:t xml:space="preserve"> appoint a proxy to vote on their behalf</w:t>
      </w:r>
      <w:r w:rsidRPr="00BC7587">
        <w:rPr>
          <w:sz w:val="22"/>
          <w:szCs w:val="22"/>
        </w:rPr>
        <w:t xml:space="preserve">. </w:t>
      </w:r>
    </w:p>
    <w:p w14:paraId="7F85FC72" w14:textId="14B98940" w:rsidR="00196F34" w:rsidRDefault="007B53CA" w:rsidP="00CA19C1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>
        <w:rPr>
          <w:sz w:val="22"/>
          <w:szCs w:val="22"/>
        </w:rPr>
        <w:t xml:space="preserve">Members </w:t>
      </w:r>
      <w:r w:rsidR="001D731D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cast their vote in advance or appoint a proxy </w:t>
      </w:r>
      <w:r w:rsidR="00B00CFC">
        <w:rPr>
          <w:sz w:val="22"/>
          <w:szCs w:val="22"/>
        </w:rPr>
        <w:t xml:space="preserve">to vote on </w:t>
      </w:r>
      <w:r w:rsidR="001D731D">
        <w:rPr>
          <w:sz w:val="22"/>
          <w:szCs w:val="22"/>
        </w:rPr>
        <w:t xml:space="preserve">their behalf on the </w:t>
      </w:r>
      <w:r w:rsidR="00B00CFC">
        <w:rPr>
          <w:sz w:val="22"/>
          <w:szCs w:val="22"/>
        </w:rPr>
        <w:t xml:space="preserve">day of the AGM </w:t>
      </w:r>
      <w:r>
        <w:rPr>
          <w:sz w:val="22"/>
          <w:szCs w:val="22"/>
        </w:rPr>
        <w:t>by</w:t>
      </w:r>
      <w:r w:rsidR="00CA19C1" w:rsidRPr="00CA19C1">
        <w:rPr>
          <w:sz w:val="22"/>
          <w:szCs w:val="22"/>
        </w:rPr>
        <w:t xml:space="preserve"> </w:t>
      </w:r>
      <w:r w:rsidR="00D811D4" w:rsidRPr="00CA19C1">
        <w:rPr>
          <w:sz w:val="22"/>
          <w:szCs w:val="22"/>
        </w:rPr>
        <w:t xml:space="preserve">completing and </w:t>
      </w:r>
      <w:r w:rsidR="000D606C" w:rsidRPr="00CA19C1">
        <w:rPr>
          <w:sz w:val="22"/>
          <w:szCs w:val="22"/>
        </w:rPr>
        <w:t>submitting</w:t>
      </w:r>
      <w:r w:rsidR="00D811D4" w:rsidRPr="00CA19C1">
        <w:rPr>
          <w:sz w:val="22"/>
          <w:szCs w:val="22"/>
        </w:rPr>
        <w:t xml:space="preserve"> the </w:t>
      </w:r>
      <w:r w:rsidR="00912B01">
        <w:rPr>
          <w:sz w:val="22"/>
          <w:szCs w:val="22"/>
        </w:rPr>
        <w:t xml:space="preserve">following </w:t>
      </w:r>
      <w:r w:rsidR="00D811D4" w:rsidRPr="00CA19C1">
        <w:rPr>
          <w:sz w:val="22"/>
          <w:szCs w:val="22"/>
        </w:rPr>
        <w:t>form</w:t>
      </w:r>
      <w:r w:rsidR="00912B01">
        <w:rPr>
          <w:sz w:val="22"/>
          <w:szCs w:val="22"/>
        </w:rPr>
        <w:t>/s</w:t>
      </w:r>
      <w:r w:rsidR="00D811D4" w:rsidRPr="00CA19C1">
        <w:rPr>
          <w:sz w:val="22"/>
          <w:szCs w:val="22"/>
        </w:rPr>
        <w:t xml:space="preserve"> </w:t>
      </w:r>
      <w:r w:rsidR="002320DE">
        <w:rPr>
          <w:sz w:val="22"/>
          <w:szCs w:val="22"/>
        </w:rPr>
        <w:t xml:space="preserve">to </w:t>
      </w:r>
      <w:hyperlink r:id="rId11" w:history="1">
        <w:r w:rsidR="002320DE" w:rsidRPr="002E1C6A">
          <w:rPr>
            <w:rStyle w:val="Hyperlink"/>
            <w:sz w:val="22"/>
            <w:szCs w:val="22"/>
          </w:rPr>
          <w:t>companysecretary@australianpork.com.au</w:t>
        </w:r>
      </w:hyperlink>
      <w:r w:rsidR="002320DE">
        <w:rPr>
          <w:sz w:val="22"/>
          <w:szCs w:val="22"/>
        </w:rPr>
        <w:t xml:space="preserve"> </w:t>
      </w:r>
      <w:r w:rsidR="00E31771">
        <w:rPr>
          <w:sz w:val="22"/>
          <w:szCs w:val="22"/>
        </w:rPr>
        <w:t xml:space="preserve">by </w:t>
      </w:r>
      <w:r w:rsidR="00582913" w:rsidRPr="00B00CFC">
        <w:rPr>
          <w:sz w:val="22"/>
          <w:szCs w:val="22"/>
        </w:rPr>
        <w:t>1.</w:t>
      </w:r>
      <w:r w:rsidR="00B00CFC" w:rsidRPr="00B00CFC">
        <w:rPr>
          <w:sz w:val="22"/>
          <w:szCs w:val="22"/>
        </w:rPr>
        <w:t>0</w:t>
      </w:r>
      <w:r w:rsidR="00582913" w:rsidRPr="00B00CFC">
        <w:rPr>
          <w:sz w:val="22"/>
          <w:szCs w:val="22"/>
        </w:rPr>
        <w:t xml:space="preserve">0pm AEDST on </w:t>
      </w:r>
      <w:r w:rsidR="00A047F4">
        <w:rPr>
          <w:sz w:val="22"/>
          <w:szCs w:val="22"/>
        </w:rPr>
        <w:t xml:space="preserve">Tuesday </w:t>
      </w:r>
      <w:r w:rsidR="00332A05" w:rsidRPr="00B00CFC">
        <w:rPr>
          <w:sz w:val="22"/>
          <w:szCs w:val="22"/>
        </w:rPr>
        <w:t>1</w:t>
      </w:r>
      <w:r w:rsidR="000759EF">
        <w:rPr>
          <w:sz w:val="22"/>
          <w:szCs w:val="22"/>
        </w:rPr>
        <w:t>5</w:t>
      </w:r>
      <w:r w:rsidR="00582913" w:rsidRPr="00B00CFC">
        <w:rPr>
          <w:sz w:val="22"/>
          <w:szCs w:val="22"/>
        </w:rPr>
        <w:t xml:space="preserve"> November 202</w:t>
      </w:r>
      <w:r w:rsidR="00332A05" w:rsidRPr="00B00CFC">
        <w:rPr>
          <w:sz w:val="22"/>
          <w:szCs w:val="22"/>
        </w:rPr>
        <w:t>2</w:t>
      </w:r>
      <w:r w:rsidR="00196F34" w:rsidRPr="00B00CFC">
        <w:rPr>
          <w:sz w:val="22"/>
          <w:szCs w:val="22"/>
        </w:rPr>
        <w:t>.</w:t>
      </w:r>
      <w:r w:rsidR="00196F34" w:rsidRPr="00CA19C1">
        <w:rPr>
          <w:sz w:val="22"/>
          <w:szCs w:val="22"/>
        </w:rPr>
        <w:t xml:space="preserve"> </w:t>
      </w:r>
    </w:p>
    <w:p w14:paraId="7CF222E7" w14:textId="77777777" w:rsidR="00263E53" w:rsidRPr="00CA19C1" w:rsidRDefault="00263E53" w:rsidP="00CA19C1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</w:p>
    <w:p w14:paraId="2988BA6C" w14:textId="77777777" w:rsidR="00A95AED" w:rsidRPr="00534BB3" w:rsidRDefault="00A95AED" w:rsidP="00F8551A">
      <w:pPr>
        <w:pStyle w:val="Heading2"/>
        <w:rPr>
          <w:rFonts w:ascii="Gill Sans MT" w:hAnsi="Gill Sans MT"/>
        </w:rPr>
      </w:pPr>
      <w:r w:rsidRPr="00534BB3">
        <w:rPr>
          <w:rFonts w:ascii="Gill Sans MT" w:hAnsi="Gill Sans MT"/>
        </w:rPr>
        <w:t>Appointment of proxy</w:t>
      </w:r>
    </w:p>
    <w:p w14:paraId="502A13E2" w14:textId="55957DEF" w:rsidR="00F063AB" w:rsidRPr="00196308" w:rsidRDefault="00F063AB" w:rsidP="00A95AED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00196308">
        <w:rPr>
          <w:sz w:val="22"/>
          <w:szCs w:val="22"/>
        </w:rPr>
        <w:t>I/We</w:t>
      </w:r>
      <w:r w:rsidR="002C3D13">
        <w:rPr>
          <w:sz w:val="22"/>
          <w:szCs w:val="22"/>
        </w:rPr>
        <w:t xml:space="preserve">, </w:t>
      </w:r>
      <w:r w:rsidR="002C3D13" w:rsidRPr="00196308">
        <w:rPr>
          <w:sz w:val="22"/>
          <w:szCs w:val="22"/>
        </w:rPr>
        <w:t>(name of member/entity)</w:t>
      </w:r>
      <w:r w:rsidRPr="00196308">
        <w:rPr>
          <w:sz w:val="22"/>
          <w:szCs w:val="22"/>
        </w:rPr>
        <w:tab/>
      </w:r>
    </w:p>
    <w:p w14:paraId="19C7C530" w14:textId="47C30193" w:rsidR="00F063AB" w:rsidRPr="00196308" w:rsidRDefault="00F063AB" w:rsidP="00C25B4F">
      <w:pPr>
        <w:tabs>
          <w:tab w:val="left" w:leader="dot" w:pos="8640"/>
        </w:tabs>
        <w:spacing w:before="480"/>
        <w:ind w:left="0"/>
        <w:rPr>
          <w:sz w:val="22"/>
          <w:szCs w:val="22"/>
        </w:rPr>
      </w:pPr>
      <w:r w:rsidRPr="00196308">
        <w:rPr>
          <w:sz w:val="22"/>
          <w:szCs w:val="22"/>
        </w:rPr>
        <w:t xml:space="preserve">of </w:t>
      </w:r>
      <w:r w:rsidR="002C3D13" w:rsidRPr="00196308">
        <w:rPr>
          <w:sz w:val="22"/>
          <w:szCs w:val="22"/>
        </w:rPr>
        <w:t>(address of member/entity)</w:t>
      </w:r>
      <w:r w:rsidRPr="00196308">
        <w:rPr>
          <w:sz w:val="22"/>
          <w:szCs w:val="22"/>
        </w:rPr>
        <w:tab/>
      </w:r>
    </w:p>
    <w:p w14:paraId="1FAB1FAC" w14:textId="53130CB4" w:rsidR="00F063AB" w:rsidRPr="00196308" w:rsidRDefault="00F063AB" w:rsidP="00056CDA">
      <w:pPr>
        <w:tabs>
          <w:tab w:val="left" w:leader="dot" w:pos="6804"/>
        </w:tabs>
        <w:spacing w:before="240"/>
        <w:ind w:left="0" w:right="-340"/>
        <w:rPr>
          <w:sz w:val="22"/>
          <w:szCs w:val="22"/>
        </w:rPr>
      </w:pPr>
      <w:r w:rsidRPr="00196308">
        <w:rPr>
          <w:sz w:val="22"/>
          <w:szCs w:val="22"/>
        </w:rPr>
        <w:t xml:space="preserve">being a </w:t>
      </w:r>
      <w:r w:rsidR="00844013" w:rsidRPr="00196308">
        <w:rPr>
          <w:sz w:val="22"/>
          <w:szCs w:val="22"/>
        </w:rPr>
        <w:t xml:space="preserve">levy-paying </w:t>
      </w:r>
      <w:r w:rsidRPr="00196308">
        <w:rPr>
          <w:sz w:val="22"/>
          <w:szCs w:val="22"/>
        </w:rPr>
        <w:t>member of Australian Pork Limited, hereby appoint:</w:t>
      </w:r>
    </w:p>
    <w:p w14:paraId="4A78B8F7" w14:textId="3B875E68" w:rsidR="00056CDA" w:rsidRPr="00196308" w:rsidRDefault="00F063AB" w:rsidP="00C25B4F">
      <w:pPr>
        <w:tabs>
          <w:tab w:val="left" w:leader="dot" w:pos="8640"/>
          <w:tab w:val="right" w:pos="9115"/>
        </w:tabs>
        <w:spacing w:before="480"/>
        <w:ind w:left="0"/>
        <w:rPr>
          <w:sz w:val="22"/>
          <w:szCs w:val="22"/>
        </w:rPr>
      </w:pPr>
      <w:r w:rsidRPr="00196308">
        <w:rPr>
          <w:sz w:val="22"/>
          <w:szCs w:val="22"/>
        </w:rPr>
        <w:t>Name</w:t>
      </w:r>
      <w:r w:rsidR="001E7376">
        <w:rPr>
          <w:sz w:val="22"/>
          <w:szCs w:val="22"/>
        </w:rPr>
        <w:t xml:space="preserve"> (of individual)</w:t>
      </w:r>
      <w:r w:rsidRPr="00196308">
        <w:rPr>
          <w:sz w:val="22"/>
          <w:szCs w:val="22"/>
        </w:rPr>
        <w:t>:</w:t>
      </w:r>
      <w:r w:rsidR="00056CDA" w:rsidRPr="00196308">
        <w:rPr>
          <w:sz w:val="22"/>
          <w:szCs w:val="22"/>
        </w:rPr>
        <w:t xml:space="preserve"> </w:t>
      </w:r>
      <w:r w:rsidR="00056CDA" w:rsidRPr="00196308">
        <w:rPr>
          <w:sz w:val="22"/>
          <w:szCs w:val="22"/>
        </w:rPr>
        <w:tab/>
      </w:r>
    </w:p>
    <w:p w14:paraId="12C135B1" w14:textId="1FA39DDE" w:rsidR="00056CDA" w:rsidRPr="00196308" w:rsidRDefault="00F063AB" w:rsidP="00C25B4F">
      <w:pPr>
        <w:tabs>
          <w:tab w:val="left" w:leader="dot" w:pos="8640"/>
          <w:tab w:val="right" w:pos="9115"/>
        </w:tabs>
        <w:spacing w:before="480"/>
        <w:ind w:left="0"/>
        <w:rPr>
          <w:sz w:val="22"/>
          <w:szCs w:val="22"/>
        </w:rPr>
      </w:pPr>
      <w:r w:rsidRPr="00196308">
        <w:rPr>
          <w:sz w:val="22"/>
          <w:szCs w:val="22"/>
        </w:rPr>
        <w:t xml:space="preserve">of </w:t>
      </w:r>
      <w:r w:rsidR="001E7376">
        <w:rPr>
          <w:sz w:val="22"/>
          <w:szCs w:val="22"/>
        </w:rPr>
        <w:t>(address)</w:t>
      </w:r>
      <w:r w:rsidR="00056CDA" w:rsidRPr="00196308">
        <w:rPr>
          <w:sz w:val="22"/>
          <w:szCs w:val="22"/>
        </w:rPr>
        <w:tab/>
      </w:r>
    </w:p>
    <w:p w14:paraId="2138BE1B" w14:textId="78B678B7" w:rsidR="00844013" w:rsidRDefault="001E7376" w:rsidP="00C25B4F">
      <w:pPr>
        <w:tabs>
          <w:tab w:val="left" w:leader="dot" w:pos="8640"/>
          <w:tab w:val="right" w:pos="9115"/>
        </w:tabs>
        <w:spacing w:before="480"/>
        <w:ind w:left="0"/>
        <w:rPr>
          <w:sz w:val="22"/>
          <w:szCs w:val="22"/>
        </w:rPr>
      </w:pPr>
      <w:bookmarkStart w:id="0" w:name="_Hlk527021144"/>
      <w:r>
        <w:rPr>
          <w:sz w:val="22"/>
          <w:szCs w:val="22"/>
        </w:rPr>
        <w:t>and e</w:t>
      </w:r>
      <w:r w:rsidR="00056CDA" w:rsidRPr="00196308">
        <w:rPr>
          <w:sz w:val="22"/>
          <w:szCs w:val="22"/>
        </w:rPr>
        <w:t xml:space="preserve">mail address* </w:t>
      </w:r>
      <w:r w:rsidR="00056CDA" w:rsidRPr="00196308">
        <w:rPr>
          <w:sz w:val="22"/>
          <w:szCs w:val="22"/>
        </w:rPr>
        <w:tab/>
      </w:r>
    </w:p>
    <w:p w14:paraId="204EEB0B" w14:textId="1C81812E" w:rsidR="002D3081" w:rsidRDefault="00196F34" w:rsidP="0005057F">
      <w:pPr>
        <w:ind w:left="0"/>
        <w:rPr>
          <w:sz w:val="22"/>
          <w:szCs w:val="22"/>
        </w:rPr>
      </w:pPr>
      <w:r w:rsidRPr="00DB4EEA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BDF8A2" wp14:editId="5FF54BA6">
                <wp:simplePos x="0" y="0"/>
                <wp:positionH relativeFrom="column">
                  <wp:posOffset>-247650</wp:posOffset>
                </wp:positionH>
                <wp:positionV relativeFrom="paragraph">
                  <wp:posOffset>793750</wp:posOffset>
                </wp:positionV>
                <wp:extent cx="5900420" cy="1404620"/>
                <wp:effectExtent l="0" t="0" r="241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B999" w14:textId="643A9E4B" w:rsidR="00DB4EEA" w:rsidRPr="001D6F85" w:rsidRDefault="002E7A5E" w:rsidP="00DB4EEA">
                            <w:pPr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1" w:name="_Hlk85625771"/>
                            <w:r w:rsidRPr="002E7A5E">
                              <w:rPr>
                                <w:sz w:val="32"/>
                                <w:szCs w:val="44"/>
                              </w:rP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DB4EEA" w:rsidRPr="001D6F85">
                              <w:rPr>
                                <w:sz w:val="22"/>
                                <w:szCs w:val="22"/>
                              </w:rPr>
                              <w:t>Executed in accordance with</w:t>
                            </w:r>
                            <w:r w:rsidR="00657B79">
                              <w:rPr>
                                <w:sz w:val="22"/>
                                <w:szCs w:val="22"/>
                              </w:rPr>
                              <w:t xml:space="preserve"> a partnership agreement, trust deed</w:t>
                            </w:r>
                            <w:r w:rsidR="008A235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B4EEA" w:rsidRPr="001D6F85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DE5A1C">
                              <w:rPr>
                                <w:sz w:val="22"/>
                                <w:szCs w:val="22"/>
                              </w:rPr>
                              <w:t xml:space="preserve"> Member</w:t>
                            </w:r>
                            <w:r w:rsidR="00DB4EEA" w:rsidRPr="001D6F85">
                              <w:rPr>
                                <w:sz w:val="22"/>
                                <w:szCs w:val="22"/>
                              </w:rPr>
                              <w:t xml:space="preserve"> company’s constitution</w:t>
                            </w:r>
                            <w:r w:rsidR="00DE5A1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DB4EEA" w:rsidRPr="001D6F85">
                              <w:rPr>
                                <w:sz w:val="22"/>
                                <w:szCs w:val="22"/>
                              </w:rPr>
                              <w:t xml:space="preserve"> or as authorised by the Corporations Act</w:t>
                            </w:r>
                            <w:r w:rsidR="00DB4EEA" w:rsidRPr="001D6F8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1D6F8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please check box if applicable)</w:t>
                            </w:r>
                          </w:p>
                          <w:bookmarkEnd w:id="1"/>
                          <w:p w14:paraId="1D83016E" w14:textId="45B0EF3D" w:rsidR="003D4A2F" w:rsidRDefault="002E7A5E" w:rsidP="00A776AB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4347B0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425CC6">
                              <w:rPr>
                                <w:sz w:val="22"/>
                                <w:szCs w:val="22"/>
                              </w:rPr>
                              <w:t>ember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4347B0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15606">
                              <w:rPr>
                                <w:sz w:val="22"/>
                                <w:szCs w:val="22"/>
                              </w:rPr>
                              <w:t>artner/</w:t>
                            </w:r>
                            <w:r w:rsidR="004347B0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="00A15606">
                              <w:rPr>
                                <w:sz w:val="22"/>
                                <w:szCs w:val="22"/>
                              </w:rPr>
                              <w:t xml:space="preserve">rustee 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Director</w:t>
                            </w:r>
                            <w:r w:rsidRPr="00425CC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3D4A2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4A2F"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36BB11D" w14:textId="77777777" w:rsidR="00F63363" w:rsidRDefault="003D4A2F" w:rsidP="00A776AB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of Director/Secretary (if applicable):</w:t>
                            </w:r>
                            <w:r w:rsidR="00F6336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3363"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75D75BC" w14:textId="59D8DC56" w:rsidR="003D4A2F" w:rsidRDefault="003D4A2F" w:rsidP="00534BB3">
                            <w:pPr>
                              <w:spacing w:before="0"/>
                              <w:ind w:left="0"/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>Date:      /       / 202</w:t>
                            </w:r>
                            <w:r w:rsidR="00493B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DF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62.5pt;width:464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1DDQIAACAEAAAOAAAAZHJzL2Uyb0RvYy54bWysU81u2zAMvg/YOwi6L3YCp2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">
                <v:textbox style="mso-fit-shape-to-text:t">
                  <w:txbxContent>
                    <w:p w14:paraId="06C1B999" w14:textId="643A9E4B" w:rsidR="00DB4EEA" w:rsidRPr="001D6F85" w:rsidRDefault="002E7A5E" w:rsidP="00DB4EEA">
                      <w:pPr>
                        <w:ind w:left="0"/>
                        <w:rPr>
                          <w:b/>
                          <w:bCs/>
                          <w:i/>
                          <w:iCs/>
                        </w:rPr>
                      </w:pPr>
                      <w:bookmarkStart w:id="2" w:name="_Hlk85625771"/>
                      <w:r w:rsidRPr="002E7A5E">
                        <w:rPr>
                          <w:sz w:val="32"/>
                          <w:szCs w:val="44"/>
                        </w:rPr>
                        <w:sym w:font="Wingdings" w:char="F0A8"/>
                      </w:r>
                      <w:r>
                        <w:t xml:space="preserve"> </w:t>
                      </w:r>
                      <w:r w:rsidR="00DB4EEA" w:rsidRPr="001D6F85">
                        <w:rPr>
                          <w:sz w:val="22"/>
                          <w:szCs w:val="22"/>
                        </w:rPr>
                        <w:t>Executed in accordance with</w:t>
                      </w:r>
                      <w:r w:rsidR="00657B79">
                        <w:rPr>
                          <w:sz w:val="22"/>
                          <w:szCs w:val="22"/>
                        </w:rPr>
                        <w:t xml:space="preserve"> a partnership agreement, trust deed</w:t>
                      </w:r>
                      <w:r w:rsidR="008A235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DB4EEA" w:rsidRPr="001D6F85">
                        <w:rPr>
                          <w:sz w:val="22"/>
                          <w:szCs w:val="22"/>
                        </w:rPr>
                        <w:t>the</w:t>
                      </w:r>
                      <w:r w:rsidR="00DE5A1C">
                        <w:rPr>
                          <w:sz w:val="22"/>
                          <w:szCs w:val="22"/>
                        </w:rPr>
                        <w:t xml:space="preserve"> Member</w:t>
                      </w:r>
                      <w:r w:rsidR="00DB4EEA" w:rsidRPr="001D6F85">
                        <w:rPr>
                          <w:sz w:val="22"/>
                          <w:szCs w:val="22"/>
                        </w:rPr>
                        <w:t xml:space="preserve"> company’s constitution</w:t>
                      </w:r>
                      <w:r w:rsidR="00DE5A1C">
                        <w:rPr>
                          <w:sz w:val="22"/>
                          <w:szCs w:val="22"/>
                        </w:rPr>
                        <w:t>,</w:t>
                      </w:r>
                      <w:r w:rsidR="00DB4EEA" w:rsidRPr="001D6F85">
                        <w:rPr>
                          <w:sz w:val="22"/>
                          <w:szCs w:val="22"/>
                        </w:rPr>
                        <w:t xml:space="preserve"> or as authorised by the Corporations Act</w:t>
                      </w:r>
                      <w:r w:rsidR="00DB4EEA" w:rsidRPr="001D6F8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</w:t>
                      </w:r>
                      <w:r w:rsidRPr="001D6F8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please check box if applicable)</w:t>
                      </w:r>
                    </w:p>
                    <w:bookmarkEnd w:id="2"/>
                    <w:p w14:paraId="1D83016E" w14:textId="45B0EF3D" w:rsidR="003D4A2F" w:rsidRDefault="002E7A5E" w:rsidP="00A776AB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 w:rsidRPr="00425CC6">
                        <w:rPr>
                          <w:sz w:val="22"/>
                          <w:szCs w:val="22"/>
                        </w:rPr>
                        <w:t xml:space="preserve">Signature of </w:t>
                      </w:r>
                      <w:r w:rsidR="004347B0">
                        <w:rPr>
                          <w:sz w:val="22"/>
                          <w:szCs w:val="22"/>
                        </w:rPr>
                        <w:t>M</w:t>
                      </w:r>
                      <w:r w:rsidRPr="00425CC6">
                        <w:rPr>
                          <w:sz w:val="22"/>
                          <w:szCs w:val="22"/>
                        </w:rPr>
                        <w:t>ember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="004347B0">
                        <w:rPr>
                          <w:sz w:val="22"/>
                          <w:szCs w:val="22"/>
                        </w:rPr>
                        <w:t>P</w:t>
                      </w:r>
                      <w:r w:rsidR="00A15606">
                        <w:rPr>
                          <w:sz w:val="22"/>
                          <w:szCs w:val="22"/>
                        </w:rPr>
                        <w:t>artner/</w:t>
                      </w:r>
                      <w:r w:rsidR="004347B0">
                        <w:rPr>
                          <w:sz w:val="22"/>
                          <w:szCs w:val="22"/>
                        </w:rPr>
                        <w:t>T</w:t>
                      </w:r>
                      <w:r w:rsidR="00A15606">
                        <w:rPr>
                          <w:sz w:val="22"/>
                          <w:szCs w:val="22"/>
                        </w:rPr>
                        <w:t xml:space="preserve">rustee or </w:t>
                      </w:r>
                      <w:r>
                        <w:rPr>
                          <w:sz w:val="22"/>
                          <w:szCs w:val="22"/>
                        </w:rPr>
                        <w:t>Director</w:t>
                      </w:r>
                      <w:r w:rsidRPr="00425CC6">
                        <w:rPr>
                          <w:sz w:val="22"/>
                          <w:szCs w:val="22"/>
                        </w:rPr>
                        <w:t>:</w:t>
                      </w:r>
                      <w:r w:rsidR="003D4A2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D4A2F"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36BB11D" w14:textId="77777777" w:rsidR="00F63363" w:rsidRDefault="003D4A2F" w:rsidP="00A776AB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of Director/Secretary (if applicable):</w:t>
                      </w:r>
                      <w:r w:rsidR="00F6336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63363"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75D75BC" w14:textId="59D8DC56" w:rsidR="003D4A2F" w:rsidRDefault="003D4A2F" w:rsidP="00534BB3">
                      <w:pPr>
                        <w:spacing w:before="0"/>
                        <w:ind w:left="0"/>
                      </w:pPr>
                      <w:r w:rsidRPr="00425CC6">
                        <w:rPr>
                          <w:sz w:val="22"/>
                          <w:szCs w:val="22"/>
                        </w:rPr>
                        <w:t>Date:      /       / 202</w:t>
                      </w:r>
                      <w:r w:rsidR="00493BCC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848DE" w:rsidRPr="00730D39">
        <w:rPr>
          <w:sz w:val="22"/>
          <w:szCs w:val="22"/>
        </w:rPr>
        <w:t>as my</w:t>
      </w:r>
      <w:r w:rsidR="005848DE">
        <w:rPr>
          <w:sz w:val="22"/>
          <w:szCs w:val="22"/>
        </w:rPr>
        <w:t>/our</w:t>
      </w:r>
      <w:r w:rsidR="005848DE" w:rsidRPr="00730D39">
        <w:rPr>
          <w:sz w:val="22"/>
          <w:szCs w:val="22"/>
        </w:rPr>
        <w:t xml:space="preserve"> proxy to act generally at the meeting on my</w:t>
      </w:r>
      <w:r w:rsidR="003D4628">
        <w:rPr>
          <w:sz w:val="22"/>
          <w:szCs w:val="22"/>
        </w:rPr>
        <w:t>/our</w:t>
      </w:r>
      <w:r w:rsidR="005848DE" w:rsidRPr="00730D39">
        <w:rPr>
          <w:sz w:val="22"/>
          <w:szCs w:val="22"/>
        </w:rPr>
        <w:t xml:space="preserve"> behalf and to vote in accordance with </w:t>
      </w:r>
      <w:r w:rsidR="005848DE">
        <w:rPr>
          <w:sz w:val="22"/>
          <w:szCs w:val="22"/>
        </w:rPr>
        <w:t>my</w:t>
      </w:r>
      <w:r w:rsidR="003D4628">
        <w:rPr>
          <w:sz w:val="22"/>
          <w:szCs w:val="22"/>
        </w:rPr>
        <w:t xml:space="preserve">/our </w:t>
      </w:r>
      <w:r w:rsidR="005848DE" w:rsidRPr="00730D39">
        <w:rPr>
          <w:sz w:val="22"/>
          <w:szCs w:val="22"/>
        </w:rPr>
        <w:t>directions (</w:t>
      </w:r>
      <w:r w:rsidR="005848DE" w:rsidRPr="00D0132E">
        <w:rPr>
          <w:i/>
          <w:iCs/>
          <w:sz w:val="22"/>
          <w:szCs w:val="22"/>
        </w:rPr>
        <w:t>or if no directions have been given, as the proxy sees fit</w:t>
      </w:r>
      <w:r w:rsidR="005848DE" w:rsidRPr="00730D39">
        <w:rPr>
          <w:sz w:val="22"/>
          <w:szCs w:val="22"/>
        </w:rPr>
        <w:t xml:space="preserve">) at the Annual General Meeting of Australian Pork Limited to be held on </w:t>
      </w:r>
      <w:r w:rsidR="00F42F5D">
        <w:rPr>
          <w:sz w:val="22"/>
          <w:szCs w:val="22"/>
        </w:rPr>
        <w:t>Thursday 17</w:t>
      </w:r>
      <w:r w:rsidR="005848DE" w:rsidRPr="00730D39">
        <w:rPr>
          <w:sz w:val="22"/>
          <w:szCs w:val="22"/>
        </w:rPr>
        <w:t xml:space="preserve"> November 202</w:t>
      </w:r>
      <w:r w:rsidR="00F42F5D">
        <w:rPr>
          <w:sz w:val="22"/>
          <w:szCs w:val="22"/>
        </w:rPr>
        <w:t>2</w:t>
      </w:r>
      <w:r w:rsidR="005848DE" w:rsidRPr="00730D39">
        <w:rPr>
          <w:sz w:val="22"/>
          <w:szCs w:val="22"/>
        </w:rPr>
        <w:t xml:space="preserve"> commencing at </w:t>
      </w:r>
      <w:r w:rsidR="00263E53" w:rsidRPr="00DF751E">
        <w:rPr>
          <w:sz w:val="22"/>
          <w:szCs w:val="22"/>
        </w:rPr>
        <w:t>1</w:t>
      </w:r>
      <w:r w:rsidR="005848DE" w:rsidRPr="00DF751E">
        <w:rPr>
          <w:sz w:val="22"/>
          <w:szCs w:val="22"/>
        </w:rPr>
        <w:t>.</w:t>
      </w:r>
      <w:r w:rsidR="00DF751E" w:rsidRPr="00DF751E">
        <w:rPr>
          <w:sz w:val="22"/>
          <w:szCs w:val="22"/>
        </w:rPr>
        <w:t>00</w:t>
      </w:r>
      <w:r w:rsidR="005848DE" w:rsidRPr="00DF751E">
        <w:rPr>
          <w:sz w:val="22"/>
          <w:szCs w:val="22"/>
        </w:rPr>
        <w:t>pm AEDST</w:t>
      </w:r>
      <w:r w:rsidR="005848DE" w:rsidRPr="00730D39">
        <w:rPr>
          <w:sz w:val="22"/>
          <w:szCs w:val="22"/>
        </w:rPr>
        <w:t xml:space="preserve"> and at any adjournment of that meeting.</w:t>
      </w:r>
      <w:r w:rsidR="002D3081">
        <w:rPr>
          <w:sz w:val="22"/>
          <w:szCs w:val="22"/>
        </w:rPr>
        <w:br w:type="page"/>
      </w:r>
    </w:p>
    <w:bookmarkEnd w:id="0"/>
    <w:p w14:paraId="56C18B3D" w14:textId="5D46BF8C" w:rsidR="00C67616" w:rsidRDefault="00C67616" w:rsidP="00C67616">
      <w:pPr>
        <w:keepNext/>
        <w:ind w:left="720"/>
        <w:outlineLvl w:val="0"/>
        <w:rPr>
          <w:i/>
          <w:color w:val="595959"/>
          <w:w w:val="105"/>
          <w:sz w:val="32"/>
          <w:szCs w:val="32"/>
        </w:rPr>
      </w:pPr>
      <w:r>
        <w:rPr>
          <w:b/>
          <w:color w:val="595959"/>
          <w:w w:val="105"/>
          <w:sz w:val="36"/>
          <w:szCs w:val="36"/>
        </w:rPr>
        <w:t xml:space="preserve">APL </w:t>
      </w:r>
      <w:r w:rsidR="00526859">
        <w:rPr>
          <w:b/>
          <w:color w:val="595959"/>
          <w:w w:val="105"/>
          <w:sz w:val="36"/>
          <w:szCs w:val="36"/>
        </w:rPr>
        <w:t>Member Proxy Form</w:t>
      </w:r>
      <w:r>
        <w:rPr>
          <w:b/>
          <w:color w:val="595959"/>
          <w:w w:val="105"/>
          <w:sz w:val="36"/>
          <w:szCs w:val="36"/>
        </w:rPr>
        <w:t xml:space="preserve"> </w:t>
      </w:r>
      <w:r w:rsidRPr="00D915F2">
        <w:rPr>
          <w:b/>
          <w:color w:val="595959"/>
          <w:w w:val="105"/>
          <w:sz w:val="36"/>
          <w:szCs w:val="36"/>
        </w:rPr>
        <w:br/>
        <w:t>Annual General Meeting</w:t>
      </w:r>
      <w:r>
        <w:rPr>
          <w:b/>
          <w:color w:val="595959"/>
          <w:w w:val="105"/>
          <w:sz w:val="36"/>
          <w:szCs w:val="36"/>
        </w:rPr>
        <w:t xml:space="preserve"> </w:t>
      </w:r>
      <w:r w:rsidRPr="00D915F2">
        <w:rPr>
          <w:b/>
          <w:color w:val="595959"/>
          <w:w w:val="105"/>
          <w:sz w:val="36"/>
          <w:szCs w:val="36"/>
        </w:rPr>
        <w:t>20</w:t>
      </w:r>
      <w:r>
        <w:rPr>
          <w:b/>
          <w:color w:val="595959"/>
          <w:w w:val="105"/>
          <w:sz w:val="36"/>
          <w:szCs w:val="36"/>
        </w:rPr>
        <w:t>2</w:t>
      </w:r>
      <w:r w:rsidR="00890E99">
        <w:rPr>
          <w:b/>
          <w:color w:val="595959"/>
          <w:w w:val="105"/>
          <w:sz w:val="36"/>
          <w:szCs w:val="36"/>
        </w:rPr>
        <w:t>2</w:t>
      </w:r>
      <w:r w:rsidR="00526859">
        <w:rPr>
          <w:b/>
          <w:color w:val="595959"/>
          <w:w w:val="105"/>
          <w:sz w:val="36"/>
          <w:szCs w:val="36"/>
        </w:rPr>
        <w:t xml:space="preserve"> </w:t>
      </w:r>
      <w:r w:rsidR="00526859" w:rsidRPr="00C67616">
        <w:rPr>
          <w:bCs/>
          <w:i/>
          <w:iCs/>
          <w:color w:val="595959"/>
          <w:w w:val="105"/>
          <w:sz w:val="36"/>
          <w:szCs w:val="36"/>
        </w:rPr>
        <w:t>(continued)</w:t>
      </w:r>
      <w:r>
        <w:rPr>
          <w:b/>
          <w:color w:val="595959"/>
          <w:w w:val="105"/>
          <w:sz w:val="36"/>
          <w:szCs w:val="36"/>
        </w:rPr>
        <w:t xml:space="preserve"> </w:t>
      </w:r>
    </w:p>
    <w:p w14:paraId="09BABC30" w14:textId="608542E4" w:rsidR="00057286" w:rsidRPr="00C67616" w:rsidRDefault="00057286" w:rsidP="00C43AB3">
      <w:pPr>
        <w:pStyle w:val="Heading2"/>
        <w:tabs>
          <w:tab w:val="left" w:leader="dot" w:pos="4560"/>
          <w:tab w:val="left" w:leader="dot" w:pos="8640"/>
        </w:tabs>
        <w:spacing w:before="600" w:line="240" w:lineRule="auto"/>
        <w:rPr>
          <w:rFonts w:ascii="Gill Sans MT" w:hAnsi="Gill Sans MT"/>
        </w:rPr>
      </w:pPr>
      <w:r w:rsidRPr="00C67616">
        <w:rPr>
          <w:rFonts w:ascii="Gill Sans MT" w:hAnsi="Gill Sans MT"/>
        </w:rPr>
        <w:t>Directions to proxy</w:t>
      </w:r>
    </w:p>
    <w:p w14:paraId="725C4A72" w14:textId="108B4C08" w:rsidR="00722559" w:rsidRDefault="00057286" w:rsidP="000572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057286">
        <w:rPr>
          <w:iCs/>
          <w:sz w:val="22"/>
          <w:szCs w:val="22"/>
        </w:rPr>
        <w:t>If you would like to direct your proxy</w:t>
      </w:r>
      <w:r w:rsidR="00C275AE">
        <w:rPr>
          <w:iCs/>
          <w:sz w:val="22"/>
          <w:szCs w:val="22"/>
        </w:rPr>
        <w:t>(</w:t>
      </w:r>
      <w:proofErr w:type="spellStart"/>
      <w:r w:rsidR="00C275AE">
        <w:rPr>
          <w:iCs/>
          <w:sz w:val="22"/>
          <w:szCs w:val="22"/>
        </w:rPr>
        <w:t>i</w:t>
      </w:r>
      <w:r w:rsidRPr="00057286">
        <w:rPr>
          <w:iCs/>
          <w:sz w:val="22"/>
          <w:szCs w:val="22"/>
        </w:rPr>
        <w:t>es</w:t>
      </w:r>
      <w:proofErr w:type="spellEnd"/>
      <w:r w:rsidR="00C275AE">
        <w:rPr>
          <w:iCs/>
          <w:sz w:val="22"/>
          <w:szCs w:val="22"/>
        </w:rPr>
        <w:t>)</w:t>
      </w:r>
      <w:r w:rsidRPr="00057286">
        <w:rPr>
          <w:iCs/>
          <w:sz w:val="22"/>
          <w:szCs w:val="22"/>
        </w:rPr>
        <w:t xml:space="preserve"> how to vote, please mark one box only </w:t>
      </w:r>
      <w:r w:rsidRPr="00BF4A17">
        <w:rPr>
          <w:i/>
          <w:sz w:val="22"/>
          <w:szCs w:val="22"/>
        </w:rPr>
        <w:t>(per proxy if applicable)</w:t>
      </w:r>
      <w:r w:rsidRPr="00057286">
        <w:rPr>
          <w:iCs/>
          <w:sz w:val="22"/>
          <w:szCs w:val="22"/>
        </w:rPr>
        <w:t xml:space="preserve"> for each resolution. </w:t>
      </w:r>
    </w:p>
    <w:p w14:paraId="0E3FC60C" w14:textId="5FAB4AE4" w:rsidR="00722559" w:rsidRDefault="00057286" w:rsidP="000572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057286">
        <w:rPr>
          <w:iCs/>
          <w:sz w:val="22"/>
          <w:szCs w:val="22"/>
        </w:rPr>
        <w:t>If you direct your proxy</w:t>
      </w:r>
      <w:r w:rsidR="00C275AE">
        <w:rPr>
          <w:iCs/>
          <w:sz w:val="22"/>
          <w:szCs w:val="22"/>
        </w:rPr>
        <w:t>(</w:t>
      </w:r>
      <w:proofErr w:type="spellStart"/>
      <w:r w:rsidR="00C275AE">
        <w:rPr>
          <w:iCs/>
          <w:sz w:val="22"/>
          <w:szCs w:val="22"/>
        </w:rPr>
        <w:t>i</w:t>
      </w:r>
      <w:r w:rsidR="00C275AE" w:rsidRPr="00057286">
        <w:rPr>
          <w:iCs/>
          <w:sz w:val="22"/>
          <w:szCs w:val="22"/>
        </w:rPr>
        <w:t>es</w:t>
      </w:r>
      <w:proofErr w:type="spellEnd"/>
      <w:r w:rsidR="00C275AE">
        <w:rPr>
          <w:iCs/>
          <w:sz w:val="22"/>
          <w:szCs w:val="22"/>
        </w:rPr>
        <w:t>)</w:t>
      </w:r>
      <w:r w:rsidRPr="00057286">
        <w:rPr>
          <w:iCs/>
          <w:sz w:val="22"/>
          <w:szCs w:val="22"/>
        </w:rPr>
        <w:t xml:space="preserve"> how to vote, your proxy</w:t>
      </w:r>
      <w:r w:rsidR="00C275AE">
        <w:rPr>
          <w:iCs/>
          <w:sz w:val="22"/>
          <w:szCs w:val="22"/>
        </w:rPr>
        <w:t>(</w:t>
      </w:r>
      <w:proofErr w:type="spellStart"/>
      <w:r w:rsidR="00C275AE">
        <w:rPr>
          <w:iCs/>
          <w:sz w:val="22"/>
          <w:szCs w:val="22"/>
        </w:rPr>
        <w:t>i</w:t>
      </w:r>
      <w:r w:rsidR="00C275AE" w:rsidRPr="00057286">
        <w:rPr>
          <w:iCs/>
          <w:sz w:val="22"/>
          <w:szCs w:val="22"/>
        </w:rPr>
        <w:t>es</w:t>
      </w:r>
      <w:proofErr w:type="spellEnd"/>
      <w:r w:rsidR="00C275AE">
        <w:rPr>
          <w:iCs/>
          <w:sz w:val="22"/>
          <w:szCs w:val="22"/>
        </w:rPr>
        <w:t>)</w:t>
      </w:r>
      <w:r w:rsidRPr="00057286">
        <w:rPr>
          <w:iCs/>
          <w:sz w:val="22"/>
          <w:szCs w:val="22"/>
        </w:rPr>
        <w:t xml:space="preserve"> must vote as directed. </w:t>
      </w:r>
    </w:p>
    <w:p w14:paraId="5A8C78C6" w14:textId="1FBCB9A4" w:rsidR="00C43AB3" w:rsidRDefault="00057286" w:rsidP="000572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057286">
        <w:rPr>
          <w:iCs/>
          <w:sz w:val="22"/>
          <w:szCs w:val="22"/>
        </w:rPr>
        <w:t xml:space="preserve">If you do not wish to direct </w:t>
      </w:r>
      <w:r w:rsidR="00241474">
        <w:rPr>
          <w:iCs/>
          <w:sz w:val="22"/>
          <w:szCs w:val="22"/>
        </w:rPr>
        <w:t xml:space="preserve">how </w:t>
      </w:r>
      <w:r w:rsidRPr="00057286">
        <w:rPr>
          <w:iCs/>
          <w:sz w:val="22"/>
          <w:szCs w:val="22"/>
        </w:rPr>
        <w:t>your proxy</w:t>
      </w:r>
      <w:r w:rsidR="00C275AE">
        <w:rPr>
          <w:iCs/>
          <w:sz w:val="22"/>
          <w:szCs w:val="22"/>
        </w:rPr>
        <w:t>(</w:t>
      </w:r>
      <w:proofErr w:type="spellStart"/>
      <w:r w:rsidR="00C275AE">
        <w:rPr>
          <w:iCs/>
          <w:sz w:val="22"/>
          <w:szCs w:val="22"/>
        </w:rPr>
        <w:t>i</w:t>
      </w:r>
      <w:r w:rsidR="00C275AE" w:rsidRPr="00057286">
        <w:rPr>
          <w:iCs/>
          <w:sz w:val="22"/>
          <w:szCs w:val="22"/>
        </w:rPr>
        <w:t>es</w:t>
      </w:r>
      <w:proofErr w:type="spellEnd"/>
      <w:r w:rsidR="00C275AE">
        <w:rPr>
          <w:iCs/>
          <w:sz w:val="22"/>
          <w:szCs w:val="22"/>
        </w:rPr>
        <w:t>)</w:t>
      </w:r>
      <w:r w:rsidRPr="00057286">
        <w:rPr>
          <w:iCs/>
          <w:sz w:val="22"/>
          <w:szCs w:val="22"/>
        </w:rPr>
        <w:t xml:space="preserve"> vote, you may leave this blank, in which case your proxy</w:t>
      </w:r>
      <w:r w:rsidR="00C275AE">
        <w:rPr>
          <w:iCs/>
          <w:sz w:val="22"/>
          <w:szCs w:val="22"/>
        </w:rPr>
        <w:t>(</w:t>
      </w:r>
      <w:proofErr w:type="spellStart"/>
      <w:r w:rsidR="00C275AE">
        <w:rPr>
          <w:iCs/>
          <w:sz w:val="22"/>
          <w:szCs w:val="22"/>
        </w:rPr>
        <w:t>i</w:t>
      </w:r>
      <w:r w:rsidR="00C275AE" w:rsidRPr="00057286">
        <w:rPr>
          <w:iCs/>
          <w:sz w:val="22"/>
          <w:szCs w:val="22"/>
        </w:rPr>
        <w:t>es</w:t>
      </w:r>
      <w:proofErr w:type="spellEnd"/>
      <w:r w:rsidR="00C275AE">
        <w:rPr>
          <w:iCs/>
          <w:sz w:val="22"/>
          <w:szCs w:val="22"/>
        </w:rPr>
        <w:t>)</w:t>
      </w:r>
      <w:r w:rsidRPr="00057286">
        <w:rPr>
          <w:iCs/>
          <w:sz w:val="22"/>
          <w:szCs w:val="22"/>
        </w:rPr>
        <w:t xml:space="preserve"> may abstain from voting or vote as he or she thinks fit. </w:t>
      </w:r>
    </w:p>
    <w:p w14:paraId="280D654E" w14:textId="7B4E0304" w:rsidR="00057286" w:rsidRPr="00057286" w:rsidRDefault="00057286" w:rsidP="00057286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962733">
        <w:rPr>
          <w:iCs/>
          <w:sz w:val="22"/>
          <w:szCs w:val="22"/>
        </w:rPr>
        <w:t>If you mark the “Abstain” box you are directing your proxy</w:t>
      </w:r>
      <w:r w:rsidR="00C275AE" w:rsidRPr="00962733">
        <w:rPr>
          <w:iCs/>
          <w:sz w:val="22"/>
          <w:szCs w:val="22"/>
        </w:rPr>
        <w:t>(</w:t>
      </w:r>
      <w:proofErr w:type="spellStart"/>
      <w:r w:rsidR="00C275AE" w:rsidRPr="00962733">
        <w:rPr>
          <w:iCs/>
          <w:sz w:val="22"/>
          <w:szCs w:val="22"/>
        </w:rPr>
        <w:t>ies</w:t>
      </w:r>
      <w:proofErr w:type="spellEnd"/>
      <w:r w:rsidR="00C275AE" w:rsidRPr="00962733">
        <w:rPr>
          <w:iCs/>
          <w:sz w:val="22"/>
          <w:szCs w:val="22"/>
        </w:rPr>
        <w:t>)</w:t>
      </w:r>
      <w:r w:rsidRPr="00962733">
        <w:rPr>
          <w:iCs/>
          <w:sz w:val="22"/>
          <w:szCs w:val="22"/>
        </w:rPr>
        <w:t xml:space="preserve"> </w:t>
      </w:r>
      <w:r w:rsidR="00A361ED" w:rsidRPr="00A361ED">
        <w:rPr>
          <w:b/>
          <w:bCs/>
          <w:iCs/>
          <w:sz w:val="22"/>
          <w:szCs w:val="22"/>
        </w:rPr>
        <w:t>NOT</w:t>
      </w:r>
      <w:r w:rsidR="00A361ED" w:rsidRPr="00962733">
        <w:rPr>
          <w:iCs/>
          <w:sz w:val="22"/>
          <w:szCs w:val="22"/>
        </w:rPr>
        <w:t xml:space="preserve"> </w:t>
      </w:r>
      <w:r w:rsidRPr="00962733">
        <w:rPr>
          <w:iCs/>
          <w:sz w:val="22"/>
          <w:szCs w:val="22"/>
        </w:rPr>
        <w:t>to vote on the resolution, and your vote will not be counted</w:t>
      </w:r>
      <w:r w:rsidR="007E436E" w:rsidRPr="00962733">
        <w:rPr>
          <w:iCs/>
          <w:sz w:val="22"/>
          <w:szCs w:val="22"/>
        </w:rPr>
        <w:t xml:space="preserve"> for that resolution</w:t>
      </w:r>
      <w:r w:rsidRPr="00962733">
        <w:rPr>
          <w:iCs/>
          <w:sz w:val="22"/>
          <w:szCs w:val="22"/>
        </w:rPr>
        <w:t>.</w:t>
      </w:r>
    </w:p>
    <w:p w14:paraId="3D40770C" w14:textId="109C9D0D" w:rsidR="00F063AB" w:rsidRPr="00AB3D6C" w:rsidRDefault="002A6481" w:rsidP="00C43AB3">
      <w:pPr>
        <w:pStyle w:val="Heading2"/>
        <w:spacing w:before="600"/>
        <w:rPr>
          <w:rFonts w:ascii="Gill Sans MT" w:hAnsi="Gill Sans MT"/>
        </w:rPr>
      </w:pPr>
      <w:r>
        <w:rPr>
          <w:rFonts w:ascii="Gill Sans MT" w:hAnsi="Gill Sans MT"/>
        </w:rPr>
        <w:t>Business agenda item</w:t>
      </w:r>
    </w:p>
    <w:tbl>
      <w:tblPr>
        <w:tblW w:w="9000" w:type="dxa"/>
        <w:tblInd w:w="-72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900"/>
        <w:gridCol w:w="1260"/>
        <w:gridCol w:w="1350"/>
      </w:tblGrid>
      <w:tr w:rsidR="00C031FF" w:rsidRPr="00941769" w14:paraId="4D84874E" w14:textId="77777777" w:rsidTr="00E078DB">
        <w:trPr>
          <w:cantSplit/>
        </w:trPr>
        <w:tc>
          <w:tcPr>
            <w:tcW w:w="5490" w:type="dxa"/>
            <w:vAlign w:val="center"/>
          </w:tcPr>
          <w:p w14:paraId="55DFE23F" w14:textId="77777777" w:rsidR="00C031FF" w:rsidRPr="00941769" w:rsidRDefault="00C031FF" w:rsidP="00E078DB">
            <w:pPr>
              <w:pStyle w:val="Heading2"/>
              <w:keepNext w:val="0"/>
              <w:widowControl w:val="0"/>
              <w:ind w:firstLine="70"/>
              <w:rPr>
                <w:rFonts w:ascii="Gill Sans MT" w:hAnsi="Gill Sans MT"/>
                <w:sz w:val="22"/>
                <w:szCs w:val="22"/>
              </w:rPr>
            </w:pPr>
            <w:bookmarkStart w:id="3" w:name="_Hlk53144362"/>
            <w:r w:rsidRPr="00941769">
              <w:rPr>
                <w:rFonts w:ascii="Gill Sans MT" w:hAnsi="Gill Sans MT"/>
                <w:sz w:val="22"/>
                <w:szCs w:val="22"/>
              </w:rPr>
              <w:t>2. – Auditors’ remuneration</w:t>
            </w:r>
          </w:p>
        </w:tc>
        <w:tc>
          <w:tcPr>
            <w:tcW w:w="900" w:type="dxa"/>
            <w:vAlign w:val="center"/>
          </w:tcPr>
          <w:p w14:paraId="08F76C26" w14:textId="77777777" w:rsidR="00C031FF" w:rsidRPr="00941769" w:rsidRDefault="00C031FF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  <w:vAlign w:val="center"/>
          </w:tcPr>
          <w:p w14:paraId="16FC9871" w14:textId="77777777" w:rsidR="00C031FF" w:rsidRPr="00941769" w:rsidRDefault="00C031FF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350" w:type="dxa"/>
            <w:vAlign w:val="center"/>
          </w:tcPr>
          <w:p w14:paraId="7370E816" w14:textId="77777777" w:rsidR="00C031FF" w:rsidRPr="00941769" w:rsidRDefault="00C031FF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</w:tr>
    </w:tbl>
    <w:p w14:paraId="7571640D" w14:textId="4727FE25" w:rsidR="006132B4" w:rsidRDefault="00C031FF" w:rsidP="007F600C">
      <w:pPr>
        <w:tabs>
          <w:tab w:val="left" w:leader="dot" w:pos="4560"/>
          <w:tab w:val="left" w:leader="dot" w:pos="8640"/>
        </w:tabs>
        <w:spacing w:before="60" w:after="60" w:line="360" w:lineRule="auto"/>
        <w:rPr>
          <w:i/>
          <w:sz w:val="16"/>
          <w:szCs w:val="16"/>
        </w:rPr>
      </w:pPr>
      <w:r w:rsidRPr="00DB4EEA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758F12A1" wp14:editId="2B13C675">
                <wp:simplePos x="0" y="0"/>
                <wp:positionH relativeFrom="column">
                  <wp:posOffset>-247650</wp:posOffset>
                </wp:positionH>
                <wp:positionV relativeFrom="page">
                  <wp:posOffset>5353050</wp:posOffset>
                </wp:positionV>
                <wp:extent cx="5889625" cy="2269490"/>
                <wp:effectExtent l="0" t="0" r="158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EDCA2" w14:textId="77777777" w:rsidR="00DE5A1C" w:rsidRPr="001D6F85" w:rsidRDefault="00DE5A1C" w:rsidP="00DE5A1C">
                            <w:pPr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E7A5E">
                              <w:rPr>
                                <w:sz w:val="32"/>
                                <w:szCs w:val="44"/>
                              </w:rP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>Executed in accordance 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partnership agreement, trust deed, 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Member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 xml:space="preserve"> company’s constitution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 xml:space="preserve"> or as authorised by the Corporations Act</w:t>
                            </w:r>
                            <w:r w:rsidRPr="001D6F8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(please check box if applicable)</w:t>
                            </w:r>
                          </w:p>
                          <w:p w14:paraId="154F6688" w14:textId="298BB8CA" w:rsidR="007F600C" w:rsidRDefault="007F600C" w:rsidP="006664C5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 w:rsidR="00962733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962733" w:rsidRPr="00425CC6">
                              <w:rPr>
                                <w:sz w:val="22"/>
                                <w:szCs w:val="22"/>
                              </w:rPr>
                              <w:t>ember</w:t>
                            </w:r>
                            <w:r w:rsidR="00962733">
                              <w:rPr>
                                <w:sz w:val="22"/>
                                <w:szCs w:val="22"/>
                              </w:rPr>
                              <w:t>/Partner/Trustee or Director</w:t>
                            </w:r>
                            <w:r w:rsidRPr="00425CC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21D3744" w14:textId="77777777" w:rsidR="007F600C" w:rsidRDefault="007F600C" w:rsidP="006664C5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Signature of Director/Secretary (if applicable): </w:t>
                            </w:r>
                            <w:r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DDF219" w14:textId="0F7E986D" w:rsidR="007F600C" w:rsidRDefault="007F600C" w:rsidP="00534BB3">
                            <w:pPr>
                              <w:spacing w:before="0"/>
                              <w:ind w:left="0"/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>Date:      /       / 202</w:t>
                            </w:r>
                            <w:r w:rsidR="00493BC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12A1" id="_x0000_s1027" type="#_x0000_t202" style="position:absolute;left:0;text-align:left;margin-left:-19.5pt;margin-top:421.5pt;width:463.75pt;height:178.7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">
                <v:textbox style="mso-fit-shape-to-text:t">
                  <w:txbxContent>
                    <w:p w14:paraId="47AEDCA2" w14:textId="77777777" w:rsidR="00DE5A1C" w:rsidRPr="001D6F85" w:rsidRDefault="00DE5A1C" w:rsidP="00DE5A1C">
                      <w:pPr>
                        <w:ind w:left="0"/>
                        <w:rPr>
                          <w:b/>
                          <w:bCs/>
                          <w:i/>
                          <w:iCs/>
                        </w:rPr>
                      </w:pPr>
                      <w:r w:rsidRPr="002E7A5E">
                        <w:rPr>
                          <w:sz w:val="32"/>
                          <w:szCs w:val="44"/>
                        </w:rPr>
                        <w:sym w:font="Wingdings" w:char="F0A8"/>
                      </w:r>
                      <w:r>
                        <w:t xml:space="preserve"> </w:t>
                      </w:r>
                      <w:r w:rsidRPr="001D6F85">
                        <w:rPr>
                          <w:sz w:val="22"/>
                          <w:szCs w:val="22"/>
                        </w:rPr>
                        <w:t>Executed in accordance with</w:t>
                      </w:r>
                      <w:r>
                        <w:rPr>
                          <w:sz w:val="22"/>
                          <w:szCs w:val="22"/>
                        </w:rPr>
                        <w:t xml:space="preserve"> a partnership agreement, trust deed, </w:t>
                      </w:r>
                      <w:r w:rsidRPr="001D6F85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z w:val="22"/>
                          <w:szCs w:val="22"/>
                        </w:rPr>
                        <w:t xml:space="preserve"> Member</w:t>
                      </w:r>
                      <w:r w:rsidRPr="001D6F85">
                        <w:rPr>
                          <w:sz w:val="22"/>
                          <w:szCs w:val="22"/>
                        </w:rPr>
                        <w:t xml:space="preserve"> company’s constitution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1D6F85">
                        <w:rPr>
                          <w:sz w:val="22"/>
                          <w:szCs w:val="22"/>
                        </w:rPr>
                        <w:t xml:space="preserve"> or as authorised by the Corporations Act</w:t>
                      </w:r>
                      <w:r w:rsidRPr="001D6F8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(please check box if applicable)</w:t>
                      </w:r>
                    </w:p>
                    <w:p w14:paraId="154F6688" w14:textId="298BB8CA" w:rsidR="007F600C" w:rsidRDefault="007F600C" w:rsidP="006664C5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 w:rsidRPr="00425CC6">
                        <w:rPr>
                          <w:sz w:val="22"/>
                          <w:szCs w:val="22"/>
                        </w:rPr>
                        <w:t xml:space="preserve">Signature of </w:t>
                      </w:r>
                      <w:r w:rsidR="00962733">
                        <w:rPr>
                          <w:sz w:val="22"/>
                          <w:szCs w:val="22"/>
                        </w:rPr>
                        <w:t>M</w:t>
                      </w:r>
                      <w:r w:rsidR="00962733" w:rsidRPr="00425CC6">
                        <w:rPr>
                          <w:sz w:val="22"/>
                          <w:szCs w:val="22"/>
                        </w:rPr>
                        <w:t>ember</w:t>
                      </w:r>
                      <w:r w:rsidR="00962733">
                        <w:rPr>
                          <w:sz w:val="22"/>
                          <w:szCs w:val="22"/>
                        </w:rPr>
                        <w:t>/Partner/Trustee or Director</w:t>
                      </w:r>
                      <w:r w:rsidRPr="00425CC6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21D3744" w14:textId="77777777" w:rsidR="007F600C" w:rsidRDefault="007F600C" w:rsidP="006664C5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Signature of Director/Secretary (if applicable): </w:t>
                      </w:r>
                      <w:r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5DDF219" w14:textId="0F7E986D" w:rsidR="007F600C" w:rsidRDefault="007F600C" w:rsidP="00534BB3">
                      <w:pPr>
                        <w:spacing w:before="0"/>
                        <w:ind w:left="0"/>
                      </w:pPr>
                      <w:r w:rsidRPr="00425CC6">
                        <w:rPr>
                          <w:sz w:val="22"/>
                          <w:szCs w:val="22"/>
                        </w:rPr>
                        <w:t>Date:      /       / 202</w:t>
                      </w:r>
                      <w:r w:rsidR="00493BCC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5AD7A6" w14:textId="3909C71A" w:rsidR="004A1CFE" w:rsidRDefault="004A1CFE" w:rsidP="00495155">
      <w:pPr>
        <w:tabs>
          <w:tab w:val="left" w:leader="dot" w:pos="4560"/>
          <w:tab w:val="left" w:leader="dot" w:pos="8640"/>
        </w:tabs>
        <w:spacing w:before="1920" w:after="60" w:line="360" w:lineRule="auto"/>
        <w:ind w:left="0"/>
        <w:rPr>
          <w:i/>
          <w:sz w:val="16"/>
          <w:szCs w:val="16"/>
        </w:rPr>
      </w:pPr>
    </w:p>
    <w:bookmarkEnd w:id="3"/>
    <w:p w14:paraId="375ED211" w14:textId="27408BF8" w:rsidR="00883B3B" w:rsidRPr="004A1CFE" w:rsidRDefault="00B054EB" w:rsidP="00B17CFD">
      <w:pPr>
        <w:tabs>
          <w:tab w:val="left" w:leader="dot" w:pos="4560"/>
          <w:tab w:val="left" w:leader="dot" w:pos="8640"/>
        </w:tabs>
        <w:spacing w:before="600" w:after="60" w:line="360" w:lineRule="auto"/>
        <w:ind w:left="630" w:right="655" w:hanging="180"/>
        <w:rPr>
          <w:sz w:val="22"/>
          <w:szCs w:val="22"/>
        </w:rPr>
      </w:pPr>
      <w:r w:rsidRPr="00B054EB">
        <w:rPr>
          <w:iCs/>
          <w:sz w:val="22"/>
          <w:szCs w:val="22"/>
        </w:rPr>
        <w:t>Please r</w:t>
      </w:r>
      <w:r w:rsidR="00883B3B" w:rsidRPr="00B054EB">
        <w:rPr>
          <w:iCs/>
          <w:sz w:val="22"/>
          <w:szCs w:val="22"/>
        </w:rPr>
        <w:t>e</w:t>
      </w:r>
      <w:r w:rsidR="00883B3B" w:rsidRPr="004A1CFE">
        <w:rPr>
          <w:sz w:val="22"/>
          <w:szCs w:val="22"/>
        </w:rPr>
        <w:t>fer to APL Meeting Procedures Guide AGM 202</w:t>
      </w:r>
      <w:r w:rsidR="00AF70BD">
        <w:rPr>
          <w:sz w:val="22"/>
          <w:szCs w:val="22"/>
        </w:rPr>
        <w:t>2</w:t>
      </w:r>
      <w:r w:rsidR="00883B3B" w:rsidRPr="004A1CFE">
        <w:rPr>
          <w:sz w:val="22"/>
          <w:szCs w:val="22"/>
        </w:rPr>
        <w:t xml:space="preserve"> for further information regarding proxies</w:t>
      </w:r>
    </w:p>
    <w:p w14:paraId="25C2F869" w14:textId="3EE61C55" w:rsidR="0086579A" w:rsidRDefault="00883B3B" w:rsidP="000E05D1">
      <w:pPr>
        <w:numPr>
          <w:ilvl w:val="0"/>
          <w:numId w:val="9"/>
        </w:numPr>
        <w:tabs>
          <w:tab w:val="left" w:pos="600"/>
          <w:tab w:val="left" w:leader="dot" w:pos="4560"/>
          <w:tab w:val="left" w:leader="dot" w:pos="8640"/>
        </w:tabs>
        <w:spacing w:before="0"/>
        <w:ind w:left="0" w:firstLine="0"/>
        <w:rPr>
          <w:sz w:val="22"/>
          <w:szCs w:val="22"/>
        </w:rPr>
      </w:pPr>
      <w:r w:rsidRPr="004A1CFE">
        <w:rPr>
          <w:sz w:val="22"/>
          <w:szCs w:val="22"/>
        </w:rPr>
        <w:t xml:space="preserve">Please provide a copy </w:t>
      </w:r>
      <w:r w:rsidR="00304643">
        <w:rPr>
          <w:sz w:val="22"/>
          <w:szCs w:val="22"/>
        </w:rPr>
        <w:t xml:space="preserve">of this form </w:t>
      </w:r>
      <w:r w:rsidRPr="004A1CFE">
        <w:rPr>
          <w:sz w:val="22"/>
          <w:szCs w:val="22"/>
        </w:rPr>
        <w:t>to your proxy.</w:t>
      </w:r>
    </w:p>
    <w:p w14:paraId="1CD9AF3D" w14:textId="77777777" w:rsidR="0086579A" w:rsidRDefault="0086579A">
      <w:pPr>
        <w:spacing w:before="0" w:after="0"/>
        <w:ind w:left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7B1378C" w14:textId="4663B532" w:rsidR="000C7480" w:rsidRDefault="000C7480" w:rsidP="000C7480">
      <w:pPr>
        <w:keepNext/>
        <w:ind w:left="720"/>
        <w:outlineLvl w:val="0"/>
        <w:rPr>
          <w:i/>
          <w:color w:val="595959"/>
          <w:w w:val="105"/>
          <w:sz w:val="32"/>
          <w:szCs w:val="32"/>
        </w:rPr>
      </w:pPr>
      <w:r>
        <w:rPr>
          <w:b/>
          <w:color w:val="595959"/>
          <w:w w:val="105"/>
          <w:sz w:val="36"/>
          <w:szCs w:val="36"/>
        </w:rPr>
        <w:t xml:space="preserve">APL Member Ballot Form </w:t>
      </w:r>
      <w:r w:rsidRPr="00D915F2">
        <w:rPr>
          <w:b/>
          <w:color w:val="595959"/>
          <w:w w:val="105"/>
          <w:sz w:val="36"/>
          <w:szCs w:val="36"/>
        </w:rPr>
        <w:br/>
        <w:t>Annual General Meeting</w:t>
      </w:r>
      <w:r>
        <w:rPr>
          <w:b/>
          <w:color w:val="595959"/>
          <w:w w:val="105"/>
          <w:sz w:val="36"/>
          <w:szCs w:val="36"/>
        </w:rPr>
        <w:t xml:space="preserve"> </w:t>
      </w:r>
      <w:r w:rsidRPr="00D915F2">
        <w:rPr>
          <w:b/>
          <w:color w:val="595959"/>
          <w:w w:val="105"/>
          <w:sz w:val="36"/>
          <w:szCs w:val="36"/>
        </w:rPr>
        <w:t>20</w:t>
      </w:r>
      <w:r>
        <w:rPr>
          <w:b/>
          <w:color w:val="595959"/>
          <w:w w:val="105"/>
          <w:sz w:val="36"/>
          <w:szCs w:val="36"/>
        </w:rPr>
        <w:t xml:space="preserve">22 </w:t>
      </w:r>
    </w:p>
    <w:p w14:paraId="14ACE608" w14:textId="03A40515" w:rsidR="000C7480" w:rsidRPr="00C67616" w:rsidRDefault="000C7480" w:rsidP="000C7480">
      <w:pPr>
        <w:pStyle w:val="Heading2"/>
        <w:tabs>
          <w:tab w:val="left" w:leader="dot" w:pos="4560"/>
          <w:tab w:val="left" w:leader="dot" w:pos="8640"/>
        </w:tabs>
        <w:spacing w:before="600" w:line="240" w:lineRule="auto"/>
        <w:rPr>
          <w:rFonts w:ascii="Gill Sans MT" w:hAnsi="Gill Sans MT"/>
        </w:rPr>
      </w:pPr>
      <w:r>
        <w:rPr>
          <w:rFonts w:ascii="Gill Sans MT" w:hAnsi="Gill Sans MT"/>
        </w:rPr>
        <w:t>Advance voting</w:t>
      </w:r>
    </w:p>
    <w:p w14:paraId="48017129" w14:textId="75B39977" w:rsidR="000C7480" w:rsidRDefault="00B14272" w:rsidP="000C7480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To cast your vote in advance</w:t>
      </w:r>
      <w:r w:rsidR="00654520">
        <w:rPr>
          <w:iCs/>
          <w:sz w:val="22"/>
          <w:szCs w:val="22"/>
        </w:rPr>
        <w:t xml:space="preserve"> of the 2022 APL AGM</w:t>
      </w:r>
      <w:r>
        <w:rPr>
          <w:iCs/>
          <w:sz w:val="22"/>
          <w:szCs w:val="22"/>
        </w:rPr>
        <w:t xml:space="preserve">, </w:t>
      </w:r>
      <w:r w:rsidR="000C7480" w:rsidRPr="00057286">
        <w:rPr>
          <w:iCs/>
          <w:sz w:val="22"/>
          <w:szCs w:val="22"/>
        </w:rPr>
        <w:t>please mark one box onl</w:t>
      </w:r>
      <w:r w:rsidR="000C7480" w:rsidRPr="001C1BED">
        <w:rPr>
          <w:iCs/>
          <w:sz w:val="22"/>
          <w:szCs w:val="22"/>
        </w:rPr>
        <w:t>y</w:t>
      </w:r>
      <w:r w:rsidR="001C1BED" w:rsidRPr="001C1BED">
        <w:rPr>
          <w:iCs/>
          <w:sz w:val="22"/>
          <w:szCs w:val="22"/>
        </w:rPr>
        <w:t xml:space="preserve"> </w:t>
      </w:r>
      <w:r w:rsidR="000C7480" w:rsidRPr="001C1BED">
        <w:rPr>
          <w:iCs/>
          <w:sz w:val="22"/>
          <w:szCs w:val="22"/>
        </w:rPr>
        <w:t>fo</w:t>
      </w:r>
      <w:r w:rsidR="000C7480" w:rsidRPr="00057286">
        <w:rPr>
          <w:iCs/>
          <w:sz w:val="22"/>
          <w:szCs w:val="22"/>
        </w:rPr>
        <w:t xml:space="preserve">r each resolution. </w:t>
      </w:r>
    </w:p>
    <w:p w14:paraId="581598F2" w14:textId="771CD5C2" w:rsidR="000C7480" w:rsidRPr="00057286" w:rsidRDefault="000C7480" w:rsidP="000C7480">
      <w:pPr>
        <w:tabs>
          <w:tab w:val="left" w:leader="dot" w:pos="4560"/>
          <w:tab w:val="left" w:leader="dot" w:pos="8640"/>
        </w:tabs>
        <w:ind w:left="0"/>
        <w:rPr>
          <w:iCs/>
          <w:sz w:val="22"/>
          <w:szCs w:val="22"/>
        </w:rPr>
      </w:pPr>
      <w:r w:rsidRPr="00962733">
        <w:rPr>
          <w:iCs/>
          <w:sz w:val="22"/>
          <w:szCs w:val="22"/>
        </w:rPr>
        <w:t>If you mark the “Abstain” box</w:t>
      </w:r>
      <w:r w:rsidR="00B14272">
        <w:rPr>
          <w:iCs/>
          <w:sz w:val="22"/>
          <w:szCs w:val="22"/>
        </w:rPr>
        <w:t xml:space="preserve"> </w:t>
      </w:r>
      <w:r w:rsidRPr="00962733">
        <w:rPr>
          <w:iCs/>
          <w:sz w:val="22"/>
          <w:szCs w:val="22"/>
        </w:rPr>
        <w:t>your vote will not be counted for that resolution.</w:t>
      </w:r>
    </w:p>
    <w:p w14:paraId="4F995394" w14:textId="1CD01336" w:rsidR="000C7480" w:rsidRDefault="000C7480" w:rsidP="000C7480">
      <w:pPr>
        <w:pStyle w:val="Heading2"/>
        <w:spacing w:before="600"/>
        <w:rPr>
          <w:rFonts w:ascii="Gill Sans MT" w:hAnsi="Gill Sans MT"/>
        </w:rPr>
      </w:pPr>
      <w:r>
        <w:rPr>
          <w:rFonts w:ascii="Gill Sans MT" w:hAnsi="Gill Sans MT"/>
        </w:rPr>
        <w:t>Voting on resolutions</w:t>
      </w:r>
    </w:p>
    <w:p w14:paraId="7287CFFE" w14:textId="77777777" w:rsidR="00C236F3" w:rsidRPr="00196308" w:rsidRDefault="00C236F3" w:rsidP="00C236F3">
      <w:pPr>
        <w:tabs>
          <w:tab w:val="left" w:leader="dot" w:pos="8640"/>
        </w:tabs>
        <w:spacing w:before="240"/>
        <w:ind w:left="0" w:right="29"/>
        <w:rPr>
          <w:sz w:val="22"/>
          <w:szCs w:val="22"/>
        </w:rPr>
      </w:pPr>
      <w:r w:rsidRPr="00196308">
        <w:rPr>
          <w:sz w:val="22"/>
          <w:szCs w:val="22"/>
        </w:rPr>
        <w:t>I/We</w:t>
      </w:r>
      <w:r>
        <w:rPr>
          <w:sz w:val="22"/>
          <w:szCs w:val="22"/>
        </w:rPr>
        <w:t xml:space="preserve">, </w:t>
      </w:r>
      <w:r w:rsidRPr="00196308">
        <w:rPr>
          <w:sz w:val="22"/>
          <w:szCs w:val="22"/>
        </w:rPr>
        <w:t>(name of member/entity)</w:t>
      </w:r>
      <w:r w:rsidRPr="00196308">
        <w:rPr>
          <w:sz w:val="22"/>
          <w:szCs w:val="22"/>
        </w:rPr>
        <w:tab/>
      </w:r>
    </w:p>
    <w:p w14:paraId="5F432A00" w14:textId="77777777" w:rsidR="00C236F3" w:rsidRPr="00196308" w:rsidRDefault="00C236F3" w:rsidP="00C236F3">
      <w:pPr>
        <w:tabs>
          <w:tab w:val="left" w:leader="dot" w:pos="8640"/>
        </w:tabs>
        <w:spacing w:before="480"/>
        <w:ind w:left="0"/>
        <w:rPr>
          <w:sz w:val="22"/>
          <w:szCs w:val="22"/>
        </w:rPr>
      </w:pPr>
      <w:r w:rsidRPr="00196308">
        <w:rPr>
          <w:sz w:val="22"/>
          <w:szCs w:val="22"/>
        </w:rPr>
        <w:t>of (address of member/entity)</w:t>
      </w:r>
      <w:r w:rsidRPr="00196308">
        <w:rPr>
          <w:sz w:val="22"/>
          <w:szCs w:val="22"/>
        </w:rPr>
        <w:tab/>
      </w:r>
    </w:p>
    <w:p w14:paraId="2EAF1D0A" w14:textId="010022A9" w:rsidR="00C236F3" w:rsidRPr="00196308" w:rsidRDefault="00C236F3" w:rsidP="00C236F3">
      <w:pPr>
        <w:tabs>
          <w:tab w:val="left" w:leader="dot" w:pos="6804"/>
        </w:tabs>
        <w:spacing w:before="240"/>
        <w:ind w:left="0" w:right="-340"/>
        <w:rPr>
          <w:sz w:val="22"/>
          <w:szCs w:val="22"/>
        </w:rPr>
      </w:pPr>
      <w:r w:rsidRPr="00196308">
        <w:rPr>
          <w:sz w:val="22"/>
          <w:szCs w:val="22"/>
        </w:rPr>
        <w:t xml:space="preserve">being a levy-paying member of Australian Pork Limited, hereby </w:t>
      </w:r>
      <w:r w:rsidR="00654520">
        <w:rPr>
          <w:sz w:val="22"/>
          <w:szCs w:val="22"/>
        </w:rPr>
        <w:t>cast the following ballot</w:t>
      </w:r>
      <w:r w:rsidRPr="00196308">
        <w:rPr>
          <w:sz w:val="22"/>
          <w:szCs w:val="22"/>
        </w:rPr>
        <w:t>:</w:t>
      </w:r>
    </w:p>
    <w:p w14:paraId="757DB4A3" w14:textId="7D3E4D63" w:rsidR="00C236F3" w:rsidRDefault="00C236F3" w:rsidP="00C236F3">
      <w:pPr>
        <w:rPr>
          <w:lang w:eastAsia="en-US"/>
        </w:rPr>
      </w:pPr>
    </w:p>
    <w:p w14:paraId="5A2BBE4F" w14:textId="77777777" w:rsidR="00654520" w:rsidRPr="00C236F3" w:rsidRDefault="00654520" w:rsidP="00C236F3">
      <w:pPr>
        <w:rPr>
          <w:lang w:eastAsia="en-US"/>
        </w:rPr>
      </w:pPr>
    </w:p>
    <w:tbl>
      <w:tblPr>
        <w:tblW w:w="9000" w:type="dxa"/>
        <w:tblInd w:w="-72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900"/>
        <w:gridCol w:w="1260"/>
        <w:gridCol w:w="1350"/>
      </w:tblGrid>
      <w:tr w:rsidR="004E0810" w:rsidRPr="00941769" w14:paraId="007416AF" w14:textId="77777777" w:rsidTr="00133668">
        <w:trPr>
          <w:cantSplit/>
        </w:trPr>
        <w:tc>
          <w:tcPr>
            <w:tcW w:w="5490" w:type="dxa"/>
            <w:vAlign w:val="center"/>
          </w:tcPr>
          <w:p w14:paraId="7EF52BD5" w14:textId="5275688C" w:rsidR="004E0810" w:rsidRPr="00941769" w:rsidRDefault="004E0810" w:rsidP="00DD13BA">
            <w:pPr>
              <w:pStyle w:val="Heading2"/>
              <w:keepNext w:val="0"/>
              <w:widowControl w:val="0"/>
              <w:ind w:firstLine="70"/>
              <w:rPr>
                <w:rFonts w:ascii="Gill Sans MT" w:hAnsi="Gill Sans MT"/>
                <w:sz w:val="22"/>
                <w:szCs w:val="22"/>
              </w:rPr>
            </w:pPr>
            <w:r w:rsidRPr="00941769">
              <w:rPr>
                <w:rFonts w:ascii="Gill Sans MT" w:hAnsi="Gill Sans MT"/>
                <w:sz w:val="22"/>
                <w:szCs w:val="22"/>
              </w:rPr>
              <w:t>2. – Auditors’ remuneration</w:t>
            </w:r>
          </w:p>
        </w:tc>
        <w:tc>
          <w:tcPr>
            <w:tcW w:w="900" w:type="dxa"/>
            <w:vAlign w:val="center"/>
          </w:tcPr>
          <w:p w14:paraId="1E9F9214" w14:textId="77777777" w:rsidR="004E0810" w:rsidRPr="00941769" w:rsidRDefault="004E0810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For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260" w:type="dxa"/>
            <w:vAlign w:val="center"/>
          </w:tcPr>
          <w:p w14:paraId="6AB3BAF1" w14:textId="77777777" w:rsidR="004E0810" w:rsidRPr="00941769" w:rsidRDefault="004E0810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Against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  <w:tc>
          <w:tcPr>
            <w:tcW w:w="1350" w:type="dxa"/>
            <w:vAlign w:val="center"/>
          </w:tcPr>
          <w:p w14:paraId="0C1799CD" w14:textId="77777777" w:rsidR="004E0810" w:rsidRPr="00941769" w:rsidRDefault="004E0810" w:rsidP="00E078DB">
            <w:pPr>
              <w:widowControl w:val="0"/>
              <w:tabs>
                <w:tab w:val="left" w:leader="dot" w:pos="4560"/>
                <w:tab w:val="left" w:leader="dot" w:pos="8640"/>
              </w:tabs>
              <w:ind w:left="0"/>
              <w:rPr>
                <w:sz w:val="22"/>
                <w:szCs w:val="22"/>
              </w:rPr>
            </w:pPr>
            <w:r w:rsidRPr="00941769">
              <w:rPr>
                <w:sz w:val="22"/>
                <w:szCs w:val="22"/>
              </w:rPr>
              <w:t xml:space="preserve">Abstain </w:t>
            </w:r>
            <w:r w:rsidRPr="00941769">
              <w:rPr>
                <w:sz w:val="32"/>
                <w:szCs w:val="32"/>
              </w:rPr>
              <w:sym w:font="Wingdings 2" w:char="F0A3"/>
            </w:r>
          </w:p>
        </w:tc>
      </w:tr>
    </w:tbl>
    <w:p w14:paraId="6F64739D" w14:textId="2205ED1A" w:rsidR="000C7480" w:rsidRDefault="000C7480" w:rsidP="000C7480">
      <w:pPr>
        <w:tabs>
          <w:tab w:val="left" w:leader="dot" w:pos="4560"/>
          <w:tab w:val="left" w:leader="dot" w:pos="8640"/>
        </w:tabs>
        <w:spacing w:before="60" w:after="60" w:line="360" w:lineRule="auto"/>
        <w:rPr>
          <w:i/>
          <w:sz w:val="16"/>
          <w:szCs w:val="16"/>
        </w:rPr>
      </w:pPr>
    </w:p>
    <w:p w14:paraId="7BB42E77" w14:textId="5865B1B2" w:rsidR="000C7480" w:rsidRDefault="00C236F3" w:rsidP="000C7480">
      <w:pPr>
        <w:tabs>
          <w:tab w:val="left" w:leader="dot" w:pos="4560"/>
          <w:tab w:val="left" w:leader="dot" w:pos="8640"/>
        </w:tabs>
        <w:spacing w:before="1920" w:after="60" w:line="360" w:lineRule="auto"/>
        <w:ind w:left="0"/>
        <w:rPr>
          <w:i/>
          <w:sz w:val="16"/>
          <w:szCs w:val="16"/>
        </w:rPr>
      </w:pPr>
      <w:r w:rsidRPr="00DB4EEA">
        <w:rPr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7C1946F" wp14:editId="715173B9">
                <wp:simplePos x="0" y="0"/>
                <wp:positionH relativeFrom="column">
                  <wp:posOffset>-247650</wp:posOffset>
                </wp:positionH>
                <wp:positionV relativeFrom="page">
                  <wp:posOffset>6235700</wp:posOffset>
                </wp:positionV>
                <wp:extent cx="5889625" cy="2269490"/>
                <wp:effectExtent l="0" t="0" r="158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226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28E4" w14:textId="77777777" w:rsidR="000C7480" w:rsidRPr="001D6F85" w:rsidRDefault="000C7480" w:rsidP="000C7480">
                            <w:pPr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E7A5E">
                              <w:rPr>
                                <w:sz w:val="32"/>
                                <w:szCs w:val="44"/>
                              </w:rP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>Executed in accordance with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partnership agreement, trust deed, 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Member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 xml:space="preserve"> company’s constitution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1D6F85">
                              <w:rPr>
                                <w:sz w:val="22"/>
                                <w:szCs w:val="22"/>
                              </w:rPr>
                              <w:t xml:space="preserve"> or as authorised by the Corporations Act</w:t>
                            </w:r>
                            <w:r w:rsidRPr="001D6F8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(please check box if applicable)</w:t>
                            </w:r>
                          </w:p>
                          <w:p w14:paraId="79BD6C4C" w14:textId="77777777" w:rsidR="000C7480" w:rsidRDefault="000C7480" w:rsidP="000C7480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Pr="00425CC6">
                              <w:rPr>
                                <w:sz w:val="22"/>
                                <w:szCs w:val="22"/>
                              </w:rPr>
                              <w:t>ember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/Partner/Trustee or Director</w:t>
                            </w:r>
                            <w:r w:rsidRPr="00425CC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F085A9" w14:textId="77777777" w:rsidR="000C7480" w:rsidRDefault="000C7480" w:rsidP="000C7480">
                            <w:pPr>
                              <w:tabs>
                                <w:tab w:val="left" w:leader="dot" w:pos="8640"/>
                              </w:tabs>
                              <w:spacing w:before="480"/>
                              <w:ind w:left="0" w:right="-3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Signature of Director/Secretary (if applicable): </w:t>
                            </w:r>
                            <w:r w:rsidRPr="001963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448D86" w14:textId="3203B4C7" w:rsidR="000C7480" w:rsidRDefault="000C7480" w:rsidP="000C7480">
                            <w:pPr>
                              <w:spacing w:before="0"/>
                              <w:ind w:left="0"/>
                            </w:pPr>
                            <w:r w:rsidRPr="00425CC6">
                              <w:rPr>
                                <w:sz w:val="22"/>
                                <w:szCs w:val="22"/>
                              </w:rPr>
                              <w:t>Date:      /       / 202</w:t>
                            </w:r>
                            <w:r w:rsidR="0065452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946F" id="_x0000_s1028" type="#_x0000_t202" style="position:absolute;margin-left:-19.5pt;margin-top:491pt;width:463.75pt;height:178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">
                <v:textbox style="mso-fit-shape-to-text:t">
                  <w:txbxContent>
                    <w:p w14:paraId="11D028E4" w14:textId="77777777" w:rsidR="000C7480" w:rsidRPr="001D6F85" w:rsidRDefault="000C7480" w:rsidP="000C7480">
                      <w:pPr>
                        <w:ind w:left="0"/>
                        <w:rPr>
                          <w:b/>
                          <w:bCs/>
                          <w:i/>
                          <w:iCs/>
                        </w:rPr>
                      </w:pPr>
                      <w:r w:rsidRPr="002E7A5E">
                        <w:rPr>
                          <w:sz w:val="32"/>
                          <w:szCs w:val="44"/>
                        </w:rPr>
                        <w:sym w:font="Wingdings" w:char="F0A8"/>
                      </w:r>
                      <w:r>
                        <w:t xml:space="preserve"> </w:t>
                      </w:r>
                      <w:r w:rsidRPr="001D6F85">
                        <w:rPr>
                          <w:sz w:val="22"/>
                          <w:szCs w:val="22"/>
                        </w:rPr>
                        <w:t>Executed in accordance with</w:t>
                      </w:r>
                      <w:r>
                        <w:rPr>
                          <w:sz w:val="22"/>
                          <w:szCs w:val="22"/>
                        </w:rPr>
                        <w:t xml:space="preserve"> a partnership agreement, trust deed, </w:t>
                      </w:r>
                      <w:r w:rsidRPr="001D6F85"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z w:val="22"/>
                          <w:szCs w:val="22"/>
                        </w:rPr>
                        <w:t xml:space="preserve"> Member</w:t>
                      </w:r>
                      <w:r w:rsidRPr="001D6F85">
                        <w:rPr>
                          <w:sz w:val="22"/>
                          <w:szCs w:val="22"/>
                        </w:rPr>
                        <w:t xml:space="preserve"> company’s constitution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Pr="001D6F85">
                        <w:rPr>
                          <w:sz w:val="22"/>
                          <w:szCs w:val="22"/>
                        </w:rPr>
                        <w:t xml:space="preserve"> or as authorised by the Corporations Act</w:t>
                      </w:r>
                      <w:r w:rsidRPr="001D6F8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(please check box if applicable)</w:t>
                      </w:r>
                    </w:p>
                    <w:p w14:paraId="79BD6C4C" w14:textId="77777777" w:rsidR="000C7480" w:rsidRDefault="000C7480" w:rsidP="000C7480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 w:rsidRPr="00425CC6">
                        <w:rPr>
                          <w:sz w:val="22"/>
                          <w:szCs w:val="22"/>
                        </w:rPr>
                        <w:t xml:space="preserve">Signature of </w:t>
                      </w:r>
                      <w:r>
                        <w:rPr>
                          <w:sz w:val="22"/>
                          <w:szCs w:val="22"/>
                        </w:rPr>
                        <w:t>M</w:t>
                      </w:r>
                      <w:r w:rsidRPr="00425CC6">
                        <w:rPr>
                          <w:sz w:val="22"/>
                          <w:szCs w:val="22"/>
                        </w:rPr>
                        <w:t>ember</w:t>
                      </w:r>
                      <w:r>
                        <w:rPr>
                          <w:sz w:val="22"/>
                          <w:szCs w:val="22"/>
                        </w:rPr>
                        <w:t>/Partner/Trustee or Director</w:t>
                      </w:r>
                      <w:r w:rsidRPr="00425CC6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2F085A9" w14:textId="77777777" w:rsidR="000C7480" w:rsidRDefault="000C7480" w:rsidP="000C7480">
                      <w:pPr>
                        <w:tabs>
                          <w:tab w:val="left" w:leader="dot" w:pos="8640"/>
                        </w:tabs>
                        <w:spacing w:before="480"/>
                        <w:ind w:left="0" w:right="-3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Signature of Director/Secretary (if applicable): </w:t>
                      </w:r>
                      <w:r w:rsidRPr="00196308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0448D86" w14:textId="3203B4C7" w:rsidR="000C7480" w:rsidRDefault="000C7480" w:rsidP="000C7480">
                      <w:pPr>
                        <w:spacing w:before="0"/>
                        <w:ind w:left="0"/>
                      </w:pPr>
                      <w:r w:rsidRPr="00425CC6">
                        <w:rPr>
                          <w:sz w:val="22"/>
                          <w:szCs w:val="22"/>
                        </w:rPr>
                        <w:t>Date:      /       / 202</w:t>
                      </w:r>
                      <w:r w:rsidR="00654520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6782BE" w14:textId="77777777" w:rsidR="000C7480" w:rsidRDefault="000C7480" w:rsidP="000C7480">
      <w:pPr>
        <w:tabs>
          <w:tab w:val="left" w:leader="dot" w:pos="4560"/>
          <w:tab w:val="left" w:leader="dot" w:pos="8640"/>
        </w:tabs>
        <w:spacing w:before="600" w:after="60" w:line="360" w:lineRule="auto"/>
        <w:ind w:left="288"/>
        <w:rPr>
          <w:i/>
          <w:sz w:val="22"/>
          <w:szCs w:val="22"/>
        </w:rPr>
      </w:pPr>
    </w:p>
    <w:p w14:paraId="6A544BA0" w14:textId="77777777" w:rsidR="00057286" w:rsidRPr="004A1CFE" w:rsidRDefault="00057286" w:rsidP="000C7480">
      <w:pPr>
        <w:tabs>
          <w:tab w:val="left" w:pos="600"/>
          <w:tab w:val="left" w:leader="dot" w:pos="4560"/>
          <w:tab w:val="left" w:leader="dot" w:pos="8640"/>
        </w:tabs>
        <w:spacing w:before="0"/>
        <w:ind w:left="0"/>
        <w:rPr>
          <w:i/>
          <w:sz w:val="22"/>
          <w:szCs w:val="22"/>
        </w:rPr>
      </w:pPr>
    </w:p>
    <w:sectPr w:rsidR="00057286" w:rsidRPr="004A1CFE" w:rsidSect="00425CC6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530" w:right="984" w:bottom="568" w:left="1800" w:header="708" w:footer="40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3E53" w14:textId="77777777" w:rsidR="007D4B19" w:rsidRDefault="007D4B19" w:rsidP="005446FD">
      <w:r>
        <w:separator/>
      </w:r>
    </w:p>
  </w:endnote>
  <w:endnote w:type="continuationSeparator" w:id="0">
    <w:p w14:paraId="684A2179" w14:textId="77777777" w:rsidR="007D4B19" w:rsidRDefault="007D4B19" w:rsidP="005446FD">
      <w:r>
        <w:continuationSeparator/>
      </w:r>
    </w:p>
  </w:endnote>
  <w:endnote w:type="continuationNotice" w:id="1">
    <w:p w14:paraId="4B986C43" w14:textId="77777777" w:rsidR="007D4B19" w:rsidRDefault="007D4B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A791" w14:textId="77777777" w:rsidR="001A12B2" w:rsidRPr="001A2CEB" w:rsidRDefault="001A12B2" w:rsidP="001A12B2">
    <w:pPr>
      <w:pStyle w:val="Footer"/>
      <w:spacing w:before="0" w:after="60"/>
      <w:ind w:left="1008"/>
    </w:pPr>
    <w:r w:rsidRPr="003138E7">
      <w:rPr>
        <w:iCs/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F9C82C6" wp14:editId="6A59D336">
              <wp:simplePos x="0" y="0"/>
              <wp:positionH relativeFrom="margin">
                <wp:posOffset>-255181</wp:posOffset>
              </wp:positionH>
              <wp:positionV relativeFrom="paragraph">
                <wp:posOffset>-1083414</wp:posOffset>
              </wp:positionV>
              <wp:extent cx="5895975" cy="775970"/>
              <wp:effectExtent l="0" t="0" r="28575" b="24130"/>
              <wp:wrapTopAndBottom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7759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913254E" w14:textId="77777777" w:rsidR="00FA2E38" w:rsidRPr="00B323AF" w:rsidRDefault="00FA2E38" w:rsidP="00FA2E38">
                          <w:pPr>
                            <w:spacing w:before="122"/>
                            <w:ind w:left="144" w:right="144"/>
                            <w:rPr>
                              <w:b/>
                              <w:color w:val="0000FF"/>
                              <w:sz w:val="22"/>
                              <w:szCs w:val="22"/>
                              <w:u w:val="single" w:color="0000FF"/>
                            </w:rPr>
                          </w:pPr>
                          <w:r w:rsidRPr="00B323AF">
                            <w:rPr>
                              <w:b/>
                              <w:sz w:val="22"/>
                              <w:szCs w:val="22"/>
                            </w:rPr>
                            <w:t xml:space="preserve">Please return the completed form to </w:t>
                          </w:r>
                          <w:hyperlink r:id="rId1" w:history="1">
                            <w:r w:rsidRPr="00B323AF"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  <w:p w14:paraId="6E8B2821" w14:textId="666AC524" w:rsidR="00FA2E38" w:rsidRPr="00B323AF" w:rsidRDefault="00FA2E38" w:rsidP="00FA2E38">
                          <w:pPr>
                            <w:spacing w:before="122"/>
                            <w:ind w:left="144" w:right="144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 xml:space="preserve">For further information please contact Mr Damien Howse at APL by phone </w:t>
                          </w:r>
                          <w:proofErr w:type="gramStart"/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>on:</w:t>
                          </w:r>
                          <w:proofErr w:type="gramEnd"/>
                          <w:r>
                            <w:rPr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323AF">
                            <w:rPr>
                              <w:bCs/>
                              <w:sz w:val="22"/>
                              <w:szCs w:val="22"/>
                            </w:rPr>
                            <w:t xml:space="preserve">0431 631 692 or by email to: </w:t>
                          </w:r>
                          <w:hyperlink r:id="rId2" w:history="1">
                            <w:r w:rsidRPr="00B323AF">
                              <w:rPr>
                                <w:rStyle w:val="Hyperlink"/>
                                <w:bCs/>
                                <w:sz w:val="22"/>
                                <w:szCs w:val="22"/>
                              </w:rPr>
                              <w:t>companysecretary@australianpork.com.au</w:t>
                            </w:r>
                          </w:hyperlink>
                        </w:p>
                        <w:p w14:paraId="7C687C10" w14:textId="36EB39BF" w:rsidR="001A12B2" w:rsidRPr="00732B82" w:rsidRDefault="001A12B2" w:rsidP="001A12B2">
                          <w:pPr>
                            <w:spacing w:before="122"/>
                            <w:ind w:left="180" w:right="191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82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-20.1pt;margin-top:-85.3pt;width:464.25pt;height:61.1pt;z-index:-25165823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" filled="f">
              <v:textbox inset="0,0,0,0">
                <w:txbxContent>
                  <w:p w14:paraId="7913254E" w14:textId="77777777" w:rsidR="00FA2E38" w:rsidRPr="00B323AF" w:rsidRDefault="00FA2E38" w:rsidP="00FA2E38">
                    <w:pPr>
                      <w:spacing w:before="122"/>
                      <w:ind w:left="144" w:right="144"/>
                      <w:rPr>
                        <w:b/>
                        <w:color w:val="0000FF"/>
                        <w:sz w:val="22"/>
                        <w:szCs w:val="22"/>
                        <w:u w:val="single" w:color="0000FF"/>
                      </w:rPr>
                    </w:pPr>
                    <w:r w:rsidRPr="00B323AF">
                      <w:rPr>
                        <w:b/>
                        <w:sz w:val="22"/>
                        <w:szCs w:val="22"/>
                      </w:rPr>
                      <w:t xml:space="preserve">Please return the completed form to </w:t>
                    </w:r>
                    <w:hyperlink r:id="rId3" w:history="1">
                      <w:r w:rsidRPr="00B323AF">
                        <w:rPr>
                          <w:rStyle w:val="Hyperlink"/>
                          <w:b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  <w:p w14:paraId="6E8B2821" w14:textId="666AC524" w:rsidR="00FA2E38" w:rsidRPr="00B323AF" w:rsidRDefault="00FA2E38" w:rsidP="00FA2E38">
                    <w:pPr>
                      <w:spacing w:before="122"/>
                      <w:ind w:left="144" w:right="144"/>
                      <w:rPr>
                        <w:bCs/>
                        <w:sz w:val="22"/>
                        <w:szCs w:val="22"/>
                      </w:rPr>
                    </w:pPr>
                    <w:r w:rsidRPr="00B323AF">
                      <w:rPr>
                        <w:bCs/>
                        <w:sz w:val="22"/>
                        <w:szCs w:val="22"/>
                      </w:rPr>
                      <w:t xml:space="preserve">For further information please contact Mr Damien Howse at APL by phone </w:t>
                    </w:r>
                    <w:proofErr w:type="gramStart"/>
                    <w:r w:rsidRPr="00B323AF">
                      <w:rPr>
                        <w:bCs/>
                        <w:sz w:val="22"/>
                        <w:szCs w:val="22"/>
                      </w:rPr>
                      <w:t>on:</w:t>
                    </w:r>
                    <w:proofErr w:type="gramEnd"/>
                    <w:r>
                      <w:rPr>
                        <w:bCs/>
                        <w:sz w:val="22"/>
                        <w:szCs w:val="22"/>
                      </w:rPr>
                      <w:t xml:space="preserve"> </w:t>
                    </w:r>
                    <w:r w:rsidRPr="00B323AF">
                      <w:rPr>
                        <w:bCs/>
                        <w:sz w:val="22"/>
                        <w:szCs w:val="22"/>
                      </w:rPr>
                      <w:t xml:space="preserve">0431 631 692 or by email to: </w:t>
                    </w:r>
                    <w:hyperlink r:id="rId4" w:history="1">
                      <w:r w:rsidRPr="00B323AF">
                        <w:rPr>
                          <w:rStyle w:val="Hyperlink"/>
                          <w:bCs/>
                          <w:sz w:val="22"/>
                          <w:szCs w:val="22"/>
                        </w:rPr>
                        <w:t>companysecretary@australianpork.com.au</w:t>
                      </w:r>
                    </w:hyperlink>
                  </w:p>
                  <w:p w14:paraId="7C687C10" w14:textId="36EB39BF" w:rsidR="001A12B2" w:rsidRPr="00732B82" w:rsidRDefault="001A12B2" w:rsidP="001A12B2">
                    <w:pPr>
                      <w:spacing w:before="122"/>
                      <w:ind w:left="180" w:right="191"/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  <w:r w:rsidRPr="001A2CEB">
      <w:t xml:space="preserve">Australian Pork Limited | ABN 83 092 783 278 | PO Box 4746 </w:t>
    </w:r>
    <w:r>
      <w:t xml:space="preserve">KINGSTON ACT </w:t>
    </w:r>
    <w:r w:rsidRPr="001A2CEB">
      <w:t>2600</w:t>
    </w:r>
  </w:p>
  <w:p w14:paraId="3C172969" w14:textId="3E499665" w:rsidR="001A12B2" w:rsidRDefault="001A12B2" w:rsidP="001A12B2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</w:p>
  <w:p w14:paraId="281B6840" w14:textId="3E7B24A2" w:rsidR="00550E2D" w:rsidRDefault="00550E2D" w:rsidP="00550E2D">
    <w:pPr>
      <w:pStyle w:val="Footer"/>
      <w:tabs>
        <w:tab w:val="clear" w:pos="4513"/>
        <w:tab w:val="center" w:pos="3420"/>
      </w:tabs>
      <w:spacing w:before="0" w:after="60"/>
      <w:ind w:lef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952F3E" w14:textId="7FE7EAC4" w:rsidR="005012AA" w:rsidRPr="001A12B2" w:rsidRDefault="005012AA" w:rsidP="001A1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849A" w14:textId="51D26A6B" w:rsidR="005012AA" w:rsidRDefault="005012AA">
    <w:pPr>
      <w:pStyle w:val="Footer"/>
      <w:jc w:val="right"/>
    </w:pPr>
  </w:p>
  <w:p w14:paraId="4BCE4004" w14:textId="2D27AEDE" w:rsidR="001A12B2" w:rsidRPr="001A2CEB" w:rsidRDefault="001A12B2" w:rsidP="001A12B2">
    <w:pPr>
      <w:pStyle w:val="Footer"/>
      <w:spacing w:before="0" w:after="60"/>
      <w:ind w:left="1008"/>
    </w:pPr>
    <w:r w:rsidRPr="001A2CEB">
      <w:t xml:space="preserve">Australian Pork Limited | ABN 83 092 783 278 | PO Box 4746 </w:t>
    </w:r>
    <w:r>
      <w:t xml:space="preserve">KINGSTON ACT </w:t>
    </w:r>
    <w:r w:rsidRPr="001A2CEB">
      <w:t>2600</w:t>
    </w:r>
  </w:p>
  <w:p w14:paraId="427AB457" w14:textId="1085A6BC" w:rsidR="001A12B2" w:rsidRDefault="001A12B2" w:rsidP="001A12B2">
    <w:pPr>
      <w:pStyle w:val="Footer"/>
      <w:spacing w:before="0" w:after="60"/>
      <w:ind w:left="1872"/>
    </w:pPr>
    <w:r w:rsidRPr="001A2CEB">
      <w:t xml:space="preserve">Toll Free: 1800 789 099 | </w:t>
    </w:r>
    <w:r>
      <w:t xml:space="preserve">P: 02 6285 2200 | </w:t>
    </w:r>
    <w:r w:rsidRPr="001A2CEB">
      <w:t>Fax: 02 6285 2288</w:t>
    </w:r>
  </w:p>
  <w:p w14:paraId="725A2587" w14:textId="16F9396B" w:rsidR="00B83BE8" w:rsidRDefault="00B83BE8" w:rsidP="00550E2D">
    <w:pPr>
      <w:pStyle w:val="Footer"/>
      <w:tabs>
        <w:tab w:val="clear" w:pos="4513"/>
        <w:tab w:val="left" w:pos="3600"/>
        <w:tab w:val="center" w:pos="4410"/>
      </w:tabs>
      <w:spacing w:before="0" w:after="60"/>
      <w:ind w:left="0"/>
      <w:jc w:val="center"/>
    </w:pPr>
    <w:r>
      <w:t xml:space="preserve">Page </w:t>
    </w:r>
    <w:r w:rsidR="00550E2D">
      <w:fldChar w:fldCharType="begin"/>
    </w:r>
    <w:r w:rsidR="00550E2D">
      <w:instrText xml:space="preserve"> PAGE   \* MERGEFORMAT </w:instrText>
    </w:r>
    <w:r w:rsidR="00550E2D">
      <w:fldChar w:fldCharType="separate"/>
    </w:r>
    <w:r w:rsidR="00550E2D">
      <w:rPr>
        <w:noProof/>
      </w:rPr>
      <w:t>1</w:t>
    </w:r>
    <w:r w:rsidR="00550E2D">
      <w:rPr>
        <w:noProof/>
      </w:rPr>
      <w:fldChar w:fldCharType="end"/>
    </w:r>
    <w:r w:rsidR="00550E2D">
      <w:rPr>
        <w:noProof/>
      </w:rPr>
      <w:t xml:space="preserve"> of </w:t>
    </w:r>
    <w:r w:rsidR="00550E2D">
      <w:rPr>
        <w:noProof/>
      </w:rPr>
      <w:fldChar w:fldCharType="begin"/>
    </w:r>
    <w:r w:rsidR="00550E2D">
      <w:rPr>
        <w:noProof/>
      </w:rPr>
      <w:instrText xml:space="preserve"> NUMPAGES  \# "0" \* Arabic  \* MERGEFORMAT </w:instrText>
    </w:r>
    <w:r w:rsidR="00550E2D">
      <w:rPr>
        <w:noProof/>
      </w:rPr>
      <w:fldChar w:fldCharType="separate"/>
    </w:r>
    <w:r w:rsidR="00550E2D">
      <w:rPr>
        <w:noProof/>
      </w:rPr>
      <w:t>2</w:t>
    </w:r>
    <w:r w:rsidR="00550E2D">
      <w:rPr>
        <w:noProof/>
      </w:rPr>
      <w:fldChar w:fldCharType="end"/>
    </w:r>
  </w:p>
  <w:p w14:paraId="761EDCFC" w14:textId="05C1BFC7" w:rsidR="005012AA" w:rsidRDefault="005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398" w14:textId="77777777" w:rsidR="007D4B19" w:rsidRDefault="007D4B19" w:rsidP="005446FD">
      <w:r>
        <w:separator/>
      </w:r>
    </w:p>
  </w:footnote>
  <w:footnote w:type="continuationSeparator" w:id="0">
    <w:p w14:paraId="135CC494" w14:textId="77777777" w:rsidR="007D4B19" w:rsidRDefault="007D4B19" w:rsidP="005446FD">
      <w:r>
        <w:continuationSeparator/>
      </w:r>
    </w:p>
  </w:footnote>
  <w:footnote w:type="continuationNotice" w:id="1">
    <w:p w14:paraId="112A77C4" w14:textId="77777777" w:rsidR="007D4B19" w:rsidRDefault="007D4B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EFC" w14:textId="77777777" w:rsidR="00863547" w:rsidRDefault="0086354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6C95F4A" wp14:editId="34B04BD4">
          <wp:simplePos x="0" y="0"/>
          <wp:positionH relativeFrom="column">
            <wp:posOffset>-697650</wp:posOffset>
          </wp:positionH>
          <wp:positionV relativeFrom="paragraph">
            <wp:posOffset>-10783</wp:posOffset>
          </wp:positionV>
          <wp:extent cx="996950" cy="996950"/>
          <wp:effectExtent l="0" t="0" r="0" b="0"/>
          <wp:wrapNone/>
          <wp:docPr id="3" name="Picture 3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607C" w14:textId="72713DCD" w:rsidR="00081E25" w:rsidRDefault="00081E2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2" behindDoc="0" locked="0" layoutInCell="1" allowOverlap="1" wp14:anchorId="7D5CC99F" wp14:editId="1308BE99">
          <wp:simplePos x="0" y="0"/>
          <wp:positionH relativeFrom="column">
            <wp:posOffset>-695325</wp:posOffset>
          </wp:positionH>
          <wp:positionV relativeFrom="paragraph">
            <wp:posOffset>56515</wp:posOffset>
          </wp:positionV>
          <wp:extent cx="996950" cy="996950"/>
          <wp:effectExtent l="0" t="0" r="0" b="0"/>
          <wp:wrapNone/>
          <wp:docPr id="4" name="Picture 4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C4B7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F3E23"/>
    <w:multiLevelType w:val="hybridMultilevel"/>
    <w:tmpl w:val="35B616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2AA4"/>
    <w:multiLevelType w:val="hybridMultilevel"/>
    <w:tmpl w:val="371EC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6CFB"/>
    <w:multiLevelType w:val="hybridMultilevel"/>
    <w:tmpl w:val="A58EB51E"/>
    <w:lvl w:ilvl="0" w:tplc="C9F2EC0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pStyle w:val="level2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E903D5E"/>
    <w:multiLevelType w:val="hybridMultilevel"/>
    <w:tmpl w:val="0466117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241318"/>
    <w:multiLevelType w:val="hybridMultilevel"/>
    <w:tmpl w:val="8CD2CA48"/>
    <w:lvl w:ilvl="0" w:tplc="35BE432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C327FC"/>
    <w:multiLevelType w:val="hybridMultilevel"/>
    <w:tmpl w:val="2D08161C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BD62D0"/>
    <w:multiLevelType w:val="hybridMultilevel"/>
    <w:tmpl w:val="14401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C7E"/>
    <w:multiLevelType w:val="hybridMultilevel"/>
    <w:tmpl w:val="E29AB418"/>
    <w:lvl w:ilvl="0" w:tplc="0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48AD4BE5"/>
    <w:multiLevelType w:val="hybridMultilevel"/>
    <w:tmpl w:val="C9404168"/>
    <w:lvl w:ilvl="0" w:tplc="E79AC69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level4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01986"/>
    <w:multiLevelType w:val="hybridMultilevel"/>
    <w:tmpl w:val="AC023758"/>
    <w:lvl w:ilvl="0" w:tplc="A3709732">
      <w:start w:val="1"/>
      <w:numFmt w:val="lowerLetter"/>
      <w:lvlText w:val="%1."/>
      <w:lvlJc w:val="left"/>
      <w:pPr>
        <w:ind w:left="463" w:hanging="360"/>
      </w:pPr>
      <w:rPr>
        <w:rFonts w:ascii="Gill Sans MT" w:eastAsia="Gill Sans MT" w:hAnsi="Gill Sans MT" w:cs="Gill Sans MT" w:hint="default"/>
        <w:color w:val="231F20"/>
        <w:spacing w:val="0"/>
        <w:w w:val="103"/>
        <w:sz w:val="19"/>
        <w:szCs w:val="19"/>
      </w:rPr>
    </w:lvl>
    <w:lvl w:ilvl="1" w:tplc="C638F524">
      <w:numFmt w:val="bullet"/>
      <w:lvlText w:val="•"/>
      <w:lvlJc w:val="left"/>
      <w:pPr>
        <w:ind w:left="766" w:hanging="360"/>
      </w:pPr>
      <w:rPr>
        <w:rFonts w:hint="default"/>
      </w:rPr>
    </w:lvl>
    <w:lvl w:ilvl="2" w:tplc="2D4AF880">
      <w:numFmt w:val="bullet"/>
      <w:lvlText w:val="•"/>
      <w:lvlJc w:val="left"/>
      <w:pPr>
        <w:ind w:left="1072" w:hanging="360"/>
      </w:pPr>
      <w:rPr>
        <w:rFonts w:hint="default"/>
      </w:rPr>
    </w:lvl>
    <w:lvl w:ilvl="3" w:tplc="DC1E1432"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2878CB2C">
      <w:numFmt w:val="bullet"/>
      <w:lvlText w:val="•"/>
      <w:lvlJc w:val="left"/>
      <w:pPr>
        <w:ind w:left="1685" w:hanging="360"/>
      </w:pPr>
      <w:rPr>
        <w:rFonts w:hint="default"/>
      </w:rPr>
    </w:lvl>
    <w:lvl w:ilvl="5" w:tplc="CCA46C6E">
      <w:numFmt w:val="bullet"/>
      <w:lvlText w:val="•"/>
      <w:lvlJc w:val="left"/>
      <w:pPr>
        <w:ind w:left="1991" w:hanging="360"/>
      </w:pPr>
      <w:rPr>
        <w:rFonts w:hint="default"/>
      </w:rPr>
    </w:lvl>
    <w:lvl w:ilvl="6" w:tplc="565EBDF8">
      <w:numFmt w:val="bullet"/>
      <w:lvlText w:val="•"/>
      <w:lvlJc w:val="left"/>
      <w:pPr>
        <w:ind w:left="2297" w:hanging="360"/>
      </w:pPr>
      <w:rPr>
        <w:rFonts w:hint="default"/>
      </w:rPr>
    </w:lvl>
    <w:lvl w:ilvl="7" w:tplc="642C504A">
      <w:numFmt w:val="bullet"/>
      <w:lvlText w:val="•"/>
      <w:lvlJc w:val="left"/>
      <w:pPr>
        <w:ind w:left="2604" w:hanging="360"/>
      </w:pPr>
      <w:rPr>
        <w:rFonts w:hint="default"/>
      </w:rPr>
    </w:lvl>
    <w:lvl w:ilvl="8" w:tplc="8BA0F470">
      <w:numFmt w:val="bullet"/>
      <w:lvlText w:val="•"/>
      <w:lvlJc w:val="left"/>
      <w:pPr>
        <w:ind w:left="2910" w:hanging="360"/>
      </w:pPr>
      <w:rPr>
        <w:rFonts w:hint="default"/>
      </w:rPr>
    </w:lvl>
  </w:abstractNum>
  <w:abstractNum w:abstractNumId="11" w15:restartNumberingAfterBreak="0">
    <w:nsid w:val="728A5F4B"/>
    <w:multiLevelType w:val="multilevel"/>
    <w:tmpl w:val="3BB4D2A0"/>
    <w:lvl w:ilvl="0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  <w:sz w:val="20"/>
      </w:rPr>
    </w:lvl>
  </w:abstractNum>
  <w:num w:numId="1" w16cid:durableId="602954338">
    <w:abstractNumId w:val="8"/>
  </w:num>
  <w:num w:numId="2" w16cid:durableId="1229193912">
    <w:abstractNumId w:val="10"/>
  </w:num>
  <w:num w:numId="3" w16cid:durableId="1696300348">
    <w:abstractNumId w:val="3"/>
  </w:num>
  <w:num w:numId="4" w16cid:durableId="1488353784">
    <w:abstractNumId w:val="9"/>
  </w:num>
  <w:num w:numId="5" w16cid:durableId="1218976410">
    <w:abstractNumId w:val="5"/>
  </w:num>
  <w:num w:numId="6" w16cid:durableId="1689871355">
    <w:abstractNumId w:val="0"/>
  </w:num>
  <w:num w:numId="7" w16cid:durableId="1937011167">
    <w:abstractNumId w:val="11"/>
  </w:num>
  <w:num w:numId="8" w16cid:durableId="682560779">
    <w:abstractNumId w:val="7"/>
  </w:num>
  <w:num w:numId="9" w16cid:durableId="647707651">
    <w:abstractNumId w:val="2"/>
  </w:num>
  <w:num w:numId="10" w16cid:durableId="1797065421">
    <w:abstractNumId w:val="1"/>
  </w:num>
  <w:num w:numId="11" w16cid:durableId="1064379522">
    <w:abstractNumId w:val="6"/>
  </w:num>
  <w:num w:numId="12" w16cid:durableId="201675858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07"/>
    <w:rsid w:val="00002F44"/>
    <w:rsid w:val="00006413"/>
    <w:rsid w:val="000107E6"/>
    <w:rsid w:val="00010F7C"/>
    <w:rsid w:val="0001519C"/>
    <w:rsid w:val="000178BE"/>
    <w:rsid w:val="0003199F"/>
    <w:rsid w:val="00031A00"/>
    <w:rsid w:val="0003354D"/>
    <w:rsid w:val="000350DB"/>
    <w:rsid w:val="0003510C"/>
    <w:rsid w:val="00042B3E"/>
    <w:rsid w:val="00046082"/>
    <w:rsid w:val="0005057F"/>
    <w:rsid w:val="00054E99"/>
    <w:rsid w:val="00054FCD"/>
    <w:rsid w:val="00055DCC"/>
    <w:rsid w:val="00056CDA"/>
    <w:rsid w:val="00057286"/>
    <w:rsid w:val="000572A8"/>
    <w:rsid w:val="0006157D"/>
    <w:rsid w:val="00061ECB"/>
    <w:rsid w:val="0007500C"/>
    <w:rsid w:val="000759EF"/>
    <w:rsid w:val="000765A2"/>
    <w:rsid w:val="00081E25"/>
    <w:rsid w:val="00086BA7"/>
    <w:rsid w:val="000872ED"/>
    <w:rsid w:val="00090065"/>
    <w:rsid w:val="00092836"/>
    <w:rsid w:val="00094069"/>
    <w:rsid w:val="00096EB4"/>
    <w:rsid w:val="000B5587"/>
    <w:rsid w:val="000B5F74"/>
    <w:rsid w:val="000C09B7"/>
    <w:rsid w:val="000C2000"/>
    <w:rsid w:val="000C7480"/>
    <w:rsid w:val="000D0185"/>
    <w:rsid w:val="000D24A2"/>
    <w:rsid w:val="000D606C"/>
    <w:rsid w:val="000D691F"/>
    <w:rsid w:val="000E05D1"/>
    <w:rsid w:val="000E1078"/>
    <w:rsid w:val="000E3A69"/>
    <w:rsid w:val="000E3CD0"/>
    <w:rsid w:val="000E5F33"/>
    <w:rsid w:val="000E6B77"/>
    <w:rsid w:val="000F0E03"/>
    <w:rsid w:val="000F1B01"/>
    <w:rsid w:val="000F53BD"/>
    <w:rsid w:val="000F69AB"/>
    <w:rsid w:val="001115E9"/>
    <w:rsid w:val="001115EF"/>
    <w:rsid w:val="00111BA5"/>
    <w:rsid w:val="00114BF9"/>
    <w:rsid w:val="00123EFC"/>
    <w:rsid w:val="00126CA5"/>
    <w:rsid w:val="00131044"/>
    <w:rsid w:val="001321DD"/>
    <w:rsid w:val="00133668"/>
    <w:rsid w:val="00135903"/>
    <w:rsid w:val="00147F58"/>
    <w:rsid w:val="00152963"/>
    <w:rsid w:val="00153338"/>
    <w:rsid w:val="00153F8E"/>
    <w:rsid w:val="00163DDC"/>
    <w:rsid w:val="001643F3"/>
    <w:rsid w:val="00165E71"/>
    <w:rsid w:val="00176AE8"/>
    <w:rsid w:val="001770D5"/>
    <w:rsid w:val="00185EDE"/>
    <w:rsid w:val="0018715D"/>
    <w:rsid w:val="00196308"/>
    <w:rsid w:val="00196F34"/>
    <w:rsid w:val="001A12B2"/>
    <w:rsid w:val="001A2CEB"/>
    <w:rsid w:val="001A4829"/>
    <w:rsid w:val="001A5E05"/>
    <w:rsid w:val="001B02CD"/>
    <w:rsid w:val="001B5BB9"/>
    <w:rsid w:val="001C1BED"/>
    <w:rsid w:val="001C28E3"/>
    <w:rsid w:val="001C5FE1"/>
    <w:rsid w:val="001D6F85"/>
    <w:rsid w:val="001D731D"/>
    <w:rsid w:val="001E3BA8"/>
    <w:rsid w:val="001E7376"/>
    <w:rsid w:val="001E7908"/>
    <w:rsid w:val="001F006A"/>
    <w:rsid w:val="001F520E"/>
    <w:rsid w:val="001F5F27"/>
    <w:rsid w:val="00205B67"/>
    <w:rsid w:val="00205CE6"/>
    <w:rsid w:val="00206E4A"/>
    <w:rsid w:val="002128A4"/>
    <w:rsid w:val="00214993"/>
    <w:rsid w:val="00214D46"/>
    <w:rsid w:val="00216F63"/>
    <w:rsid w:val="00220992"/>
    <w:rsid w:val="002316C7"/>
    <w:rsid w:val="002320DE"/>
    <w:rsid w:val="00232214"/>
    <w:rsid w:val="00232D29"/>
    <w:rsid w:val="00233581"/>
    <w:rsid w:val="00241474"/>
    <w:rsid w:val="00247F66"/>
    <w:rsid w:val="00252799"/>
    <w:rsid w:val="00255185"/>
    <w:rsid w:val="002575A2"/>
    <w:rsid w:val="00260154"/>
    <w:rsid w:val="00260ABC"/>
    <w:rsid w:val="00263E53"/>
    <w:rsid w:val="002711CB"/>
    <w:rsid w:val="00273D70"/>
    <w:rsid w:val="002748D4"/>
    <w:rsid w:val="002779E8"/>
    <w:rsid w:val="00280B35"/>
    <w:rsid w:val="0028384B"/>
    <w:rsid w:val="00283D8A"/>
    <w:rsid w:val="00286174"/>
    <w:rsid w:val="00292C1E"/>
    <w:rsid w:val="00293966"/>
    <w:rsid w:val="002A1E7B"/>
    <w:rsid w:val="002A2A20"/>
    <w:rsid w:val="002A3285"/>
    <w:rsid w:val="002A6481"/>
    <w:rsid w:val="002B0A42"/>
    <w:rsid w:val="002B34BF"/>
    <w:rsid w:val="002B7ADE"/>
    <w:rsid w:val="002C317D"/>
    <w:rsid w:val="002C3D13"/>
    <w:rsid w:val="002C61FE"/>
    <w:rsid w:val="002D3081"/>
    <w:rsid w:val="002D5A63"/>
    <w:rsid w:val="002E2971"/>
    <w:rsid w:val="002E4D6C"/>
    <w:rsid w:val="002E4E0C"/>
    <w:rsid w:val="002E5B97"/>
    <w:rsid w:val="002E7918"/>
    <w:rsid w:val="002E7A5E"/>
    <w:rsid w:val="002F10E5"/>
    <w:rsid w:val="002F368C"/>
    <w:rsid w:val="002F6DF6"/>
    <w:rsid w:val="0030433C"/>
    <w:rsid w:val="00304643"/>
    <w:rsid w:val="00307F09"/>
    <w:rsid w:val="0031675F"/>
    <w:rsid w:val="00317472"/>
    <w:rsid w:val="003177B0"/>
    <w:rsid w:val="00320663"/>
    <w:rsid w:val="003213A8"/>
    <w:rsid w:val="003307D9"/>
    <w:rsid w:val="00332A05"/>
    <w:rsid w:val="003330CB"/>
    <w:rsid w:val="003369C9"/>
    <w:rsid w:val="00346675"/>
    <w:rsid w:val="0036082F"/>
    <w:rsid w:val="00367188"/>
    <w:rsid w:val="00367960"/>
    <w:rsid w:val="003702AE"/>
    <w:rsid w:val="00371A10"/>
    <w:rsid w:val="00372F38"/>
    <w:rsid w:val="003733A3"/>
    <w:rsid w:val="00377914"/>
    <w:rsid w:val="00390D66"/>
    <w:rsid w:val="003920F9"/>
    <w:rsid w:val="00393A2C"/>
    <w:rsid w:val="00395656"/>
    <w:rsid w:val="003A4EEE"/>
    <w:rsid w:val="003A51D5"/>
    <w:rsid w:val="003A5E3D"/>
    <w:rsid w:val="003A6135"/>
    <w:rsid w:val="003A6221"/>
    <w:rsid w:val="003B445B"/>
    <w:rsid w:val="003B6991"/>
    <w:rsid w:val="003C1310"/>
    <w:rsid w:val="003C7163"/>
    <w:rsid w:val="003D2555"/>
    <w:rsid w:val="003D3647"/>
    <w:rsid w:val="003D3AB2"/>
    <w:rsid w:val="003D4628"/>
    <w:rsid w:val="003D4A2F"/>
    <w:rsid w:val="003D5006"/>
    <w:rsid w:val="003E25DC"/>
    <w:rsid w:val="003E5BE2"/>
    <w:rsid w:val="003E7CEA"/>
    <w:rsid w:val="003F331E"/>
    <w:rsid w:val="00400D01"/>
    <w:rsid w:val="00416B00"/>
    <w:rsid w:val="004173BB"/>
    <w:rsid w:val="004209F6"/>
    <w:rsid w:val="00421090"/>
    <w:rsid w:val="0042531F"/>
    <w:rsid w:val="00425CC6"/>
    <w:rsid w:val="00427411"/>
    <w:rsid w:val="004347B0"/>
    <w:rsid w:val="00441C5D"/>
    <w:rsid w:val="00452443"/>
    <w:rsid w:val="00455999"/>
    <w:rsid w:val="00456A1C"/>
    <w:rsid w:val="00462183"/>
    <w:rsid w:val="00464774"/>
    <w:rsid w:val="00471C5F"/>
    <w:rsid w:val="00485211"/>
    <w:rsid w:val="00493BCC"/>
    <w:rsid w:val="00495155"/>
    <w:rsid w:val="004A1CFE"/>
    <w:rsid w:val="004A2983"/>
    <w:rsid w:val="004A4E35"/>
    <w:rsid w:val="004B0907"/>
    <w:rsid w:val="004B0D7A"/>
    <w:rsid w:val="004B3441"/>
    <w:rsid w:val="004B7B3A"/>
    <w:rsid w:val="004D100E"/>
    <w:rsid w:val="004D72A9"/>
    <w:rsid w:val="004E0810"/>
    <w:rsid w:val="004E5B24"/>
    <w:rsid w:val="004F4F7C"/>
    <w:rsid w:val="004F7191"/>
    <w:rsid w:val="00500408"/>
    <w:rsid w:val="00500AE5"/>
    <w:rsid w:val="005011AE"/>
    <w:rsid w:val="005012AA"/>
    <w:rsid w:val="0050526D"/>
    <w:rsid w:val="00506F62"/>
    <w:rsid w:val="00512450"/>
    <w:rsid w:val="00520DCA"/>
    <w:rsid w:val="00521C20"/>
    <w:rsid w:val="00526859"/>
    <w:rsid w:val="00531396"/>
    <w:rsid w:val="00534BB3"/>
    <w:rsid w:val="0053572B"/>
    <w:rsid w:val="00541050"/>
    <w:rsid w:val="005421C0"/>
    <w:rsid w:val="00542EB1"/>
    <w:rsid w:val="00544377"/>
    <w:rsid w:val="005446FD"/>
    <w:rsid w:val="00550E2D"/>
    <w:rsid w:val="00553E2D"/>
    <w:rsid w:val="00560A3F"/>
    <w:rsid w:val="00562D0C"/>
    <w:rsid w:val="00563830"/>
    <w:rsid w:val="00563CF6"/>
    <w:rsid w:val="00570A90"/>
    <w:rsid w:val="005727CE"/>
    <w:rsid w:val="00573606"/>
    <w:rsid w:val="00573CE4"/>
    <w:rsid w:val="005779F3"/>
    <w:rsid w:val="00577C01"/>
    <w:rsid w:val="00581CDB"/>
    <w:rsid w:val="00582913"/>
    <w:rsid w:val="005848DE"/>
    <w:rsid w:val="00596200"/>
    <w:rsid w:val="005A344E"/>
    <w:rsid w:val="005A7930"/>
    <w:rsid w:val="005B2A9E"/>
    <w:rsid w:val="005B7CB8"/>
    <w:rsid w:val="005C54B4"/>
    <w:rsid w:val="005C611B"/>
    <w:rsid w:val="005D3130"/>
    <w:rsid w:val="005D394D"/>
    <w:rsid w:val="005D5BA7"/>
    <w:rsid w:val="005D6B3F"/>
    <w:rsid w:val="005E3383"/>
    <w:rsid w:val="005F0032"/>
    <w:rsid w:val="005F0E7C"/>
    <w:rsid w:val="005F4185"/>
    <w:rsid w:val="005F7FC8"/>
    <w:rsid w:val="00600E24"/>
    <w:rsid w:val="006016D3"/>
    <w:rsid w:val="00610A9C"/>
    <w:rsid w:val="006132B4"/>
    <w:rsid w:val="00613E0F"/>
    <w:rsid w:val="0062031C"/>
    <w:rsid w:val="00620752"/>
    <w:rsid w:val="00625705"/>
    <w:rsid w:val="00627311"/>
    <w:rsid w:val="00627AF2"/>
    <w:rsid w:val="00632D56"/>
    <w:rsid w:val="006337DA"/>
    <w:rsid w:val="00635796"/>
    <w:rsid w:val="00640E94"/>
    <w:rsid w:val="00642E8C"/>
    <w:rsid w:val="0064464D"/>
    <w:rsid w:val="00644954"/>
    <w:rsid w:val="006502A5"/>
    <w:rsid w:val="00652F18"/>
    <w:rsid w:val="006537FD"/>
    <w:rsid w:val="00654520"/>
    <w:rsid w:val="00656A29"/>
    <w:rsid w:val="00657B79"/>
    <w:rsid w:val="00661164"/>
    <w:rsid w:val="006639B8"/>
    <w:rsid w:val="00663EA1"/>
    <w:rsid w:val="00665BCA"/>
    <w:rsid w:val="006664C5"/>
    <w:rsid w:val="00671009"/>
    <w:rsid w:val="00684DB3"/>
    <w:rsid w:val="00684DB5"/>
    <w:rsid w:val="00686FC8"/>
    <w:rsid w:val="0069071D"/>
    <w:rsid w:val="0069205C"/>
    <w:rsid w:val="0069679C"/>
    <w:rsid w:val="0069694F"/>
    <w:rsid w:val="006A354C"/>
    <w:rsid w:val="006C3433"/>
    <w:rsid w:val="006D1F9D"/>
    <w:rsid w:val="006E0AF2"/>
    <w:rsid w:val="006E26B4"/>
    <w:rsid w:val="006F50A9"/>
    <w:rsid w:val="007012EB"/>
    <w:rsid w:val="007039FF"/>
    <w:rsid w:val="00704B30"/>
    <w:rsid w:val="00713B03"/>
    <w:rsid w:val="00713F78"/>
    <w:rsid w:val="007150EE"/>
    <w:rsid w:val="00715F52"/>
    <w:rsid w:val="0071692E"/>
    <w:rsid w:val="0072022F"/>
    <w:rsid w:val="00720CCA"/>
    <w:rsid w:val="007216A9"/>
    <w:rsid w:val="0072189C"/>
    <w:rsid w:val="00722559"/>
    <w:rsid w:val="007257EA"/>
    <w:rsid w:val="007332B9"/>
    <w:rsid w:val="00733B18"/>
    <w:rsid w:val="007545B6"/>
    <w:rsid w:val="0075618E"/>
    <w:rsid w:val="00757662"/>
    <w:rsid w:val="007651A2"/>
    <w:rsid w:val="00783DE9"/>
    <w:rsid w:val="00786114"/>
    <w:rsid w:val="00787629"/>
    <w:rsid w:val="00792CC3"/>
    <w:rsid w:val="0079786F"/>
    <w:rsid w:val="007A1621"/>
    <w:rsid w:val="007A4BC1"/>
    <w:rsid w:val="007A521D"/>
    <w:rsid w:val="007A5B92"/>
    <w:rsid w:val="007B17B1"/>
    <w:rsid w:val="007B53CA"/>
    <w:rsid w:val="007B75B6"/>
    <w:rsid w:val="007C3F46"/>
    <w:rsid w:val="007C4EA7"/>
    <w:rsid w:val="007C6A2D"/>
    <w:rsid w:val="007C7E0B"/>
    <w:rsid w:val="007D3CE7"/>
    <w:rsid w:val="007D4A9B"/>
    <w:rsid w:val="007D4B19"/>
    <w:rsid w:val="007D5D62"/>
    <w:rsid w:val="007D7E5E"/>
    <w:rsid w:val="007E436E"/>
    <w:rsid w:val="007E692C"/>
    <w:rsid w:val="007F600C"/>
    <w:rsid w:val="00803429"/>
    <w:rsid w:val="008045EF"/>
    <w:rsid w:val="00804F50"/>
    <w:rsid w:val="00814DD7"/>
    <w:rsid w:val="0081621D"/>
    <w:rsid w:val="00822905"/>
    <w:rsid w:val="008235B7"/>
    <w:rsid w:val="00824A7A"/>
    <w:rsid w:val="008259EB"/>
    <w:rsid w:val="00825FE6"/>
    <w:rsid w:val="00827DBC"/>
    <w:rsid w:val="00833E83"/>
    <w:rsid w:val="00835902"/>
    <w:rsid w:val="008359CC"/>
    <w:rsid w:val="00844013"/>
    <w:rsid w:val="008443DF"/>
    <w:rsid w:val="0084560A"/>
    <w:rsid w:val="008537BC"/>
    <w:rsid w:val="00862949"/>
    <w:rsid w:val="00863547"/>
    <w:rsid w:val="0086579A"/>
    <w:rsid w:val="00872590"/>
    <w:rsid w:val="008732BB"/>
    <w:rsid w:val="00877339"/>
    <w:rsid w:val="00883760"/>
    <w:rsid w:val="00883B3B"/>
    <w:rsid w:val="0088613F"/>
    <w:rsid w:val="00890E99"/>
    <w:rsid w:val="00897357"/>
    <w:rsid w:val="008A1E45"/>
    <w:rsid w:val="008A2351"/>
    <w:rsid w:val="008A39F8"/>
    <w:rsid w:val="008B0B73"/>
    <w:rsid w:val="008B4738"/>
    <w:rsid w:val="008B5E4B"/>
    <w:rsid w:val="008C085B"/>
    <w:rsid w:val="008C2ED5"/>
    <w:rsid w:val="008C34FA"/>
    <w:rsid w:val="008C6D69"/>
    <w:rsid w:val="008D1A85"/>
    <w:rsid w:val="008E17B1"/>
    <w:rsid w:val="008E5E23"/>
    <w:rsid w:val="008F31EF"/>
    <w:rsid w:val="008F6003"/>
    <w:rsid w:val="008F78C7"/>
    <w:rsid w:val="008F7ED4"/>
    <w:rsid w:val="00900294"/>
    <w:rsid w:val="00903341"/>
    <w:rsid w:val="009047D6"/>
    <w:rsid w:val="00912A5A"/>
    <w:rsid w:val="00912B01"/>
    <w:rsid w:val="00913937"/>
    <w:rsid w:val="00914BB7"/>
    <w:rsid w:val="00917ED8"/>
    <w:rsid w:val="00923076"/>
    <w:rsid w:val="0092451F"/>
    <w:rsid w:val="0092690E"/>
    <w:rsid w:val="00927052"/>
    <w:rsid w:val="009337C5"/>
    <w:rsid w:val="00935AAB"/>
    <w:rsid w:val="009362BA"/>
    <w:rsid w:val="00937835"/>
    <w:rsid w:val="0094004F"/>
    <w:rsid w:val="00941769"/>
    <w:rsid w:val="009438D6"/>
    <w:rsid w:val="009460B4"/>
    <w:rsid w:val="00953EBB"/>
    <w:rsid w:val="0095664C"/>
    <w:rsid w:val="0096037B"/>
    <w:rsid w:val="00960513"/>
    <w:rsid w:val="00962733"/>
    <w:rsid w:val="00963CC7"/>
    <w:rsid w:val="00967C5D"/>
    <w:rsid w:val="009732A3"/>
    <w:rsid w:val="009737F1"/>
    <w:rsid w:val="00976BCA"/>
    <w:rsid w:val="009777C5"/>
    <w:rsid w:val="00980099"/>
    <w:rsid w:val="009903CE"/>
    <w:rsid w:val="00992F09"/>
    <w:rsid w:val="009969C3"/>
    <w:rsid w:val="009978E5"/>
    <w:rsid w:val="009A17AA"/>
    <w:rsid w:val="009A2A4F"/>
    <w:rsid w:val="009B11E8"/>
    <w:rsid w:val="009B3222"/>
    <w:rsid w:val="009B6A6B"/>
    <w:rsid w:val="009B7E25"/>
    <w:rsid w:val="009B7F50"/>
    <w:rsid w:val="009C109C"/>
    <w:rsid w:val="009C7F42"/>
    <w:rsid w:val="009D047F"/>
    <w:rsid w:val="009E3F24"/>
    <w:rsid w:val="00A01048"/>
    <w:rsid w:val="00A0123D"/>
    <w:rsid w:val="00A02A64"/>
    <w:rsid w:val="00A047F4"/>
    <w:rsid w:val="00A124B4"/>
    <w:rsid w:val="00A1353B"/>
    <w:rsid w:val="00A1422A"/>
    <w:rsid w:val="00A15606"/>
    <w:rsid w:val="00A17E75"/>
    <w:rsid w:val="00A23E97"/>
    <w:rsid w:val="00A24012"/>
    <w:rsid w:val="00A315E4"/>
    <w:rsid w:val="00A339F6"/>
    <w:rsid w:val="00A351FD"/>
    <w:rsid w:val="00A3576B"/>
    <w:rsid w:val="00A35A8A"/>
    <w:rsid w:val="00A361ED"/>
    <w:rsid w:val="00A55E26"/>
    <w:rsid w:val="00A56711"/>
    <w:rsid w:val="00A67B9A"/>
    <w:rsid w:val="00A75298"/>
    <w:rsid w:val="00A776AB"/>
    <w:rsid w:val="00A80B97"/>
    <w:rsid w:val="00A95AED"/>
    <w:rsid w:val="00AA3758"/>
    <w:rsid w:val="00AB3F31"/>
    <w:rsid w:val="00AB66F6"/>
    <w:rsid w:val="00AB6722"/>
    <w:rsid w:val="00AC40B3"/>
    <w:rsid w:val="00AD07E3"/>
    <w:rsid w:val="00AD21AF"/>
    <w:rsid w:val="00AD3B43"/>
    <w:rsid w:val="00AD650F"/>
    <w:rsid w:val="00AE518C"/>
    <w:rsid w:val="00AF02FD"/>
    <w:rsid w:val="00AF34C6"/>
    <w:rsid w:val="00AF398D"/>
    <w:rsid w:val="00AF70BD"/>
    <w:rsid w:val="00B00CFC"/>
    <w:rsid w:val="00B054EB"/>
    <w:rsid w:val="00B11A60"/>
    <w:rsid w:val="00B12257"/>
    <w:rsid w:val="00B13B9F"/>
    <w:rsid w:val="00B14272"/>
    <w:rsid w:val="00B17CFD"/>
    <w:rsid w:val="00B323AF"/>
    <w:rsid w:val="00B37AEB"/>
    <w:rsid w:val="00B37D2E"/>
    <w:rsid w:val="00B45D7F"/>
    <w:rsid w:val="00B576B7"/>
    <w:rsid w:val="00B65FC9"/>
    <w:rsid w:val="00B719F1"/>
    <w:rsid w:val="00B73E94"/>
    <w:rsid w:val="00B83BE8"/>
    <w:rsid w:val="00B84A98"/>
    <w:rsid w:val="00B878DC"/>
    <w:rsid w:val="00B87985"/>
    <w:rsid w:val="00B918E7"/>
    <w:rsid w:val="00B9461F"/>
    <w:rsid w:val="00BA64C1"/>
    <w:rsid w:val="00BA72A8"/>
    <w:rsid w:val="00BB1723"/>
    <w:rsid w:val="00BB184A"/>
    <w:rsid w:val="00BB3BA9"/>
    <w:rsid w:val="00BC018E"/>
    <w:rsid w:val="00BC0F82"/>
    <w:rsid w:val="00BC7587"/>
    <w:rsid w:val="00BD0711"/>
    <w:rsid w:val="00BD23DF"/>
    <w:rsid w:val="00BD2A87"/>
    <w:rsid w:val="00BD58A1"/>
    <w:rsid w:val="00BE22C4"/>
    <w:rsid w:val="00BF15D9"/>
    <w:rsid w:val="00BF210C"/>
    <w:rsid w:val="00BF4025"/>
    <w:rsid w:val="00BF4642"/>
    <w:rsid w:val="00BF4A17"/>
    <w:rsid w:val="00BF7AD8"/>
    <w:rsid w:val="00C015A0"/>
    <w:rsid w:val="00C031FF"/>
    <w:rsid w:val="00C07159"/>
    <w:rsid w:val="00C10C67"/>
    <w:rsid w:val="00C11DD0"/>
    <w:rsid w:val="00C149C3"/>
    <w:rsid w:val="00C236F3"/>
    <w:rsid w:val="00C25B4F"/>
    <w:rsid w:val="00C275AE"/>
    <w:rsid w:val="00C27D87"/>
    <w:rsid w:val="00C33F17"/>
    <w:rsid w:val="00C37994"/>
    <w:rsid w:val="00C43AB3"/>
    <w:rsid w:val="00C43ECA"/>
    <w:rsid w:val="00C45323"/>
    <w:rsid w:val="00C502E3"/>
    <w:rsid w:val="00C53C18"/>
    <w:rsid w:val="00C555CB"/>
    <w:rsid w:val="00C55D6D"/>
    <w:rsid w:val="00C657F0"/>
    <w:rsid w:val="00C66974"/>
    <w:rsid w:val="00C67616"/>
    <w:rsid w:val="00C67BA7"/>
    <w:rsid w:val="00C753BF"/>
    <w:rsid w:val="00C86FAC"/>
    <w:rsid w:val="00C87A63"/>
    <w:rsid w:val="00C93BE9"/>
    <w:rsid w:val="00C94D7E"/>
    <w:rsid w:val="00C97D9C"/>
    <w:rsid w:val="00CA19C1"/>
    <w:rsid w:val="00CA6EA2"/>
    <w:rsid w:val="00CA785B"/>
    <w:rsid w:val="00CB10C3"/>
    <w:rsid w:val="00CB34DD"/>
    <w:rsid w:val="00CB5E31"/>
    <w:rsid w:val="00CC0F17"/>
    <w:rsid w:val="00CC7B21"/>
    <w:rsid w:val="00CE33F3"/>
    <w:rsid w:val="00CF5BB2"/>
    <w:rsid w:val="00CF6F1A"/>
    <w:rsid w:val="00D01081"/>
    <w:rsid w:val="00D0132E"/>
    <w:rsid w:val="00D02A3F"/>
    <w:rsid w:val="00D037F5"/>
    <w:rsid w:val="00D04FEC"/>
    <w:rsid w:val="00D109F3"/>
    <w:rsid w:val="00D11FFD"/>
    <w:rsid w:val="00D170AC"/>
    <w:rsid w:val="00D227D3"/>
    <w:rsid w:val="00D27B00"/>
    <w:rsid w:val="00D3192B"/>
    <w:rsid w:val="00D33888"/>
    <w:rsid w:val="00D35AF2"/>
    <w:rsid w:val="00D4031B"/>
    <w:rsid w:val="00D403D9"/>
    <w:rsid w:val="00D43584"/>
    <w:rsid w:val="00D54094"/>
    <w:rsid w:val="00D5428F"/>
    <w:rsid w:val="00D62DF1"/>
    <w:rsid w:val="00D74383"/>
    <w:rsid w:val="00D811D4"/>
    <w:rsid w:val="00D8611E"/>
    <w:rsid w:val="00D86CE1"/>
    <w:rsid w:val="00DA1ACD"/>
    <w:rsid w:val="00DA1E38"/>
    <w:rsid w:val="00DA4AC5"/>
    <w:rsid w:val="00DA7177"/>
    <w:rsid w:val="00DB4A12"/>
    <w:rsid w:val="00DB4EEA"/>
    <w:rsid w:val="00DB562E"/>
    <w:rsid w:val="00DB5A26"/>
    <w:rsid w:val="00DB6AD3"/>
    <w:rsid w:val="00DC07DE"/>
    <w:rsid w:val="00DC726C"/>
    <w:rsid w:val="00DD13BA"/>
    <w:rsid w:val="00DE2E72"/>
    <w:rsid w:val="00DE5424"/>
    <w:rsid w:val="00DE5A1C"/>
    <w:rsid w:val="00DE70B1"/>
    <w:rsid w:val="00DF17A1"/>
    <w:rsid w:val="00DF34C1"/>
    <w:rsid w:val="00DF67A7"/>
    <w:rsid w:val="00DF751E"/>
    <w:rsid w:val="00E07DD3"/>
    <w:rsid w:val="00E12659"/>
    <w:rsid w:val="00E130A0"/>
    <w:rsid w:val="00E14306"/>
    <w:rsid w:val="00E14867"/>
    <w:rsid w:val="00E2398F"/>
    <w:rsid w:val="00E24412"/>
    <w:rsid w:val="00E27DC3"/>
    <w:rsid w:val="00E316B0"/>
    <w:rsid w:val="00E31771"/>
    <w:rsid w:val="00E3285C"/>
    <w:rsid w:val="00E359F5"/>
    <w:rsid w:val="00E35E07"/>
    <w:rsid w:val="00E373A4"/>
    <w:rsid w:val="00E40F71"/>
    <w:rsid w:val="00E44E76"/>
    <w:rsid w:val="00E45D01"/>
    <w:rsid w:val="00E46A35"/>
    <w:rsid w:val="00E52D14"/>
    <w:rsid w:val="00E54DFB"/>
    <w:rsid w:val="00E60409"/>
    <w:rsid w:val="00E62D31"/>
    <w:rsid w:val="00E65B7C"/>
    <w:rsid w:val="00E66404"/>
    <w:rsid w:val="00E709BE"/>
    <w:rsid w:val="00E72D6E"/>
    <w:rsid w:val="00E74ECE"/>
    <w:rsid w:val="00E8022F"/>
    <w:rsid w:val="00E873C0"/>
    <w:rsid w:val="00E913EA"/>
    <w:rsid w:val="00E92DBD"/>
    <w:rsid w:val="00E94C75"/>
    <w:rsid w:val="00E96B03"/>
    <w:rsid w:val="00EA46F6"/>
    <w:rsid w:val="00EA4EE7"/>
    <w:rsid w:val="00EB0FE0"/>
    <w:rsid w:val="00EB4F3E"/>
    <w:rsid w:val="00EB5C5A"/>
    <w:rsid w:val="00EC0638"/>
    <w:rsid w:val="00EC7E7D"/>
    <w:rsid w:val="00ED1F4F"/>
    <w:rsid w:val="00ED34B4"/>
    <w:rsid w:val="00ED59F5"/>
    <w:rsid w:val="00ED750F"/>
    <w:rsid w:val="00EE1ECE"/>
    <w:rsid w:val="00EE4EB2"/>
    <w:rsid w:val="00EF565F"/>
    <w:rsid w:val="00EF6534"/>
    <w:rsid w:val="00EF6DBB"/>
    <w:rsid w:val="00F01DFE"/>
    <w:rsid w:val="00F0284D"/>
    <w:rsid w:val="00F063AB"/>
    <w:rsid w:val="00F0734C"/>
    <w:rsid w:val="00F12CCD"/>
    <w:rsid w:val="00F166D3"/>
    <w:rsid w:val="00F16D87"/>
    <w:rsid w:val="00F174A1"/>
    <w:rsid w:val="00F1781E"/>
    <w:rsid w:val="00F17EB2"/>
    <w:rsid w:val="00F230A4"/>
    <w:rsid w:val="00F23D16"/>
    <w:rsid w:val="00F2497E"/>
    <w:rsid w:val="00F26FBF"/>
    <w:rsid w:val="00F27F88"/>
    <w:rsid w:val="00F37E9B"/>
    <w:rsid w:val="00F402BE"/>
    <w:rsid w:val="00F42F5D"/>
    <w:rsid w:val="00F43081"/>
    <w:rsid w:val="00F44844"/>
    <w:rsid w:val="00F453DD"/>
    <w:rsid w:val="00F45D7F"/>
    <w:rsid w:val="00F475F6"/>
    <w:rsid w:val="00F51D8B"/>
    <w:rsid w:val="00F537F6"/>
    <w:rsid w:val="00F63363"/>
    <w:rsid w:val="00F654EC"/>
    <w:rsid w:val="00F67279"/>
    <w:rsid w:val="00F70DA4"/>
    <w:rsid w:val="00F70E8F"/>
    <w:rsid w:val="00F73754"/>
    <w:rsid w:val="00F74387"/>
    <w:rsid w:val="00F77FC0"/>
    <w:rsid w:val="00F8124B"/>
    <w:rsid w:val="00F8247F"/>
    <w:rsid w:val="00F8551A"/>
    <w:rsid w:val="00F9341F"/>
    <w:rsid w:val="00F93922"/>
    <w:rsid w:val="00F967A6"/>
    <w:rsid w:val="00F96A44"/>
    <w:rsid w:val="00FA1357"/>
    <w:rsid w:val="00FA2E38"/>
    <w:rsid w:val="00FB003F"/>
    <w:rsid w:val="00FB78E1"/>
    <w:rsid w:val="00FC0D30"/>
    <w:rsid w:val="00FD1E28"/>
    <w:rsid w:val="00FD5216"/>
    <w:rsid w:val="00FD5AEF"/>
    <w:rsid w:val="00FD6BA3"/>
    <w:rsid w:val="00FE21BE"/>
    <w:rsid w:val="00FF23AA"/>
    <w:rsid w:val="00FF311A"/>
    <w:rsid w:val="00FF50D0"/>
    <w:rsid w:val="00FF5640"/>
    <w:rsid w:val="00FF666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."/>
  <w:listSeparator w:val=","/>
  <w14:docId w14:val="3B6C084C"/>
  <w15:docId w15:val="{57956E1D-052B-4E43-A2C7-CCC4FEB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1FF"/>
    <w:pPr>
      <w:spacing w:before="120" w:after="120"/>
      <w:ind w:left="284"/>
    </w:pPr>
    <w:rPr>
      <w:rFonts w:ascii="Gill Sans MT" w:hAnsi="Gill Sans MT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F74387"/>
    <w:pPr>
      <w:keepNext/>
      <w:spacing w:before="0" w:after="60" w:line="280" w:lineRule="exact"/>
      <w:ind w:left="0"/>
      <w:outlineLvl w:val="1"/>
    </w:pPr>
    <w:rPr>
      <w:rFonts w:ascii="Trebuchet MS" w:hAnsi="Trebuchet MS" w:cs="Arial"/>
      <w:b/>
      <w:bCs/>
      <w:iCs/>
      <w:sz w:val="26"/>
      <w:szCs w:val="28"/>
      <w:lang w:eastAsia="en-US"/>
    </w:rPr>
  </w:style>
  <w:style w:type="paragraph" w:styleId="Heading3">
    <w:name w:val="heading 3"/>
    <w:aliases w:val="h3"/>
    <w:basedOn w:val="Normal"/>
    <w:next w:val="Normal"/>
    <w:link w:val="Heading3Char"/>
    <w:qFormat/>
    <w:rsid w:val="00F74387"/>
    <w:pPr>
      <w:keepNext/>
      <w:spacing w:before="0" w:after="60" w:line="280" w:lineRule="exact"/>
      <w:ind w:left="0"/>
      <w:outlineLvl w:val="2"/>
    </w:pPr>
    <w:rPr>
      <w:rFonts w:ascii="Trebuchet MS" w:hAnsi="Trebuchet MS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46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46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6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46FD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3956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9F6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62DF1"/>
  </w:style>
  <w:style w:type="character" w:styleId="Emphasis">
    <w:name w:val="Emphasis"/>
    <w:uiPriority w:val="20"/>
    <w:qFormat/>
    <w:rsid w:val="005E3383"/>
    <w:rPr>
      <w:i/>
      <w:iCs/>
    </w:rPr>
  </w:style>
  <w:style w:type="paragraph" w:customStyle="1" w:styleId="Default">
    <w:name w:val="Default"/>
    <w:rsid w:val="00F537F6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37F6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7259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72590"/>
    <w:pPr>
      <w:spacing w:before="0" w:after="160"/>
      <w:ind w:left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1"/>
    <w:uiPriority w:val="99"/>
    <w:semiHidden/>
    <w:rsid w:val="00872590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7259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872590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130"/>
    <w:rPr>
      <w:rFonts w:ascii="Gill Sans MT" w:hAnsi="Gill Sans MT"/>
      <w:b/>
      <w:bCs/>
    </w:rPr>
  </w:style>
  <w:style w:type="paragraph" w:styleId="Revision">
    <w:name w:val="Revision"/>
    <w:hidden/>
    <w:uiPriority w:val="99"/>
    <w:semiHidden/>
    <w:rsid w:val="00094069"/>
    <w:rPr>
      <w:rFonts w:ascii="Gill Sans MT" w:hAnsi="Gill Sans MT"/>
      <w:sz w:val="18"/>
      <w:szCs w:val="24"/>
    </w:rPr>
  </w:style>
  <w:style w:type="paragraph" w:styleId="NoSpacing">
    <w:name w:val="No Spacing"/>
    <w:uiPriority w:val="1"/>
    <w:qFormat/>
    <w:rsid w:val="005779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1">
    <w:name w:val="A1"/>
    <w:uiPriority w:val="99"/>
    <w:rsid w:val="005779F3"/>
    <w:rPr>
      <w:rFonts w:ascii="Gill Sans MT" w:hAnsi="Gill Sans MT" w:cs="Gill Sans MT" w:hint="default"/>
      <w:color w:val="221E1F"/>
      <w:sz w:val="19"/>
      <w:szCs w:val="19"/>
    </w:rPr>
  </w:style>
  <w:style w:type="paragraph" w:customStyle="1" w:styleId="level2">
    <w:name w:val="level2"/>
    <w:basedOn w:val="Normal"/>
    <w:rsid w:val="0053572B"/>
    <w:pPr>
      <w:numPr>
        <w:ilvl w:val="1"/>
        <w:numId w:val="3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customStyle="1" w:styleId="level4">
    <w:name w:val="level4"/>
    <w:basedOn w:val="Normal"/>
    <w:rsid w:val="0053572B"/>
    <w:pPr>
      <w:numPr>
        <w:ilvl w:val="3"/>
        <w:numId w:val="4"/>
      </w:numPr>
      <w:spacing w:before="100" w:after="0" w:line="312" w:lineRule="auto"/>
    </w:pPr>
    <w:rPr>
      <w:rFonts w:ascii="Arial" w:hAnsi="Arial"/>
      <w:sz w:val="20"/>
      <w:szCs w:val="20"/>
      <w:lang w:eastAsia="en-US"/>
    </w:rPr>
  </w:style>
  <w:style w:type="paragraph" w:styleId="ListBullet">
    <w:name w:val="List Bullet"/>
    <w:basedOn w:val="Normal"/>
    <w:autoRedefine/>
    <w:rsid w:val="0053572B"/>
    <w:pPr>
      <w:numPr>
        <w:numId w:val="6"/>
      </w:numPr>
      <w:tabs>
        <w:tab w:val="clear" w:pos="360"/>
        <w:tab w:val="left" w:pos="924"/>
      </w:tabs>
      <w:spacing w:before="0" w:after="0" w:line="360" w:lineRule="auto"/>
      <w:ind w:left="720"/>
    </w:pPr>
    <w:rPr>
      <w:rFonts w:ascii="Verdana" w:hAnsi="Verdana"/>
      <w:lang w:eastAsia="en-US"/>
    </w:rPr>
  </w:style>
  <w:style w:type="character" w:customStyle="1" w:styleId="Heading2Char">
    <w:name w:val="Heading 2 Char"/>
    <w:basedOn w:val="DefaultParagraphFont"/>
    <w:link w:val="Heading2"/>
    <w:rsid w:val="00F74387"/>
    <w:rPr>
      <w:rFonts w:ascii="Trebuchet MS" w:hAnsi="Trebuchet MS" w:cs="Arial"/>
      <w:b/>
      <w:bCs/>
      <w:iCs/>
      <w:sz w:val="26"/>
      <w:szCs w:val="28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74387"/>
    <w:rPr>
      <w:rFonts w:ascii="Trebuchet MS" w:hAnsi="Trebuchet MS" w:cs="Arial"/>
      <w:b/>
      <w:bCs/>
      <w:sz w:val="22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F74387"/>
    <w:pPr>
      <w:spacing w:before="0" w:after="0" w:line="260" w:lineRule="exact"/>
      <w:ind w:left="1440" w:hanging="720"/>
    </w:pPr>
    <w:rPr>
      <w:rFonts w:ascii="Trebuchet MS" w:hAnsi="Trebuchet MS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74387"/>
    <w:rPr>
      <w:rFonts w:ascii="Trebuchet MS" w:hAnsi="Trebuchet MS"/>
      <w:sz w:val="1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74387"/>
    <w:pPr>
      <w:spacing w:before="0" w:after="0" w:line="260" w:lineRule="exact"/>
      <w:ind w:left="360"/>
    </w:pPr>
    <w:rPr>
      <w:rFonts w:ascii="Verdana" w:hAnsi="Verdana"/>
      <w:b/>
      <w:bCs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4387"/>
    <w:rPr>
      <w:rFonts w:ascii="Verdana" w:hAnsi="Verdana"/>
      <w:b/>
      <w:bCs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nysecretary@australianpork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anysecretary@australianpork.com.au" TargetMode="External"/><Relationship Id="rId2" Type="http://schemas.openxmlformats.org/officeDocument/2006/relationships/hyperlink" Target="mailto:companysecretary@australianpork.com.au" TargetMode="External"/><Relationship Id="rId1" Type="http://schemas.openxmlformats.org/officeDocument/2006/relationships/hyperlink" Target="mailto:companysecretary@australianpork.com.au" TargetMode="External"/><Relationship Id="rId4" Type="http://schemas.openxmlformats.org/officeDocument/2006/relationships/hyperlink" Target="mailto:companysecretary@australianp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ddon\Local%20Settings\Temporary%20Internet%20Files\Content.Outlook\S7E13DMA\POR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6" ma:contentTypeDescription="Create a new document." ma:contentTypeScope="" ma:versionID="62d8e66ddca4978b77d6d977c9d8ccec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dbb08-ee7a-4098-a500-981b081c7a8a">
      <UserInfo>
        <DisplayName>Damien Howse</DisplayName>
        <AccountId>12</AccountId>
        <AccountType/>
      </UserInfo>
    </SharedWithUsers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  <MediaLengthInSeconds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</documentManagement>
</p:properties>
</file>

<file path=customXml/itemProps1.xml><?xml version="1.0" encoding="utf-8"?>
<ds:datastoreItem xmlns:ds="http://schemas.openxmlformats.org/officeDocument/2006/customXml" ds:itemID="{0BA60456-97A8-4F7F-A032-62475F80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D7CEB-8E45-40AC-90C4-7BA50C2D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B03B0-06FB-448C-ADA4-5AC2DC1467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95624-EB88-4AF5-B26D-D8B4D9C91C13}">
  <ds:schemaRefs>
    <ds:schemaRef ds:uri="http://schemas.microsoft.com/office/2006/metadata/properties"/>
    <ds:schemaRef ds:uri="http://schemas.microsoft.com/office/infopath/2007/PartnerControls"/>
    <ds:schemaRef ds:uri="2afdbb08-ee7a-4098-a500-981b081c7a8a"/>
    <ds:schemaRef ds:uri="http://schemas.microsoft.com/sharepoint/v3"/>
    <ds:schemaRef ds:uri="9309d9e4-c2f9-4a9d-8201-9d5063684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PORK Letterhead</Template>
  <TotalTime>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Pork Limited</Company>
  <LinksUpToDate>false</LinksUpToDate>
  <CharactersWithSpaces>2375</CharactersWithSpaces>
  <SharedDoc>false</SharedDoc>
  <HLinks>
    <vt:vector size="18" baseType="variant"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mailto:companysecretary@australianpork.com.au</vt:lpwstr>
      </vt:variant>
      <vt:variant>
        <vt:lpwstr/>
      </vt:variant>
      <vt:variant>
        <vt:i4>2687062</vt:i4>
      </vt:variant>
      <vt:variant>
        <vt:i4>3</vt:i4>
      </vt:variant>
      <vt:variant>
        <vt:i4>0</vt:i4>
      </vt:variant>
      <vt:variant>
        <vt:i4>5</vt:i4>
      </vt:variant>
      <vt:variant>
        <vt:lpwstr>mailto:companysecretary@australianpork.com.au</vt:lpwstr>
      </vt:variant>
      <vt:variant>
        <vt:lpwstr/>
      </vt:variant>
      <vt:variant>
        <vt:i4>2687062</vt:i4>
      </vt:variant>
      <vt:variant>
        <vt:i4>0</vt:i4>
      </vt:variant>
      <vt:variant>
        <vt:i4>0</vt:i4>
      </vt:variant>
      <vt:variant>
        <vt:i4>5</vt:i4>
      </vt:variant>
      <vt:variant>
        <vt:lpwstr>mailto:companysecretary@australianpork.com.au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abraddon</dc:creator>
  <cp:keywords/>
  <cp:lastModifiedBy>Damien Howse</cp:lastModifiedBy>
  <cp:revision>44</cp:revision>
  <cp:lastPrinted>2021-07-08T18:44:00Z</cp:lastPrinted>
  <dcterms:created xsi:type="dcterms:W3CDTF">2022-10-20T05:25:00Z</dcterms:created>
  <dcterms:modified xsi:type="dcterms:W3CDTF">2022-10-20T06:33:00Z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